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DA763" w14:textId="77777777" w:rsidR="00FE42FE" w:rsidRDefault="00FE42FE" w:rsidP="0081024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75D6C00F" w14:textId="77777777" w:rsidR="00E80BED" w:rsidRDefault="00E80BED" w:rsidP="004D16B6">
      <w:pPr>
        <w:spacing w:line="276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0D7159">
        <w:rPr>
          <w:rFonts w:ascii="Times New Roman" w:eastAsia="Times New Roman" w:hAnsi="Times New Roman"/>
          <w:b/>
          <w:lang w:eastAsia="ru-RU"/>
        </w:rPr>
        <w:t xml:space="preserve">УВЕДОМЛЕНИЕ О ПРОВЕДЕНИИ ОБЩЕСТВЕННЫХ ОБСУЖДЕНИЙ </w:t>
      </w:r>
    </w:p>
    <w:p w14:paraId="4A92FA68" w14:textId="77777777" w:rsidR="00E80BED" w:rsidRDefault="00E80BED" w:rsidP="004D16B6">
      <w:pPr>
        <w:spacing w:line="276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(В ФОРМЕ ОПРОСА)</w:t>
      </w:r>
    </w:p>
    <w:p w14:paraId="68E8B0D2" w14:textId="4F920B0F" w:rsidR="0081024C" w:rsidRPr="00DF16D0" w:rsidRDefault="0081024C" w:rsidP="004D16B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16D0">
        <w:rPr>
          <w:rFonts w:ascii="Times New Roman" w:eastAsia="Times New Roman" w:hAnsi="Times New Roman" w:cs="Times New Roman"/>
          <w:sz w:val="24"/>
          <w:szCs w:val="24"/>
          <w:lang w:eastAsia="ar-SA"/>
        </w:rPr>
        <w:t>ООО «Ре</w:t>
      </w:r>
      <w:r w:rsidR="00051DEA" w:rsidRPr="00DF16D0">
        <w:rPr>
          <w:rFonts w:ascii="Times New Roman" w:eastAsia="Times New Roman" w:hAnsi="Times New Roman" w:cs="Times New Roman"/>
          <w:sz w:val="24"/>
          <w:szCs w:val="24"/>
          <w:lang w:eastAsia="ar-SA"/>
        </w:rPr>
        <w:t>спубликанский</w:t>
      </w:r>
      <w:r w:rsidRPr="00DF1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экологический оператор» уведомляет </w:t>
      </w:r>
      <w:r w:rsidR="00242308" w:rsidRPr="00242308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Федеральным законом от 23.11.1995 №174-ФЗ «Об экологической экспертизе», приказом Министерства природных ресурсов и экологии Российской Федерации от 01.02.2020 № 999 «Об утверждении требований к материалам оценки воздействия на окружающую среду», постановлением Правительства Российской Федерации от 14.12.2021 № 2284 «О внесении изменений в постановление Правительства Российской Федерации от 3 апреля 2020 г. №440» о начале общественных обсуждений по объекту</w:t>
      </w:r>
      <w:r w:rsidRPr="00DF1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государственной экологической экспертизы: «Проектирование полигона захоронения не пригодных для переработки ТКО производительностью 120 тыс. тонн ТКО в год», включая предварительные материалы оценки воздействия на окружающую среду (ОВОС).</w:t>
      </w:r>
    </w:p>
    <w:p w14:paraId="41D44D11" w14:textId="0C408052" w:rsidR="0081024C" w:rsidRPr="009535CF" w:rsidRDefault="0081024C" w:rsidP="004D16B6">
      <w:pPr>
        <w:widowControl w:val="0"/>
        <w:tabs>
          <w:tab w:val="left" w:pos="104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BE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Организатор общественных обсуждений (орган местного самоуправления):</w:t>
      </w:r>
      <w:r w:rsidRPr="00DF1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Администрация муниципального района «Дербентский район» (368600, Республика Дагестан, город Дербент, ул. Ю. Гагарина, д.</w:t>
      </w:r>
      <w:r w:rsidRPr="009535CF">
        <w:rPr>
          <w:rFonts w:ascii="Times New Roman" w:eastAsia="Times New Roman" w:hAnsi="Times New Roman" w:cs="Times New Roman"/>
          <w:sz w:val="24"/>
          <w:szCs w:val="24"/>
          <w:lang w:eastAsia="ar-SA"/>
        </w:rPr>
        <w:t>23; тел.: тел.: 8 (87240) 4-53-15</w:t>
      </w:r>
      <w:r w:rsidR="00242308" w:rsidRPr="009535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242308" w:rsidRPr="009535C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</w:t>
      </w:r>
      <w:r w:rsidR="00242308" w:rsidRPr="009535CF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242308" w:rsidRPr="009535C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mail</w:t>
      </w:r>
      <w:r w:rsidR="00242308" w:rsidRPr="009535CF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9535CF" w:rsidRPr="00953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535CF" w:rsidRPr="009535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derbentrayon</w:t>
      </w:r>
      <w:proofErr w:type="spellEnd"/>
      <w:r w:rsidR="009535CF" w:rsidRPr="009535CF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9535CF" w:rsidRPr="009535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9535CF" w:rsidRPr="009535C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535CF" w:rsidRPr="009535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dag</w:t>
      </w:r>
      <w:r w:rsidR="009535CF" w:rsidRPr="009535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9535CF" w:rsidRPr="009535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9535CF" w:rsidRPr="009535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9D6AC8" w14:textId="4A96DBC8" w:rsidR="0081024C" w:rsidRDefault="0081024C" w:rsidP="004D16B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BE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Заказчик</w:t>
      </w:r>
      <w:r w:rsidR="00E80BED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DF1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ООО «Ре</w:t>
      </w:r>
      <w:r w:rsidR="00051DEA" w:rsidRPr="00DF16D0">
        <w:rPr>
          <w:rFonts w:ascii="Times New Roman" w:eastAsia="Times New Roman" w:hAnsi="Times New Roman" w:cs="Times New Roman"/>
          <w:sz w:val="24"/>
          <w:szCs w:val="24"/>
          <w:lang w:eastAsia="ar-SA"/>
        </w:rPr>
        <w:t>спубликанский</w:t>
      </w:r>
      <w:r w:rsidRPr="00DF1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экологический оператор» (ОГРН:</w:t>
      </w:r>
      <w:r w:rsidR="00EF435A" w:rsidRPr="00DF1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1210500013096</w:t>
      </w:r>
      <w:r w:rsidRPr="00DF16D0">
        <w:rPr>
          <w:rFonts w:ascii="Times New Roman" w:eastAsia="Times New Roman" w:hAnsi="Times New Roman" w:cs="Times New Roman"/>
          <w:sz w:val="24"/>
          <w:szCs w:val="24"/>
          <w:lang w:eastAsia="ar-SA"/>
        </w:rPr>
        <w:t>; ИНН</w:t>
      </w:r>
      <w:r w:rsidR="00EF435A" w:rsidRPr="00DF1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0572029374</w:t>
      </w:r>
      <w:r w:rsidRPr="00DF16D0">
        <w:rPr>
          <w:rFonts w:ascii="Times New Roman" w:eastAsia="Times New Roman" w:hAnsi="Times New Roman" w:cs="Times New Roman"/>
          <w:sz w:val="24"/>
          <w:szCs w:val="24"/>
          <w:lang w:eastAsia="ar-SA"/>
        </w:rPr>
        <w:t>; Адрес места нахождения:</w:t>
      </w:r>
      <w:r w:rsidR="00EF435A" w:rsidRPr="00DF1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367913, Республика Дагестан, г. Махачкала, пр-т Расула Гамзатова, д. 29, </w:t>
      </w:r>
      <w:proofErr w:type="spellStart"/>
      <w:r w:rsidR="00EF435A" w:rsidRPr="00DF16D0">
        <w:rPr>
          <w:rFonts w:ascii="Times New Roman" w:eastAsia="Times New Roman" w:hAnsi="Times New Roman" w:cs="Times New Roman"/>
          <w:sz w:val="24"/>
          <w:szCs w:val="24"/>
          <w:lang w:eastAsia="ar-SA"/>
        </w:rPr>
        <w:t>эт</w:t>
      </w:r>
      <w:proofErr w:type="spellEnd"/>
      <w:r w:rsidR="00EF435A" w:rsidRPr="00DF16D0">
        <w:rPr>
          <w:rFonts w:ascii="Times New Roman" w:eastAsia="Times New Roman" w:hAnsi="Times New Roman" w:cs="Times New Roman"/>
          <w:sz w:val="24"/>
          <w:szCs w:val="24"/>
          <w:lang w:eastAsia="ar-SA"/>
        </w:rPr>
        <w:t>. 6</w:t>
      </w:r>
      <w:r w:rsidRPr="00DF16D0">
        <w:rPr>
          <w:rFonts w:ascii="Times New Roman" w:eastAsia="Times New Roman" w:hAnsi="Times New Roman" w:cs="Times New Roman"/>
          <w:sz w:val="24"/>
          <w:szCs w:val="24"/>
          <w:lang w:eastAsia="ar-SA"/>
        </w:rPr>
        <w:t>; тел.</w:t>
      </w:r>
      <w:r w:rsidR="00EF435A" w:rsidRPr="00DF1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+7(989)982-81-90</w:t>
      </w:r>
      <w:r w:rsidRPr="00DF16D0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2423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24230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</w:t>
      </w:r>
      <w:r w:rsidR="00242308" w:rsidRPr="00242308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24230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mail</w:t>
      </w:r>
      <w:r w:rsidR="002423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hyperlink r:id="rId6" w:history="1">
        <w:r w:rsidR="00242308" w:rsidRPr="00E52BF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oooreo</w:t>
        </w:r>
        <w:r w:rsidR="00242308" w:rsidRPr="0024230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ar-SA"/>
          </w:rPr>
          <w:t>05@</w:t>
        </w:r>
        <w:r w:rsidR="00242308" w:rsidRPr="00E52BF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mail</w:t>
        </w:r>
        <w:r w:rsidR="00242308" w:rsidRPr="0024230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 w:rsidR="00242308" w:rsidRPr="00E52BF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ru</w:t>
        </w:r>
        <w:proofErr w:type="spellEnd"/>
      </w:hyperlink>
      <w:r w:rsidR="00242308" w:rsidRPr="002423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C50161D" w14:textId="77777777" w:rsidR="00061CE2" w:rsidRDefault="00242308" w:rsidP="004D16B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23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Представитель заказчика ООО «Республиканский экологический оператор»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 отдела капитального строительства Казаков Сергей Викторович; тел</w:t>
      </w:r>
      <w:r w:rsidRPr="002423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61C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+7(903)358-66-82, </w:t>
      </w:r>
      <w:r w:rsidR="00061CE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</w:t>
      </w:r>
      <w:r w:rsidR="00061CE2" w:rsidRPr="00061CE2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061CE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mail</w:t>
      </w:r>
      <w:r w:rsidR="00061CE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061CE2" w:rsidRPr="00061CE2">
        <w:t xml:space="preserve"> </w:t>
      </w:r>
      <w:hyperlink r:id="rId7" w:history="1">
        <w:r w:rsidR="00061CE2" w:rsidRPr="00E52BF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oooreo</w:t>
        </w:r>
        <w:r w:rsidR="00061CE2" w:rsidRPr="0024230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ar-SA"/>
          </w:rPr>
          <w:t>05@</w:t>
        </w:r>
        <w:r w:rsidR="00061CE2" w:rsidRPr="00E52BF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mail</w:t>
        </w:r>
        <w:r w:rsidR="00061CE2" w:rsidRPr="0024230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 w:rsidR="00061CE2" w:rsidRPr="00E52BF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ru</w:t>
        </w:r>
        <w:proofErr w:type="spellEnd"/>
      </w:hyperlink>
      <w:r w:rsidR="00061CE2" w:rsidRPr="002423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A1639D3" w14:textId="6682DF21" w:rsidR="0081024C" w:rsidRPr="00061CE2" w:rsidRDefault="0081024C" w:rsidP="004D16B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BE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Исполнитель работ (генеральный проектировщик и разработчик ОВОС)</w:t>
      </w:r>
      <w:r w:rsidRPr="00DF16D0">
        <w:rPr>
          <w:rFonts w:ascii="Times New Roman" w:eastAsia="Times New Roman" w:hAnsi="Times New Roman" w:cs="Times New Roman"/>
          <w:sz w:val="24"/>
          <w:szCs w:val="24"/>
          <w:lang w:eastAsia="ar-SA"/>
        </w:rPr>
        <w:t>: ООО «СК «Гидрокор» (ОГРН: 1089848020382; ИНН 7811421411; Адрес местонахождения: 192012, Санкт-Петербург, проспект Обуховской обороны, дом 116, корпус 1, литера «Е», пом. 25-Н, офис Т-423; тел. 8(812) 313-74-31)</w:t>
      </w:r>
      <w:r w:rsidR="00061C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061CE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</w:t>
      </w:r>
      <w:r w:rsidR="00061CE2" w:rsidRPr="00061CE2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061CE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mail</w:t>
      </w:r>
      <w:r w:rsidR="00061C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hyperlink r:id="rId8" w:history="1">
        <w:r w:rsidR="006D6B43" w:rsidRPr="0055699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post</w:t>
        </w:r>
        <w:r w:rsidR="006D6B43" w:rsidRPr="0055699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ar-SA"/>
          </w:rPr>
          <w:t>@</w:t>
        </w:r>
        <w:proofErr w:type="spellStart"/>
        <w:r w:rsidR="006D6B43" w:rsidRPr="0055699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gidrokor</w:t>
        </w:r>
        <w:proofErr w:type="spellEnd"/>
        <w:r w:rsidR="006D6B43" w:rsidRPr="0055699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 w:rsidR="006D6B43" w:rsidRPr="0055699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ru</w:t>
        </w:r>
        <w:proofErr w:type="spellEnd"/>
      </w:hyperlink>
    </w:p>
    <w:p w14:paraId="67A3F017" w14:textId="0EB3E794" w:rsidR="00061CE2" w:rsidRPr="00061CE2" w:rsidRDefault="00061CE2" w:rsidP="004D16B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CE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Консультации специалиста: с понедельника по пятницу с 10.00 до 17:00 по телефону +7 (921)</w:t>
      </w:r>
      <w:r w:rsidR="006D6B43" w:rsidRPr="006D6B43">
        <w:rPr>
          <w:rFonts w:ascii="Times New Roman" w:eastAsia="Times New Roman" w:hAnsi="Times New Roman" w:cs="Times New Roman"/>
          <w:sz w:val="24"/>
          <w:szCs w:val="24"/>
          <w:lang w:eastAsia="ar-SA"/>
        </w:rPr>
        <w:t>433</w:t>
      </w:r>
      <w:r w:rsidRPr="00061CE2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6D6B43" w:rsidRPr="006D6B43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061CE2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6D6B43" w:rsidRPr="006D6B43">
        <w:rPr>
          <w:rFonts w:ascii="Times New Roman" w:eastAsia="Times New Roman" w:hAnsi="Times New Roman" w:cs="Times New Roman"/>
          <w:sz w:val="24"/>
          <w:szCs w:val="24"/>
          <w:lang w:eastAsia="ar-SA"/>
        </w:rPr>
        <w:t>55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6D6B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Петрова Елена Михайловна, </w:t>
      </w:r>
      <w:r w:rsidR="006D6B43" w:rsidRPr="006D6B43">
        <w:t xml:space="preserve"> </w:t>
      </w:r>
      <w:hyperlink r:id="rId9" w:history="1">
        <w:r w:rsidR="006D6B43" w:rsidRPr="006D6B4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petrova</w:t>
        </w:r>
        <w:r w:rsidR="006D6B43" w:rsidRPr="006D6B4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ar-SA"/>
          </w:rPr>
          <w:t>@</w:t>
        </w:r>
        <w:r w:rsidR="006D6B43" w:rsidRPr="006D6B4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gidrokor</w:t>
        </w:r>
        <w:r w:rsidR="006D6B43" w:rsidRPr="006D6B4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 w:rsidR="006D6B43" w:rsidRPr="006D6B4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ru</w:t>
        </w:r>
        <w:proofErr w:type="spellEnd"/>
      </w:hyperlink>
      <w:r w:rsidR="006D6B4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5E75F55" w14:textId="6DA10C11" w:rsidR="0020446D" w:rsidRPr="00C90E9D" w:rsidRDefault="0081024C" w:rsidP="004D16B6">
      <w:pPr>
        <w:spacing w:line="276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80BE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Наименование планируемой (намечаемой) хозяйственной деятельности:</w:t>
      </w:r>
      <w:r w:rsidRPr="00DF1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90E9D" w:rsidRPr="00C9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захоронение не пригодных для переработки отходов, образующихся после обработки (сортировки) ТКО, а также промышленных и строительных отходов, разрешенных к размещению на полигонах ТКО </w:t>
      </w:r>
      <w:r w:rsidR="00C90E9D" w:rsidRPr="00C90E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IV</w:t>
      </w:r>
      <w:r w:rsidR="00C90E9D" w:rsidRPr="00C9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C90E9D" w:rsidRPr="00C90E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V</w:t>
      </w:r>
      <w:r w:rsidR="00C90E9D" w:rsidRPr="00C90E9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класса опасности.</w:t>
      </w:r>
    </w:p>
    <w:p w14:paraId="6E39DB95" w14:textId="1A843147" w:rsidR="00EF435A" w:rsidRPr="00DF16D0" w:rsidRDefault="0020446D" w:rsidP="004D16B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44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Цель планируемой (намечаемой) хозяйственной деятельности:</w:t>
      </w:r>
      <w:r w:rsidRPr="00DF1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строительство полигона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F435A" w:rsidRPr="00DF16D0">
        <w:rPr>
          <w:rFonts w:ascii="Times New Roman" w:eastAsia="Times New Roman" w:hAnsi="Times New Roman" w:cs="Times New Roman"/>
          <w:sz w:val="24"/>
          <w:szCs w:val="24"/>
          <w:lang w:eastAsia="ar-SA"/>
        </w:rPr>
        <w:t>захоронение не пригодных для переработки отходов, образующихся после обработки (сортировки) ТКО, а также промышленных и строительных отходов, разрешенных к размещению на полигонах ТКО IV-V класса опасности.</w:t>
      </w:r>
    </w:p>
    <w:p w14:paraId="4D2D91E5" w14:textId="2F252100" w:rsidR="0081024C" w:rsidRPr="00DF16D0" w:rsidRDefault="0081024C" w:rsidP="004D16B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4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Место реализации планируемой (намечаемой) хозяйственной деятельности:</w:t>
      </w:r>
      <w:r w:rsidRPr="00DF16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F435A" w:rsidRPr="00DF1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Республика Дагестан, Дербентский район, земельный участок с кадастровым номером 05:07:000085:232.</w:t>
      </w:r>
    </w:p>
    <w:p w14:paraId="6842E404" w14:textId="63248CB1" w:rsidR="0081024C" w:rsidRPr="0020446D" w:rsidRDefault="0081024C" w:rsidP="004D16B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044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Планируемые сроки проведения оценки воздействия на окружающую среду: </w:t>
      </w:r>
    </w:p>
    <w:p w14:paraId="2A591913" w14:textId="3A2E0B96" w:rsidR="00EF435A" w:rsidRDefault="00EF435A" w:rsidP="004D16B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F16D0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начало II квартал 2022 года; завершение -III квартал 2022 года.</w:t>
      </w:r>
    </w:p>
    <w:p w14:paraId="6CAB8EB0" w14:textId="0301A9BC" w:rsidR="00EC2830" w:rsidRPr="00EC2830" w:rsidRDefault="00EC2830" w:rsidP="004D16B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44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Место и сроки доступности объекта общественного обсуждения: </w:t>
      </w:r>
      <w:r w:rsidR="0020446D" w:rsidRPr="0020446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проектная документация</w:t>
      </w:r>
      <w:r w:rsidR="002044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объекту</w:t>
      </w:r>
      <w:r w:rsidR="0020446D" w:rsidRPr="002044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0446D">
        <w:rPr>
          <w:rFonts w:ascii="Times New Roman" w:eastAsia="Times New Roman" w:hAnsi="Times New Roman" w:cs="Times New Roman"/>
          <w:sz w:val="24"/>
          <w:szCs w:val="24"/>
          <w:lang w:eastAsia="ar-SA"/>
        </w:rPr>
        <w:t>«Проектирование полигона захоронения не пригодных для п</w:t>
      </w:r>
      <w:r w:rsidRPr="00DF16D0">
        <w:rPr>
          <w:rFonts w:ascii="Times New Roman" w:eastAsia="Times New Roman" w:hAnsi="Times New Roman" w:cs="Times New Roman"/>
          <w:sz w:val="24"/>
          <w:szCs w:val="24"/>
          <w:lang w:eastAsia="ar-SA"/>
        </w:rPr>
        <w:t>ереработки ТКО производительностью 120 тыс. тонн ТКО в год»</w:t>
      </w:r>
      <w:r w:rsidRPr="00EC28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включая </w:t>
      </w:r>
      <w:r w:rsidRPr="004D1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предварительные материалы на проведение оценки воздействия на окружающую среду </w:t>
      </w:r>
      <w:r w:rsidRPr="004D16B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(ОВОС) (далее – материалы обсуждений) доступ</w:t>
      </w:r>
      <w:r w:rsidR="0020446D" w:rsidRPr="004D16B6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r w:rsidRPr="004D1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ознакомления с </w:t>
      </w:r>
      <w:r w:rsidR="00BE4D4F" w:rsidRPr="004D16B6">
        <w:rPr>
          <w:rFonts w:ascii="Times New Roman" w:eastAsia="Times New Roman" w:hAnsi="Times New Roman" w:cs="Times New Roman"/>
          <w:sz w:val="24"/>
          <w:szCs w:val="24"/>
          <w:lang w:eastAsia="ar-SA"/>
        </w:rPr>
        <w:t>15.07</w:t>
      </w:r>
      <w:r w:rsidRPr="004D1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.2022 по </w:t>
      </w:r>
      <w:r w:rsidR="00BE4D4F" w:rsidRPr="004D16B6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4D1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5.08.2022 </w:t>
      </w:r>
      <w:bookmarkStart w:id="0" w:name="_Hlk107997161"/>
      <w:r w:rsidRPr="004D16B6">
        <w:rPr>
          <w:rFonts w:ascii="Times New Roman" w:eastAsia="Times New Roman" w:hAnsi="Times New Roman" w:cs="Times New Roman"/>
          <w:sz w:val="24"/>
          <w:szCs w:val="24"/>
          <w:lang w:eastAsia="ar-SA"/>
        </w:rPr>
        <w:t>включительно в сети Интернет</w:t>
      </w:r>
      <w:bookmarkEnd w:id="0"/>
      <w:r w:rsidRPr="004D16B6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EC28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0C8DEC07" w14:textId="732C58B1" w:rsidR="00EC2830" w:rsidRPr="00EC2830" w:rsidRDefault="00EC2830" w:rsidP="004D16B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07997169"/>
      <w:r w:rsidRPr="00EC28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официальном сайте Администрации по адресу: </w:t>
      </w:r>
      <w:hyperlink r:id="rId10" w:tgtFrame="_blank" w:history="1">
        <w:r w:rsidR="004D16B6" w:rsidRPr="004D16B6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FFFFF"/>
          </w:rPr>
          <w:t>https://derbrayon.ru/page/otdel-arhitektury-i-gradostroitel-stva</w:t>
        </w:r>
      </w:hyperlink>
    </w:p>
    <w:p w14:paraId="3BA48636" w14:textId="61167B29" w:rsidR="00EC2830" w:rsidRPr="00EC2830" w:rsidRDefault="00EC2830" w:rsidP="004D16B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28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сайте ООО </w:t>
      </w:r>
      <w:r w:rsidR="00BE4D4F" w:rsidRPr="00242308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BE4D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СК </w:t>
      </w:r>
      <w:proofErr w:type="spellStart"/>
      <w:r w:rsidR="00BE4D4F">
        <w:rPr>
          <w:rFonts w:ascii="Times New Roman" w:eastAsia="Times New Roman" w:hAnsi="Times New Roman" w:cs="Times New Roman"/>
          <w:sz w:val="24"/>
          <w:szCs w:val="24"/>
          <w:lang w:eastAsia="ar-SA"/>
        </w:rPr>
        <w:t>Гидрокор</w:t>
      </w:r>
      <w:proofErr w:type="spellEnd"/>
      <w:r w:rsidR="00BE4D4F" w:rsidRPr="00242308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EC28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адресу: https://</w:t>
      </w:r>
      <w:proofErr w:type="spellStart"/>
      <w:r w:rsidR="00BE4D4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gidrokor</w:t>
      </w:r>
      <w:proofErr w:type="spellEnd"/>
      <w:r w:rsidRPr="00EC283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="00BE4D4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ru</w:t>
      </w:r>
      <w:proofErr w:type="spellEnd"/>
      <w:r w:rsidRPr="00EC2830">
        <w:rPr>
          <w:rFonts w:ascii="Times New Roman" w:eastAsia="Times New Roman" w:hAnsi="Times New Roman" w:cs="Times New Roman"/>
          <w:sz w:val="24"/>
          <w:szCs w:val="24"/>
          <w:lang w:eastAsia="ar-SA"/>
        </w:rPr>
        <w:t>/news.html</w:t>
      </w:r>
    </w:p>
    <w:bookmarkEnd w:id="1"/>
    <w:p w14:paraId="137F5030" w14:textId="31BD8BE7" w:rsidR="00DF16D0" w:rsidRPr="004D16B6" w:rsidRDefault="00EC2830" w:rsidP="004D16B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44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Форма </w:t>
      </w:r>
      <w:r w:rsidRPr="004D16B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проведения общественных обсуждений – опрос</w:t>
      </w:r>
      <w:r w:rsidRPr="004D16B6">
        <w:rPr>
          <w:rFonts w:ascii="Times New Roman" w:eastAsia="Times New Roman" w:hAnsi="Times New Roman" w:cs="Times New Roman"/>
          <w:sz w:val="24"/>
          <w:szCs w:val="24"/>
          <w:lang w:eastAsia="ar-SA"/>
        </w:rPr>
        <w:t>. Форма сбора замечаний и предложений – письменная.</w:t>
      </w:r>
    </w:p>
    <w:p w14:paraId="2AF1EC3D" w14:textId="5115BDC8" w:rsidR="00D966B9" w:rsidRPr="004D16B6" w:rsidRDefault="00D966B9" w:rsidP="004D16B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D16B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Срок проведения общественных обсуждений</w:t>
      </w:r>
      <w:r w:rsidRPr="004D16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форме опроса с 1</w:t>
      </w:r>
      <w:r w:rsidR="009535CF" w:rsidRPr="004D16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</w:t>
      </w:r>
      <w:r w:rsidRPr="004D16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.07.2022 по 1</w:t>
      </w:r>
      <w:r w:rsidR="009535CF" w:rsidRPr="004D16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</w:t>
      </w:r>
      <w:r w:rsidRPr="004D16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.08.2022 включительно.</w:t>
      </w:r>
    </w:p>
    <w:p w14:paraId="4365AA0D" w14:textId="372E7F04" w:rsidR="00DF16D0" w:rsidRPr="006D6B43" w:rsidRDefault="00DF16D0" w:rsidP="004D16B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6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Опросные листы доступны для скачивания с 1</w:t>
      </w:r>
      <w:r w:rsidR="009535CF" w:rsidRPr="004D16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</w:t>
      </w:r>
      <w:r w:rsidRPr="004D16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.07.2022 по 1</w:t>
      </w:r>
      <w:r w:rsidR="009535CF" w:rsidRPr="004D16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</w:t>
      </w:r>
      <w:r w:rsidRPr="004D16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.08.2022 включительно</w:t>
      </w:r>
      <w:r w:rsidRPr="006D6B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сети Интернет на официальном сайте Администрации муниципального района «Дербентский район» по адресу:</w:t>
      </w:r>
      <w:r w:rsidR="006D6B4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bookmarkStart w:id="2" w:name="_Hlk107997040"/>
      <w:r w:rsidR="004D16B6" w:rsidRPr="004D16B6">
        <w:fldChar w:fldCharType="begin"/>
      </w:r>
      <w:r w:rsidR="004D16B6" w:rsidRPr="004D16B6">
        <w:instrText xml:space="preserve"> HYPERLINK "https://derbrayon.ru/page/otdel-arhitektury-i-gradostroitel-stva" \t "_blank" </w:instrText>
      </w:r>
      <w:r w:rsidR="004D16B6" w:rsidRPr="004D16B6">
        <w:fldChar w:fldCharType="separate"/>
      </w:r>
      <w:r w:rsidR="004D16B6" w:rsidRPr="004D16B6">
        <w:rPr>
          <w:rFonts w:ascii="Arial" w:hAnsi="Arial" w:cs="Arial"/>
          <w:color w:val="0000FF"/>
          <w:sz w:val="23"/>
          <w:szCs w:val="23"/>
          <w:u w:val="single"/>
          <w:shd w:val="clear" w:color="auto" w:fill="FFFFFF"/>
        </w:rPr>
        <w:t>https://derbrayon.ru/page/otdel-arhitektury-i-gradostroitel-stva</w:t>
      </w:r>
      <w:r w:rsidR="004D16B6" w:rsidRPr="004D16B6">
        <w:fldChar w:fldCharType="end"/>
      </w:r>
    </w:p>
    <w:bookmarkEnd w:id="2"/>
    <w:p w14:paraId="14532075" w14:textId="3C11B10E" w:rsidR="00BE4D4F" w:rsidRPr="004D16B6" w:rsidRDefault="00DF16D0" w:rsidP="004D16B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16B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Заполненные опросные листы принимаются Администрацией в письменном и электронном виде с 1</w:t>
      </w:r>
      <w:r w:rsidR="009535CF" w:rsidRPr="004D16B6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4D16B6">
        <w:rPr>
          <w:rFonts w:ascii="Times New Roman" w:eastAsia="Times New Roman" w:hAnsi="Times New Roman" w:cs="Times New Roman"/>
          <w:sz w:val="24"/>
          <w:szCs w:val="24"/>
          <w:lang w:eastAsia="ar-SA"/>
        </w:rPr>
        <w:t>.07.2022 по 1</w:t>
      </w:r>
      <w:r w:rsidR="009535CF" w:rsidRPr="004D16B6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4D16B6">
        <w:rPr>
          <w:rFonts w:ascii="Times New Roman" w:eastAsia="Times New Roman" w:hAnsi="Times New Roman" w:cs="Times New Roman"/>
          <w:sz w:val="24"/>
          <w:szCs w:val="24"/>
          <w:lang w:eastAsia="ar-SA"/>
        </w:rPr>
        <w:t>.08.2022 включительно с пометкой «К общественным обсуждениям»:</w:t>
      </w:r>
    </w:p>
    <w:p w14:paraId="24F528D6" w14:textId="2F1698B9" w:rsidR="00BE4D4F" w:rsidRPr="004D16B6" w:rsidRDefault="00DF16D0" w:rsidP="004D16B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16B6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BE4D4F" w:rsidRPr="004D1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D1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Через электронную почту </w:t>
      </w:r>
      <w:r w:rsidR="00B72C17" w:rsidRPr="004D16B6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муниципального района «Дербентский район»: e-</w:t>
      </w:r>
      <w:proofErr w:type="spellStart"/>
      <w:r w:rsidR="00B72C17" w:rsidRPr="004D16B6">
        <w:rPr>
          <w:rFonts w:ascii="Times New Roman" w:eastAsia="Times New Roman" w:hAnsi="Times New Roman" w:cs="Times New Roman"/>
          <w:sz w:val="24"/>
          <w:szCs w:val="24"/>
          <w:lang w:eastAsia="ar-SA"/>
        </w:rPr>
        <w:t>mail</w:t>
      </w:r>
      <w:proofErr w:type="spellEnd"/>
      <w:r w:rsidR="00B72C17" w:rsidRPr="004D1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bookmarkStart w:id="3" w:name="_Hlk107998197"/>
      <w:bookmarkStart w:id="4" w:name="_Hlk107997097"/>
      <w:r w:rsidR="00B72C17" w:rsidRPr="004D16B6">
        <w:rPr>
          <w:rFonts w:ascii="Times New Roman" w:eastAsia="Times New Roman" w:hAnsi="Times New Roman" w:cs="Times New Roman"/>
          <w:sz w:val="24"/>
          <w:szCs w:val="24"/>
          <w:lang w:eastAsia="ar-SA"/>
        </w:rPr>
        <w:t>derbentrayon@e-dag.ru</w:t>
      </w:r>
      <w:bookmarkEnd w:id="3"/>
      <w:r w:rsidRPr="004D16B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bookmarkEnd w:id="4"/>
    <w:p w14:paraId="038FC842" w14:textId="1DB87A03" w:rsidR="00DF16D0" w:rsidRPr="004D16B6" w:rsidRDefault="00DF16D0" w:rsidP="004D16B6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16B6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="00BE4D4F" w:rsidRPr="004D1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D16B6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Посредством почтового отправления в адрес Администрации: 368600, Республика Дагестан, город Дербент, ул. Ю. Гагарина, д.23.</w:t>
      </w:r>
    </w:p>
    <w:p w14:paraId="0B749CFF" w14:textId="5289277D" w:rsidR="00BE4D4F" w:rsidRPr="004D16B6" w:rsidRDefault="00BE4D4F" w:rsidP="004D16B6">
      <w:pPr>
        <w:widowControl w:val="0"/>
        <w:tabs>
          <w:tab w:val="left" w:pos="95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5" w:name="_Hlk107997215"/>
      <w:r w:rsidRPr="004D1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Письменные замечания, предложения и комментарии общественности с пометкой «К общественным обсуждениям» в течение 10 дней после окончания общественных обсуждений до </w:t>
      </w:r>
      <w:r w:rsidR="00B72C17" w:rsidRPr="004D16B6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9535CF" w:rsidRPr="004D16B6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4D16B6">
        <w:rPr>
          <w:rFonts w:ascii="Times New Roman" w:eastAsia="Times New Roman" w:hAnsi="Times New Roman" w:cs="Times New Roman"/>
          <w:sz w:val="24"/>
          <w:szCs w:val="24"/>
          <w:lang w:eastAsia="ar-SA"/>
        </w:rPr>
        <w:t>.08.2022 включительно принимаются:</w:t>
      </w:r>
    </w:p>
    <w:p w14:paraId="13B792E5" w14:textId="5A2F11D2" w:rsidR="00BE4D4F" w:rsidRPr="004D16B6" w:rsidRDefault="00BE4D4F" w:rsidP="004D16B6">
      <w:pPr>
        <w:widowControl w:val="0"/>
        <w:tabs>
          <w:tab w:val="left" w:pos="95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16B6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4D16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B72C17" w:rsidRPr="004D16B6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 муниципального района «Дербентский район» посредством электронной почты: derbentrayon@e-dag.ru</w:t>
      </w:r>
      <w:r w:rsidRPr="004D16B6">
        <w:rPr>
          <w:rFonts w:ascii="Times New Roman" w:eastAsia="Times New Roman" w:hAnsi="Times New Roman" w:cs="Times New Roman"/>
          <w:sz w:val="24"/>
          <w:szCs w:val="24"/>
          <w:lang w:eastAsia="ar-SA"/>
        </w:rPr>
        <w:t>, либо почтовым отправлением по адресу:</w:t>
      </w:r>
      <w:r w:rsidR="00B72C17" w:rsidRPr="004D16B6">
        <w:t xml:space="preserve"> </w:t>
      </w:r>
      <w:r w:rsidR="00B72C17" w:rsidRPr="004D16B6">
        <w:rPr>
          <w:rFonts w:ascii="Times New Roman" w:eastAsia="Times New Roman" w:hAnsi="Times New Roman" w:cs="Times New Roman"/>
          <w:sz w:val="24"/>
          <w:szCs w:val="24"/>
          <w:lang w:eastAsia="ar-SA"/>
        </w:rPr>
        <w:t>368600, Республика Дагестан, город Дербент, ул. Ю. Гагарина, д.23.</w:t>
      </w:r>
    </w:p>
    <w:p w14:paraId="0FD336FE" w14:textId="7382644B" w:rsidR="00DF16D0" w:rsidRDefault="00BE4D4F" w:rsidP="004D16B6">
      <w:pPr>
        <w:widowControl w:val="0"/>
        <w:tabs>
          <w:tab w:val="left" w:pos="95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16B6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4D16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ООО «</w:t>
      </w:r>
      <w:r w:rsidR="00B72C17" w:rsidRPr="004D16B6">
        <w:rPr>
          <w:rFonts w:ascii="Times New Roman" w:eastAsia="Times New Roman" w:hAnsi="Times New Roman" w:cs="Times New Roman"/>
          <w:sz w:val="24"/>
          <w:szCs w:val="24"/>
          <w:lang w:eastAsia="ar-SA"/>
        </w:rPr>
        <w:t>Республиканский экологический оператор</w:t>
      </w:r>
      <w:r w:rsidRPr="004D1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посредством электронной почты: </w:t>
      </w:r>
      <w:proofErr w:type="spellStart"/>
      <w:r w:rsidR="00B72C17" w:rsidRPr="004D16B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oooreo</w:t>
      </w:r>
      <w:proofErr w:type="spellEnd"/>
      <w:r w:rsidR="00B72C17" w:rsidRPr="004D16B6">
        <w:rPr>
          <w:rFonts w:ascii="Times New Roman" w:eastAsia="Times New Roman" w:hAnsi="Times New Roman" w:cs="Times New Roman"/>
          <w:sz w:val="24"/>
          <w:szCs w:val="24"/>
          <w:lang w:eastAsia="ar-SA"/>
        </w:rPr>
        <w:t>05@</w:t>
      </w:r>
      <w:r w:rsidR="00B72C17" w:rsidRPr="004D16B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mail</w:t>
      </w:r>
      <w:r w:rsidR="00B72C17" w:rsidRPr="004D16B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="00B72C17" w:rsidRPr="004D16B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ru</w:t>
      </w:r>
      <w:proofErr w:type="spellEnd"/>
      <w:r w:rsidRPr="004D16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либо почтовым отправлением по адресу: </w:t>
      </w:r>
      <w:r w:rsidR="00E80BED" w:rsidRPr="004D16B6">
        <w:rPr>
          <w:rFonts w:ascii="Times New Roman" w:eastAsia="Times New Roman" w:hAnsi="Times New Roman" w:cs="Times New Roman"/>
          <w:sz w:val="24"/>
          <w:szCs w:val="24"/>
          <w:lang w:eastAsia="ar-SA"/>
        </w:rPr>
        <w:t>367913, Республика Дагестан, г. Махачкала, пр. Расула Гамзатова, д.29, этаж 6</w:t>
      </w:r>
      <w:r w:rsidRPr="004D16B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bookmarkEnd w:id="5"/>
    <w:p w14:paraId="13D1FBFB" w14:textId="1277B79A" w:rsidR="00BB2F76" w:rsidRDefault="00BB2F76" w:rsidP="004D16B6">
      <w:pPr>
        <w:spacing w:after="0" w:line="276" w:lineRule="auto"/>
        <w:ind w:firstLine="709"/>
        <w:jc w:val="both"/>
      </w:pPr>
    </w:p>
    <w:p w14:paraId="15CB3922" w14:textId="305B8AF2" w:rsidR="004869DA" w:rsidRDefault="004869DA" w:rsidP="004D16B6">
      <w:pPr>
        <w:spacing w:after="0" w:line="276" w:lineRule="auto"/>
        <w:ind w:firstLine="709"/>
        <w:jc w:val="both"/>
      </w:pPr>
    </w:p>
    <w:p w14:paraId="42EE253B" w14:textId="45170E91" w:rsidR="004869DA" w:rsidRDefault="004869DA" w:rsidP="004D16B6">
      <w:pPr>
        <w:spacing w:after="0" w:line="276" w:lineRule="auto"/>
        <w:ind w:firstLine="709"/>
        <w:jc w:val="both"/>
      </w:pPr>
    </w:p>
    <w:p w14:paraId="2096AB1E" w14:textId="4F2F5A97" w:rsidR="004869DA" w:rsidRDefault="004869DA" w:rsidP="004D16B6">
      <w:pPr>
        <w:spacing w:after="0" w:line="276" w:lineRule="auto"/>
        <w:ind w:firstLine="709"/>
        <w:jc w:val="both"/>
      </w:pPr>
    </w:p>
    <w:p w14:paraId="73FD5CA1" w14:textId="691D41BE" w:rsidR="004869DA" w:rsidRPr="00891E35" w:rsidRDefault="004869DA" w:rsidP="004869DA">
      <w:r>
        <w:t xml:space="preserve">Ссылка прилагается -   </w:t>
      </w:r>
      <w:bookmarkStart w:id="6" w:name="_GoBack"/>
      <w:bookmarkEnd w:id="6"/>
      <w:r>
        <w:fldChar w:fldCharType="begin"/>
      </w:r>
      <w:r>
        <w:instrText xml:space="preserve"> HYPERLINK "</w:instrText>
      </w:r>
      <w:r w:rsidRPr="00891E35">
        <w:instrText>https://disk.yandex.ru/d/RjKJ6r_TtRNQnw</w:instrText>
      </w:r>
      <w:r>
        <w:instrText xml:space="preserve">" </w:instrText>
      </w:r>
      <w:r>
        <w:fldChar w:fldCharType="separate"/>
      </w:r>
      <w:r w:rsidRPr="00AB1040">
        <w:rPr>
          <w:rStyle w:val="a3"/>
        </w:rPr>
        <w:t>https://disk.yandex.ru/d/RjKJ6r_TtRNQnw</w:t>
      </w:r>
      <w:r>
        <w:fldChar w:fldCharType="end"/>
      </w:r>
      <w:r w:rsidRPr="004869DA">
        <w:t xml:space="preserve"> </w:t>
      </w:r>
    </w:p>
    <w:p w14:paraId="66B331A3" w14:textId="77777777" w:rsidR="004869DA" w:rsidRDefault="004869DA" w:rsidP="004D16B6">
      <w:pPr>
        <w:spacing w:after="0" w:line="276" w:lineRule="auto"/>
        <w:ind w:firstLine="709"/>
        <w:jc w:val="both"/>
      </w:pPr>
    </w:p>
    <w:sectPr w:rsidR="004869DA" w:rsidSect="005155D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33F08"/>
    <w:multiLevelType w:val="multilevel"/>
    <w:tmpl w:val="BF5CCC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C64642A"/>
    <w:multiLevelType w:val="multilevel"/>
    <w:tmpl w:val="E8BAE76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26D"/>
    <w:rsid w:val="00051DEA"/>
    <w:rsid w:val="00061CE2"/>
    <w:rsid w:val="0020446D"/>
    <w:rsid w:val="00242308"/>
    <w:rsid w:val="004869DA"/>
    <w:rsid w:val="004D16B6"/>
    <w:rsid w:val="005155D4"/>
    <w:rsid w:val="005231BC"/>
    <w:rsid w:val="006D6B43"/>
    <w:rsid w:val="0081024C"/>
    <w:rsid w:val="00856100"/>
    <w:rsid w:val="009535CF"/>
    <w:rsid w:val="00A344B5"/>
    <w:rsid w:val="00AA4887"/>
    <w:rsid w:val="00B72C17"/>
    <w:rsid w:val="00B84177"/>
    <w:rsid w:val="00BB2F76"/>
    <w:rsid w:val="00BB526D"/>
    <w:rsid w:val="00BE4D4F"/>
    <w:rsid w:val="00C90E9D"/>
    <w:rsid w:val="00D966B9"/>
    <w:rsid w:val="00DF16D0"/>
    <w:rsid w:val="00E80BED"/>
    <w:rsid w:val="00EC2830"/>
    <w:rsid w:val="00EF435A"/>
    <w:rsid w:val="00FE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51F1B"/>
  <w15:chartTrackingRefBased/>
  <w15:docId w15:val="{DDF015C3-A6DD-4902-9384-F089F1C1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81024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1024C"/>
    <w:rPr>
      <w:sz w:val="16"/>
      <w:szCs w:val="16"/>
    </w:rPr>
  </w:style>
  <w:style w:type="character" w:styleId="a3">
    <w:name w:val="Hyperlink"/>
    <w:basedOn w:val="a0"/>
    <w:uiPriority w:val="99"/>
    <w:unhideWhenUsed/>
    <w:rsid w:val="00DF16D0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42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gidroko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ooreo05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ooreo05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erbrayon.ru/page/otdel-arhitektury-i-gradostroitel-stv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ova@gidrok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8D22-9E3D-4E99-AE46-B8B8DDD56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Петрова</dc:creator>
  <cp:keywords/>
  <dc:description/>
  <cp:lastModifiedBy>Admin</cp:lastModifiedBy>
  <cp:revision>10</cp:revision>
  <dcterms:created xsi:type="dcterms:W3CDTF">2022-07-05T16:28:00Z</dcterms:created>
  <dcterms:modified xsi:type="dcterms:W3CDTF">2022-07-06T14:25:00Z</dcterms:modified>
</cp:coreProperties>
</file>