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226659047"/>
        <w:docPartObj>
          <w:docPartGallery w:val="Cover Pages"/>
          <w:docPartUnique/>
        </w:docPartObj>
      </w:sdtPr>
      <w:sdtEndPr>
        <w:rPr>
          <w:rFonts w:ascii="Times New Roman" w:eastAsia="Calibri" w:hAnsi="Times New Roman" w:cs="Times New Roman"/>
          <w:b/>
          <w:sz w:val="26"/>
          <w:szCs w:val="26"/>
        </w:rPr>
      </w:sdtEndPr>
      <w:sdtContent>
        <w:p w:rsidR="005B3C96" w:rsidRDefault="005B3C96" w:rsidP="005B3C96"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59B9173B" wp14:editId="2CBD05FB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7328308" cy="10677525"/>
                    <wp:effectExtent l="0" t="57150" r="82550" b="104775"/>
                    <wp:wrapNone/>
                    <wp:docPr id="363" name="Группа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328308" cy="10677525"/>
                              <a:chOff x="664" y="0"/>
                              <a:chExt cx="11576" cy="16815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6893" y="0"/>
                                <a:ext cx="5346" cy="16815"/>
                                <a:chOff x="7127" y="0"/>
                                <a:chExt cx="5132" cy="16815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4" y="0"/>
                                  <a:ext cx="4505" cy="168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BBB59"/>
                                </a:solidFill>
                                <a:ln w="38100" cap="flat" cmpd="sng" algn="ctr">
                                  <a:solidFill>
                                    <a:sysClr val="window" lastClr="FFFFFF"/>
                                  </a:solidFill>
                                  <a:prstDash val="solid"/>
                                </a:ln>
                                <a:effectLst>
                                  <a:outerShdw blurRad="40000" dist="20000" dir="5400000" rotWithShape="0">
                                    <a:srgbClr val="000000">
                                      <a:alpha val="38000"/>
                                    </a:srgbClr>
                                  </a:outerShdw>
                                </a:effectLst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27" y="8"/>
                                  <a:ext cx="628" cy="16807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rgbClr val="9BBB59">
                                      <a:alpha val="80000"/>
                                    </a:srgbClr>
                                  </a:fgClr>
                                  <a:bgClr>
                                    <a:sysClr val="window" lastClr="FFFFFF">
                                      <a:alpha val="80000"/>
                                    </a:sys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B3C96" w:rsidRDefault="005B3C96" w:rsidP="005B3C96">
                                  <w:pPr>
                                    <w:pStyle w:val="a3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sz w:val="48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sz w:val="48"/>
                                      <w:szCs w:val="96"/>
                                    </w:rPr>
                                    <w:t>ООО «АЛЬЯНС»</w:t>
                                  </w:r>
                                </w:p>
                                <w:p w:rsidR="005B3C96" w:rsidRDefault="005B3C96" w:rsidP="005B3C96">
                                  <w:pPr>
                                    <w:pStyle w:val="a3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i/>
                                    </w:rPr>
                                  </w:pPr>
                                </w:p>
                                <w:p w:rsidR="005B3C96" w:rsidRDefault="005B3C96" w:rsidP="005B3C96">
                                  <w:pPr>
                                    <w:pStyle w:val="a3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i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i/>
                                    </w:rPr>
                                    <w:t>368761, Республика Дагестан, Сулейман-Стальский район,</w:t>
                                  </w:r>
                                </w:p>
                                <w:p w:rsidR="005B3C96" w:rsidRDefault="005B3C96" w:rsidP="005B3C96">
                                  <w:pPr>
                                    <w:pStyle w:val="a3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i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i/>
                                    </w:rPr>
                                    <w:t>село Касумкент, улица Ленина, дом 52а.</w:t>
                                  </w:r>
                                </w:p>
                                <w:p w:rsidR="005B3C96" w:rsidRDefault="005B3C96" w:rsidP="005B3C96">
                                  <w:pPr>
                                    <w:pStyle w:val="a3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i/>
                                    </w:rPr>
                                  </w:pPr>
                                </w:p>
                                <w:p w:rsidR="005B3C96" w:rsidRDefault="005B3C96" w:rsidP="005B3C96">
                                  <w:pPr>
                                    <w:pStyle w:val="a3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i/>
                                    </w:rPr>
                                    <w:t>Свидетельство СРО: №0033.06-2017-0519002433</w:t>
                                  </w: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4" y="9877"/>
                                <a:ext cx="11300" cy="594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B3C96" w:rsidRPr="0058287A" w:rsidRDefault="005B3C96" w:rsidP="005B3C96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aps/>
                                      <w:sz w:val="40"/>
                                      <w:szCs w:val="25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aps/>
                                      <w:sz w:val="40"/>
                                      <w:szCs w:val="25"/>
                                      <w:lang w:eastAsia="ru-RU"/>
                                    </w:rPr>
                                    <w:t>Приложение. Координаты границ сельского поселения</w:t>
                                  </w:r>
                                </w:p>
                                <w:p w:rsidR="005B3C96" w:rsidRPr="0058287A" w:rsidRDefault="005B3C96" w:rsidP="005B3C96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aps/>
                                      <w:sz w:val="25"/>
                                      <w:szCs w:val="25"/>
                                      <w:lang w:eastAsia="ru-RU"/>
                                    </w:rPr>
                                  </w:pPr>
                                </w:p>
                                <w:p w:rsidR="005B3C96" w:rsidRPr="0058287A" w:rsidRDefault="005B3C96" w:rsidP="005B3C96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aps/>
                                      <w:sz w:val="25"/>
                                      <w:szCs w:val="25"/>
                                      <w:lang w:eastAsia="ru-RU"/>
                                    </w:rPr>
                                  </w:pPr>
                                </w:p>
                                <w:p w:rsidR="005B3C96" w:rsidRPr="0058287A" w:rsidRDefault="005B3C96" w:rsidP="005B3C96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aps/>
                                      <w:sz w:val="25"/>
                                      <w:szCs w:val="25"/>
                                      <w:lang w:eastAsia="ru-RU"/>
                                    </w:rPr>
                                  </w:pPr>
                                </w:p>
                                <w:p w:rsidR="005B3C96" w:rsidRPr="0058287A" w:rsidRDefault="005B3C96" w:rsidP="005B3C96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2"/>
                                      <w:sz w:val="25"/>
                                      <w:szCs w:val="25"/>
                                    </w:rPr>
                                  </w:pPr>
                                  <w:r w:rsidRPr="0058287A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2"/>
                                      <w:sz w:val="25"/>
                                      <w:szCs w:val="25"/>
                                    </w:rPr>
                                    <w:t>г. Махачкала 2018г.</w:t>
                                  </w:r>
                                </w:p>
                                <w:p w:rsidR="005B3C96" w:rsidRDefault="005B3C96" w:rsidP="005B3C96">
                                  <w:pPr>
                                    <w:pStyle w:val="a3"/>
                                    <w:spacing w:line="360" w:lineRule="auto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:rsidR="005B3C96" w:rsidRDefault="005B3C96" w:rsidP="005B3C96">
                                  <w:pPr>
                                    <w:pStyle w:val="a3"/>
                                    <w:spacing w:line="360" w:lineRule="auto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Группа 14" o:spid="_x0000_s1026" style="position:absolute;margin-left:525.85pt;margin-top:0;width:577.05pt;height:840.75pt;z-index:251659264;mso-position-horizontal:right;mso-position-horizontal-relative:page;mso-position-vertical:top;mso-position-vertical-relative:page" coordorigin="664" coordsize="11576,16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" o:allowincell="f">
                    <v:group id="Group 364" o:spid="_x0000_s1027" style="position:absolute;left:6893;width:5346;height:16815" coordorigin="7127" coordsize="5132,168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8" style="position:absolute;left:7754;width:4505;height:16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o/MMA&#10;AADcAAAADwAAAGRycy9kb3ducmV2LnhtbESP3YrCMBSE7wXfIZwF7zRdxR+6RhFBKeiN1Qc42xzb&#10;YnNSmlizb79ZWPBymJlvmPU2mEb01LnasoLPSQKCuLC65lLB7XoYr0A4j6yxsUwKfsjBdjMcrDHV&#10;9sUX6nNfighhl6KCyvs2ldIVFRl0E9sSR+9uO4M+yq6UusNXhJtGTpNkIQ3WHBcqbGlfUfHIn0aB&#10;3vnV6Zo9LnR+HvpluNvvY8iUGn2E3RcIT8G/w//tTCuYLebwdyYe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Io/MMAAADcAAAADwAAAAAAAAAAAAAAAACYAgAAZHJzL2Rv&#10;d25yZXYueG1sUEsFBgAAAAAEAAQA9QAAAIgDAAAAAA==&#10;" fillcolor="#9bbb59" strokecolor="window" strokeweight="3pt">
                        <v:shadow on="t" color="black" opacity="24903f" origin=",.5" offset="0,.55556mm"/>
                      </v:rect>
                      <v:rect id="Rectangle 366" o:spid="_x0000_s1029" alt="Light vertical" style="position:absolute;left:7127;top:8;width:628;height:168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T6jsIA&#10;AADcAAAADwAAAGRycy9kb3ducmV2LnhtbESPT4vCMBTE7wt+h/AEb2uqYpFqFPEPeNiL7iJ6ezTP&#10;tti8lCRq/fZmQfA4zMxvmNmiNbW4k/OVZQWDfgKCOLe64kLB3+/2ewLCB2SNtWVS8CQPi3nna4aZ&#10;tg/e0/0QChEh7DNUUIbQZFL6vCSDvm8b4uhdrDMYonSF1A4fEW5qOUySVBqsOC6U2NCqpPx6uBkF&#10;P/vx2Yw3hH53wuPaOeuqcFKq122XUxCB2vAJv9s7rWCUpvB/Jh4B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xPqOwgAAANwAAAAPAAAAAAAAAAAAAAAAAJgCAABkcnMvZG93&#10;bnJldi54bWxQSwUGAAAAAAQABAD1AAAAhwMAAAAA&#10;" fillcolor="#9bbb59" stroked="f" strokecolor="white" strokeweight="1pt">
                        <v:fill r:id="rId9" o:title="" opacity="52428f" color2="window" o:opacity2="52428f" type="pattern"/>
                        <v:shadow color="#d8d8d8" offset="3pt,3pt"/>
                      </v:rect>
                    </v:group>
                    <v:rect id="Rectangle 367" o:spid="_x0000_s1030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5B3C96" w:rsidRDefault="005B3C96" w:rsidP="005B3C96">
                            <w:pPr>
                              <w:pStyle w:val="a3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48"/>
                                <w:szCs w:val="9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48"/>
                                <w:szCs w:val="96"/>
                              </w:rPr>
                              <w:t>ООО «АЛЬЯНС»</w:t>
                            </w:r>
                          </w:p>
                          <w:p w:rsidR="005B3C96" w:rsidRDefault="005B3C96" w:rsidP="005B3C96">
                            <w:pPr>
                              <w:pStyle w:val="a3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</w:rPr>
                            </w:pPr>
                          </w:p>
                          <w:p w:rsidR="005B3C96" w:rsidRDefault="005B3C96" w:rsidP="005B3C96">
                            <w:pPr>
                              <w:pStyle w:val="a3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</w:rPr>
                              <w:t>368761, Республика Дагестан, Сулейман-Стальский район,</w:t>
                            </w:r>
                          </w:p>
                          <w:p w:rsidR="005B3C96" w:rsidRDefault="005B3C96" w:rsidP="005B3C96">
                            <w:pPr>
                              <w:pStyle w:val="a3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</w:rPr>
                              <w:t>село Касумкент, улица Ленина, дом 52а.</w:t>
                            </w:r>
                          </w:p>
                          <w:p w:rsidR="005B3C96" w:rsidRDefault="005B3C96" w:rsidP="005B3C96">
                            <w:pPr>
                              <w:pStyle w:val="a3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</w:rPr>
                            </w:pPr>
                          </w:p>
                          <w:p w:rsidR="005B3C96" w:rsidRDefault="005B3C96" w:rsidP="005B3C96">
                            <w:pPr>
                              <w:pStyle w:val="a3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</w:rPr>
                              <w:t>Свидетельство СРО: №0033.06-2017-0519002433</w:t>
                            </w:r>
                          </w:p>
                        </w:txbxContent>
                      </v:textbox>
                    </v:rect>
                    <v:rect id="Rectangle 9" o:spid="_x0000_s1031" style="position:absolute;left:664;top:9877;width:11300;height:5941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5B3C96" w:rsidRPr="0058287A" w:rsidRDefault="005B3C96" w:rsidP="005B3C96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sz w:val="40"/>
                                <w:szCs w:val="25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sz w:val="40"/>
                                <w:szCs w:val="25"/>
                                <w:lang w:eastAsia="ru-RU"/>
                              </w:rPr>
                              <w:t>Приложение. Координаты границ сельского поселения</w:t>
                            </w:r>
                          </w:p>
                          <w:p w:rsidR="005B3C96" w:rsidRPr="0058287A" w:rsidRDefault="005B3C96" w:rsidP="005B3C96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sz w:val="25"/>
                                <w:szCs w:val="25"/>
                                <w:lang w:eastAsia="ru-RU"/>
                              </w:rPr>
                            </w:pPr>
                          </w:p>
                          <w:p w:rsidR="005B3C96" w:rsidRPr="0058287A" w:rsidRDefault="005B3C96" w:rsidP="005B3C96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sz w:val="25"/>
                                <w:szCs w:val="25"/>
                                <w:lang w:eastAsia="ru-RU"/>
                              </w:rPr>
                            </w:pPr>
                          </w:p>
                          <w:p w:rsidR="005B3C96" w:rsidRPr="0058287A" w:rsidRDefault="005B3C96" w:rsidP="005B3C96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sz w:val="25"/>
                                <w:szCs w:val="25"/>
                                <w:lang w:eastAsia="ru-RU"/>
                              </w:rPr>
                            </w:pPr>
                          </w:p>
                          <w:p w:rsidR="005B3C96" w:rsidRPr="0058287A" w:rsidRDefault="005B3C96" w:rsidP="005B3C96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2"/>
                                <w:sz w:val="25"/>
                                <w:szCs w:val="25"/>
                              </w:rPr>
                            </w:pPr>
                            <w:r w:rsidRPr="0058287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2"/>
                                <w:sz w:val="25"/>
                                <w:szCs w:val="25"/>
                              </w:rPr>
                              <w:t>г. Махачкала 2018г.</w:t>
                            </w:r>
                          </w:p>
                          <w:p w:rsidR="005B3C96" w:rsidRDefault="005B3C96" w:rsidP="005B3C96">
                            <w:pPr>
                              <w:pStyle w:val="a3"/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5B3C96" w:rsidRDefault="005B3C96" w:rsidP="005B3C96">
                            <w:pPr>
                              <w:pStyle w:val="a3"/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5B3C96" w:rsidRDefault="005B3C96" w:rsidP="005B3C96">
          <w:pPr>
            <w:rPr>
              <w:rFonts w:ascii="Times New Roman" w:eastAsia="Calibri" w:hAnsi="Times New Roman" w:cs="Times New Roman"/>
              <w:b/>
              <w:sz w:val="26"/>
              <w:szCs w:val="26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6A9B35F6" wp14:editId="5F721F04">
                    <wp:simplePos x="0" y="0"/>
                    <wp:positionH relativeFrom="margin">
                      <wp:posOffset>-842010</wp:posOffset>
                    </wp:positionH>
                    <wp:positionV relativeFrom="margin">
                      <wp:posOffset>2830830</wp:posOffset>
                    </wp:positionV>
                    <wp:extent cx="7077075" cy="1724025"/>
                    <wp:effectExtent l="0" t="0" r="0" b="0"/>
                    <wp:wrapSquare wrapText="bothSides"/>
                    <wp:docPr id="362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077075" cy="172402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5B3C96" w:rsidRPr="0058287A" w:rsidRDefault="005B3C96" w:rsidP="005B3C96">
                                <w:pPr>
                                  <w:pStyle w:val="a3"/>
                                  <w:spacing w:line="276" w:lineRule="auto"/>
                                  <w:jc w:val="center"/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color w:val="000000" w:themeColor="text1"/>
                                    <w:sz w:val="52"/>
                                    <w:szCs w:val="72"/>
                                  </w:rPr>
                                </w:pPr>
                                <w:r w:rsidRPr="0058287A"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color w:val="000000" w:themeColor="text1"/>
                                    <w:sz w:val="52"/>
                                    <w:szCs w:val="72"/>
                                  </w:rPr>
                                  <w:t xml:space="preserve">ГЕНЕРАЛЬНЫЙ ПЛАН СЕЛЬСКОГО ПОСЕЛЕНИЯ «СЕЛО </w:t>
                                </w:r>
                                <w:r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color w:val="000000" w:themeColor="text1"/>
                                    <w:sz w:val="52"/>
                                    <w:szCs w:val="72"/>
                                  </w:rPr>
                                  <w:t>КАЛА</w:t>
                                </w:r>
                                <w:r w:rsidRPr="0058287A"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color w:val="000000" w:themeColor="text1"/>
                                    <w:sz w:val="52"/>
                                    <w:szCs w:val="72"/>
                                  </w:rPr>
                                  <w:t>» ДЕРБЕНТСКОГО РАЙОНА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16" o:spid="_x0000_s1032" style="position:absolute;margin-left:-66.3pt;margin-top:222.9pt;width:557.25pt;height:135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" o:allowincell="f" filled="f" stroked="f" strokeweight="1pt">
                    <v:textbox inset="14.4pt,,14.4pt">
                      <w:txbxContent>
                        <w:p w:rsidR="005B3C96" w:rsidRPr="0058287A" w:rsidRDefault="005B3C96" w:rsidP="005B3C96">
                          <w:pPr>
                            <w:pStyle w:val="a3"/>
                            <w:spacing w:line="276" w:lineRule="auto"/>
                            <w:jc w:val="center"/>
                            <w:rPr>
                              <w:rFonts w:ascii="Times New Roman" w:eastAsiaTheme="majorEastAsia" w:hAnsi="Times New Roman" w:cs="Times New Roman"/>
                              <w:b/>
                              <w:color w:val="000000" w:themeColor="text1"/>
                              <w:sz w:val="52"/>
                              <w:szCs w:val="72"/>
                            </w:rPr>
                          </w:pPr>
                          <w:r w:rsidRPr="0058287A">
                            <w:rPr>
                              <w:rFonts w:ascii="Times New Roman" w:eastAsiaTheme="majorEastAsia" w:hAnsi="Times New Roman" w:cs="Times New Roman"/>
                              <w:b/>
                              <w:color w:val="000000" w:themeColor="text1"/>
                              <w:sz w:val="52"/>
                              <w:szCs w:val="72"/>
                            </w:rPr>
                            <w:t xml:space="preserve">ГЕНЕРАЛЬНЫЙ ПЛАН СЕЛЬСКОГО ПОСЕЛЕНИЯ «СЕЛО </w:t>
                          </w:r>
                          <w:r>
                            <w:rPr>
                              <w:rFonts w:ascii="Times New Roman" w:eastAsiaTheme="majorEastAsia" w:hAnsi="Times New Roman" w:cs="Times New Roman"/>
                              <w:b/>
                              <w:color w:val="000000" w:themeColor="text1"/>
                              <w:sz w:val="52"/>
                              <w:szCs w:val="72"/>
                            </w:rPr>
                            <w:t>КАЛА</w:t>
                          </w:r>
                          <w:r w:rsidRPr="0058287A">
                            <w:rPr>
                              <w:rFonts w:ascii="Times New Roman" w:eastAsiaTheme="majorEastAsia" w:hAnsi="Times New Roman" w:cs="Times New Roman"/>
                              <w:b/>
                              <w:color w:val="000000" w:themeColor="text1"/>
                              <w:sz w:val="52"/>
                              <w:szCs w:val="72"/>
                            </w:rPr>
                            <w:t>» ДЕРБЕНТСКОГО РАЙОНА</w:t>
                          </w:r>
                        </w:p>
                      </w:txbxContent>
                    </v:textbox>
                    <w10:wrap type="square" anchorx="margin" anchory="margin"/>
                  </v:rect>
                </w:pict>
              </mc:Fallback>
            </mc:AlternateContent>
          </w:r>
          <w:r>
            <w:rPr>
              <w:rFonts w:ascii="Times New Roman" w:eastAsia="Calibri" w:hAnsi="Times New Roman" w:cs="Times New Roman"/>
              <w:b/>
              <w:sz w:val="26"/>
              <w:szCs w:val="26"/>
            </w:rPr>
            <w:br w:type="page"/>
          </w:r>
        </w:p>
      </w:sdtContent>
    </w:sdt>
    <w:p w:rsidR="005B3C96" w:rsidRPr="000A52E3" w:rsidRDefault="005B3C96" w:rsidP="00C57E91">
      <w:pPr>
        <w:rPr>
          <w:rFonts w:ascii="Times New Roman" w:hAnsi="Times New Roman" w:cs="Times New Roman"/>
          <w:sz w:val="25"/>
          <w:szCs w:val="25"/>
        </w:rPr>
      </w:pPr>
      <w:bookmarkStart w:id="0" w:name="_Toc533341184"/>
      <w:r w:rsidRPr="000A52E3">
        <w:rPr>
          <w:rFonts w:ascii="Times New Roman" w:hAnsi="Times New Roman" w:cs="Times New Roman"/>
          <w:sz w:val="25"/>
          <w:szCs w:val="25"/>
        </w:rPr>
        <w:lastRenderedPageBreak/>
        <w:t>1. Введение. Цели и задачи территориального развития</w:t>
      </w:r>
      <w:bookmarkEnd w:id="0"/>
    </w:p>
    <w:p w:rsidR="005B3C96" w:rsidRPr="00BB1635" w:rsidRDefault="005B3C96" w:rsidP="005B3C96">
      <w:pPr>
        <w:spacing w:line="360" w:lineRule="auto"/>
        <w:ind w:firstLine="567"/>
        <w:rPr>
          <w:rFonts w:ascii="Times New Roman" w:hAnsi="Times New Roman" w:cs="Times New Roman"/>
          <w:sz w:val="25"/>
          <w:szCs w:val="25"/>
        </w:rPr>
      </w:pPr>
      <w:r w:rsidRPr="00BB1635">
        <w:rPr>
          <w:rFonts w:ascii="Times New Roman" w:hAnsi="Times New Roman" w:cs="Times New Roman"/>
          <w:sz w:val="25"/>
          <w:szCs w:val="25"/>
        </w:rPr>
        <w:t xml:space="preserve">Настоящий том содержит материалы основной утверждаемой части проекта генерального плана </w:t>
      </w:r>
      <w:r>
        <w:rPr>
          <w:rFonts w:ascii="Times New Roman" w:hAnsi="Times New Roman" w:cs="Times New Roman"/>
          <w:sz w:val="25"/>
          <w:szCs w:val="25"/>
        </w:rPr>
        <w:t xml:space="preserve">СП </w:t>
      </w:r>
      <w:r w:rsidRPr="00BB1635">
        <w:rPr>
          <w:rFonts w:ascii="Times New Roman" w:hAnsi="Times New Roman" w:cs="Times New Roman"/>
          <w:sz w:val="25"/>
          <w:szCs w:val="25"/>
        </w:rPr>
        <w:t xml:space="preserve"> «село </w:t>
      </w:r>
      <w:r>
        <w:rPr>
          <w:rFonts w:ascii="Times New Roman" w:hAnsi="Times New Roman" w:cs="Times New Roman"/>
          <w:sz w:val="25"/>
          <w:szCs w:val="25"/>
        </w:rPr>
        <w:t>Кала</w:t>
      </w:r>
      <w:r w:rsidRPr="00BB1635">
        <w:rPr>
          <w:rFonts w:ascii="Times New Roman" w:hAnsi="Times New Roman" w:cs="Times New Roman"/>
          <w:sz w:val="25"/>
          <w:szCs w:val="25"/>
        </w:rPr>
        <w:t xml:space="preserve">» </w:t>
      </w:r>
      <w:r>
        <w:rPr>
          <w:rFonts w:ascii="Times New Roman" w:hAnsi="Times New Roman" w:cs="Times New Roman"/>
          <w:sz w:val="25"/>
          <w:szCs w:val="25"/>
        </w:rPr>
        <w:t>Дербентского</w:t>
      </w:r>
      <w:r w:rsidRPr="00BB1635">
        <w:rPr>
          <w:rFonts w:ascii="Times New Roman" w:hAnsi="Times New Roman" w:cs="Times New Roman"/>
          <w:sz w:val="25"/>
          <w:szCs w:val="25"/>
        </w:rPr>
        <w:t xml:space="preserve"> района РД.</w:t>
      </w:r>
    </w:p>
    <w:p w:rsidR="005B3C96" w:rsidRPr="00BB1635" w:rsidRDefault="005B3C96" w:rsidP="005B3C96">
      <w:pPr>
        <w:spacing w:line="360" w:lineRule="auto"/>
        <w:ind w:firstLine="567"/>
        <w:rPr>
          <w:rFonts w:ascii="Times New Roman" w:hAnsi="Times New Roman" w:cs="Times New Roman"/>
          <w:b/>
          <w:sz w:val="25"/>
          <w:szCs w:val="25"/>
          <w:u w:val="single"/>
        </w:rPr>
      </w:pPr>
      <w:r w:rsidRPr="00BB1635">
        <w:rPr>
          <w:rFonts w:ascii="Times New Roman" w:hAnsi="Times New Roman" w:cs="Times New Roman"/>
          <w:b/>
          <w:sz w:val="25"/>
          <w:szCs w:val="25"/>
          <w:u w:val="single"/>
        </w:rPr>
        <w:t>Целью разработки генерального плана является:</w:t>
      </w:r>
    </w:p>
    <w:p w:rsidR="005B3C96" w:rsidRPr="00BB1635" w:rsidRDefault="005B3C96" w:rsidP="005B3C96">
      <w:pPr>
        <w:numPr>
          <w:ilvl w:val="0"/>
          <w:numId w:val="1"/>
        </w:numPr>
        <w:rPr>
          <w:rFonts w:ascii="Times New Roman" w:hAnsi="Times New Roman" w:cs="Times New Roman"/>
          <w:sz w:val="25"/>
          <w:szCs w:val="25"/>
        </w:rPr>
      </w:pPr>
      <w:r w:rsidRPr="00BB1635">
        <w:rPr>
          <w:rFonts w:ascii="Times New Roman" w:hAnsi="Times New Roman" w:cs="Times New Roman"/>
          <w:sz w:val="25"/>
          <w:szCs w:val="25"/>
        </w:rPr>
        <w:t>Планирование объектов местного значения сельского поселения;</w:t>
      </w:r>
    </w:p>
    <w:p w:rsidR="005B3C96" w:rsidRPr="00BB1635" w:rsidRDefault="005B3C96" w:rsidP="005B3C96">
      <w:pPr>
        <w:numPr>
          <w:ilvl w:val="0"/>
          <w:numId w:val="1"/>
        </w:numPr>
        <w:rPr>
          <w:rFonts w:ascii="Times New Roman" w:hAnsi="Times New Roman" w:cs="Times New Roman"/>
          <w:sz w:val="25"/>
          <w:szCs w:val="25"/>
        </w:rPr>
      </w:pPr>
      <w:r w:rsidRPr="00BB1635">
        <w:rPr>
          <w:rFonts w:ascii="Times New Roman" w:hAnsi="Times New Roman" w:cs="Times New Roman"/>
          <w:sz w:val="25"/>
          <w:szCs w:val="25"/>
        </w:rPr>
        <w:t xml:space="preserve">Определение назначения территорий </w:t>
      </w:r>
      <w:proofErr w:type="gramStart"/>
      <w:r w:rsidRPr="00BB1635">
        <w:rPr>
          <w:rFonts w:ascii="Times New Roman" w:hAnsi="Times New Roman" w:cs="Times New Roman"/>
          <w:sz w:val="25"/>
          <w:szCs w:val="25"/>
        </w:rPr>
        <w:t>исходя из совокупности социальных, экономических, экологических и иных факторов в целях обеспечения устойчивого развития инженерной, транспортной и социальной инфраструктур, позволяющего обеспечить</w:t>
      </w:r>
      <w:proofErr w:type="gramEnd"/>
      <w:r w:rsidRPr="00BB1635">
        <w:rPr>
          <w:rFonts w:ascii="Times New Roman" w:hAnsi="Times New Roman" w:cs="Times New Roman"/>
          <w:sz w:val="25"/>
          <w:szCs w:val="25"/>
        </w:rPr>
        <w:t xml:space="preserve"> комплексное устойчивое развитие данной территории с благоприятными условиями жизнедеятельности;</w:t>
      </w:r>
    </w:p>
    <w:p w:rsidR="005B3C96" w:rsidRPr="00BB1635" w:rsidRDefault="005B3C96" w:rsidP="005B3C96">
      <w:pPr>
        <w:numPr>
          <w:ilvl w:val="0"/>
          <w:numId w:val="1"/>
        </w:numPr>
        <w:rPr>
          <w:rFonts w:ascii="Times New Roman" w:hAnsi="Times New Roman" w:cs="Times New Roman"/>
          <w:sz w:val="25"/>
          <w:szCs w:val="25"/>
        </w:rPr>
      </w:pPr>
      <w:r w:rsidRPr="00BB1635">
        <w:rPr>
          <w:rFonts w:ascii="Times New Roman" w:hAnsi="Times New Roman" w:cs="Times New Roman"/>
          <w:sz w:val="25"/>
          <w:szCs w:val="25"/>
        </w:rPr>
        <w:t>Обоснование необходимости резервирования и изъятия земельных участков для размещения объектов местного значения в сельском поселении;</w:t>
      </w:r>
    </w:p>
    <w:p w:rsidR="005B3C96" w:rsidRPr="00BB1635" w:rsidRDefault="005B3C96" w:rsidP="005B3C96">
      <w:pPr>
        <w:numPr>
          <w:ilvl w:val="0"/>
          <w:numId w:val="1"/>
        </w:numPr>
        <w:rPr>
          <w:rFonts w:ascii="Times New Roman" w:hAnsi="Times New Roman" w:cs="Times New Roman"/>
          <w:sz w:val="25"/>
          <w:szCs w:val="25"/>
        </w:rPr>
      </w:pPr>
      <w:r w:rsidRPr="00BB1635">
        <w:rPr>
          <w:rFonts w:ascii="Times New Roman" w:hAnsi="Times New Roman" w:cs="Times New Roman"/>
          <w:sz w:val="25"/>
          <w:szCs w:val="25"/>
        </w:rPr>
        <w:t>Формирование условий для развития экономики сельского поселения.</w:t>
      </w:r>
    </w:p>
    <w:p w:rsidR="005B3C96" w:rsidRPr="00BB1635" w:rsidRDefault="005B3C96" w:rsidP="005B3C96">
      <w:pPr>
        <w:rPr>
          <w:rFonts w:ascii="Times New Roman" w:hAnsi="Times New Roman" w:cs="Times New Roman"/>
          <w:sz w:val="25"/>
          <w:szCs w:val="25"/>
          <w:u w:val="single"/>
        </w:rPr>
      </w:pPr>
      <w:r w:rsidRPr="00BB1635">
        <w:rPr>
          <w:rFonts w:ascii="Times New Roman" w:hAnsi="Times New Roman" w:cs="Times New Roman"/>
          <w:b/>
          <w:bCs/>
          <w:sz w:val="25"/>
          <w:szCs w:val="25"/>
          <w:u w:val="single"/>
        </w:rPr>
        <w:t xml:space="preserve">Задачами разработки проекта генерального плана являются: </w:t>
      </w:r>
    </w:p>
    <w:p w:rsidR="005B3C96" w:rsidRPr="00BB1635" w:rsidRDefault="005B3C96" w:rsidP="005B3C96">
      <w:pPr>
        <w:numPr>
          <w:ilvl w:val="0"/>
          <w:numId w:val="2"/>
        </w:numPr>
        <w:rPr>
          <w:rFonts w:ascii="Times New Roman" w:hAnsi="Times New Roman" w:cs="Times New Roman"/>
          <w:sz w:val="25"/>
          <w:szCs w:val="25"/>
        </w:rPr>
      </w:pPr>
      <w:r w:rsidRPr="00BB1635">
        <w:rPr>
          <w:rFonts w:ascii="Times New Roman" w:hAnsi="Times New Roman" w:cs="Times New Roman"/>
          <w:sz w:val="25"/>
          <w:szCs w:val="25"/>
        </w:rPr>
        <w:t xml:space="preserve">Определение пространственной модели развития сельского поселения, и его целевых ориентиров. </w:t>
      </w:r>
    </w:p>
    <w:p w:rsidR="005B3C96" w:rsidRPr="00BB1635" w:rsidRDefault="005B3C96" w:rsidP="005B3C96">
      <w:pPr>
        <w:numPr>
          <w:ilvl w:val="0"/>
          <w:numId w:val="2"/>
        </w:numPr>
        <w:rPr>
          <w:rFonts w:ascii="Times New Roman" w:hAnsi="Times New Roman" w:cs="Times New Roman"/>
          <w:sz w:val="25"/>
          <w:szCs w:val="25"/>
        </w:rPr>
      </w:pPr>
      <w:r w:rsidRPr="00BB1635">
        <w:rPr>
          <w:rFonts w:ascii="Times New Roman" w:hAnsi="Times New Roman" w:cs="Times New Roman"/>
          <w:sz w:val="25"/>
          <w:szCs w:val="25"/>
        </w:rPr>
        <w:t xml:space="preserve">Определение местоположения планируемых к размещению линейных объектов и размещение в составе функциональных зон объектов социальной инфраструктуры местного значения, определение их основных характеристик и характеристик зон с особыми условиями использования территорий (в случае, если требуется установление таких зон от планируемых объектов). </w:t>
      </w:r>
    </w:p>
    <w:p w:rsidR="005B3C96" w:rsidRPr="00BB1635" w:rsidRDefault="005B3C96" w:rsidP="005B3C96">
      <w:pPr>
        <w:numPr>
          <w:ilvl w:val="0"/>
          <w:numId w:val="2"/>
        </w:numPr>
        <w:rPr>
          <w:rFonts w:ascii="Times New Roman" w:hAnsi="Times New Roman" w:cs="Times New Roman"/>
          <w:sz w:val="25"/>
          <w:szCs w:val="25"/>
        </w:rPr>
      </w:pPr>
      <w:r w:rsidRPr="00BB1635">
        <w:rPr>
          <w:rFonts w:ascii="Times New Roman" w:hAnsi="Times New Roman" w:cs="Times New Roman"/>
          <w:sz w:val="25"/>
          <w:szCs w:val="25"/>
        </w:rPr>
        <w:t xml:space="preserve">Определение территориальной организации сельского поселения в составе </w:t>
      </w:r>
      <w:proofErr w:type="spellStart"/>
      <w:r w:rsidRPr="00BB1635">
        <w:rPr>
          <w:rFonts w:ascii="Times New Roman" w:hAnsi="Times New Roman" w:cs="Times New Roman"/>
          <w:sz w:val="25"/>
          <w:szCs w:val="25"/>
        </w:rPr>
        <w:t>Хивского</w:t>
      </w:r>
      <w:proofErr w:type="spellEnd"/>
      <w:r w:rsidRPr="00BB1635">
        <w:rPr>
          <w:rFonts w:ascii="Times New Roman" w:hAnsi="Times New Roman" w:cs="Times New Roman"/>
          <w:sz w:val="25"/>
          <w:szCs w:val="25"/>
        </w:rPr>
        <w:t xml:space="preserve"> района. </w:t>
      </w:r>
    </w:p>
    <w:p w:rsidR="005B3C96" w:rsidRPr="00BB1635" w:rsidRDefault="005B3C96" w:rsidP="005B3C96">
      <w:pPr>
        <w:numPr>
          <w:ilvl w:val="0"/>
          <w:numId w:val="2"/>
        </w:numPr>
        <w:rPr>
          <w:rFonts w:ascii="Times New Roman" w:hAnsi="Times New Roman" w:cs="Times New Roman"/>
          <w:sz w:val="25"/>
          <w:szCs w:val="25"/>
        </w:rPr>
      </w:pPr>
      <w:r w:rsidRPr="00BB1635">
        <w:rPr>
          <w:rFonts w:ascii="Times New Roman" w:hAnsi="Times New Roman" w:cs="Times New Roman"/>
          <w:sz w:val="25"/>
          <w:szCs w:val="25"/>
        </w:rPr>
        <w:t>Обеспечение условий для повышения инвестиционной привлекательности сельского поселения, стимулирование жилищного и коммунального строительства, деловой активности и производства, торговли, туризма и отдыха, а также обеспечение реализации мероприятий по развитию транспортной инфраструктуры и иных инфраструктур.</w:t>
      </w:r>
    </w:p>
    <w:p w:rsidR="005B3C96" w:rsidRPr="00BB1635" w:rsidRDefault="005B3C96" w:rsidP="005B3C96">
      <w:pPr>
        <w:numPr>
          <w:ilvl w:val="0"/>
          <w:numId w:val="2"/>
        </w:numPr>
        <w:rPr>
          <w:rFonts w:ascii="Times New Roman" w:hAnsi="Times New Roman" w:cs="Times New Roman"/>
          <w:sz w:val="25"/>
          <w:szCs w:val="25"/>
        </w:rPr>
      </w:pPr>
      <w:r w:rsidRPr="00BB1635">
        <w:rPr>
          <w:rFonts w:ascii="Times New Roman" w:hAnsi="Times New Roman" w:cs="Times New Roman"/>
          <w:sz w:val="25"/>
          <w:szCs w:val="25"/>
        </w:rPr>
        <w:t xml:space="preserve">Подготовка предложений по размещению территорий жилищного строительства по обязательствам субъектов Российской Федерации (в отношении многодетных семей, детей-сирот, депортированных народов и т.д.); иных областей, определенных в качестве приоритетных нормативными правовыми актами Правительства Российской Федерации (при наличии соответствующих полномочий). </w:t>
      </w:r>
    </w:p>
    <w:p w:rsidR="005B3C96" w:rsidRPr="00BB1635" w:rsidRDefault="005B3C96" w:rsidP="005B3C96">
      <w:pPr>
        <w:numPr>
          <w:ilvl w:val="0"/>
          <w:numId w:val="2"/>
        </w:numPr>
        <w:rPr>
          <w:rFonts w:ascii="Times New Roman" w:hAnsi="Times New Roman" w:cs="Times New Roman"/>
          <w:sz w:val="25"/>
          <w:szCs w:val="25"/>
        </w:rPr>
      </w:pPr>
      <w:r w:rsidRPr="00BB1635">
        <w:rPr>
          <w:rFonts w:ascii="Times New Roman" w:hAnsi="Times New Roman" w:cs="Times New Roman"/>
          <w:sz w:val="25"/>
          <w:szCs w:val="25"/>
        </w:rPr>
        <w:lastRenderedPageBreak/>
        <w:t xml:space="preserve">Предложение по размещению территорий для реализации программы «ветхое жилье», «аварийное жилье». </w:t>
      </w:r>
    </w:p>
    <w:p w:rsidR="005B3C96" w:rsidRPr="00BB1635" w:rsidRDefault="005B3C96" w:rsidP="005B3C96">
      <w:pPr>
        <w:numPr>
          <w:ilvl w:val="0"/>
          <w:numId w:val="2"/>
        </w:numPr>
        <w:rPr>
          <w:rFonts w:ascii="Times New Roman" w:hAnsi="Times New Roman" w:cs="Times New Roman"/>
          <w:sz w:val="25"/>
          <w:szCs w:val="25"/>
        </w:rPr>
      </w:pPr>
      <w:r w:rsidRPr="00BB1635">
        <w:rPr>
          <w:rFonts w:ascii="Times New Roman" w:hAnsi="Times New Roman" w:cs="Times New Roman"/>
          <w:sz w:val="25"/>
          <w:szCs w:val="25"/>
        </w:rPr>
        <w:t xml:space="preserve">Разработка предложений по повышению эффективности использования природно-экологического потенциала территории. </w:t>
      </w:r>
    </w:p>
    <w:p w:rsidR="005B3C96" w:rsidRPr="002415C9" w:rsidRDefault="005B3C96" w:rsidP="005B3C96">
      <w:pPr>
        <w:jc w:val="both"/>
        <w:rPr>
          <w:rFonts w:ascii="Times New Roman" w:hAnsi="Times New Roman" w:cs="Times New Roman"/>
          <w:sz w:val="25"/>
          <w:szCs w:val="25"/>
        </w:rPr>
      </w:pPr>
      <w:r w:rsidRPr="002415C9">
        <w:rPr>
          <w:rFonts w:ascii="Times New Roman" w:hAnsi="Times New Roman" w:cs="Times New Roman"/>
          <w:sz w:val="25"/>
          <w:szCs w:val="25"/>
        </w:rPr>
        <w:t>Очередность реализации Генерального плана:</w:t>
      </w:r>
    </w:p>
    <w:p w:rsidR="005B3C96" w:rsidRPr="002415C9" w:rsidRDefault="005B3C96" w:rsidP="005B3C96">
      <w:pPr>
        <w:pStyle w:val="a5"/>
        <w:numPr>
          <w:ilvl w:val="0"/>
          <w:numId w:val="3"/>
        </w:numPr>
        <w:ind w:left="1134"/>
        <w:jc w:val="both"/>
        <w:rPr>
          <w:rFonts w:ascii="Times New Roman" w:hAnsi="Times New Roman" w:cs="Times New Roman"/>
          <w:sz w:val="25"/>
          <w:szCs w:val="25"/>
        </w:rPr>
      </w:pPr>
      <w:r w:rsidRPr="002415C9">
        <w:rPr>
          <w:rFonts w:ascii="Times New Roman" w:hAnsi="Times New Roman" w:cs="Times New Roman"/>
          <w:sz w:val="25"/>
          <w:szCs w:val="25"/>
        </w:rPr>
        <w:t>Первая очередь – 2023 год;</w:t>
      </w:r>
    </w:p>
    <w:p w:rsidR="005B3C96" w:rsidRPr="002415C9" w:rsidRDefault="005B3C96" w:rsidP="005B3C96">
      <w:pPr>
        <w:pStyle w:val="a5"/>
        <w:numPr>
          <w:ilvl w:val="0"/>
          <w:numId w:val="3"/>
        </w:numPr>
        <w:ind w:left="1134"/>
        <w:jc w:val="both"/>
        <w:rPr>
          <w:rFonts w:ascii="Times New Roman" w:hAnsi="Times New Roman" w:cs="Times New Roman"/>
          <w:sz w:val="25"/>
          <w:szCs w:val="25"/>
        </w:rPr>
      </w:pPr>
      <w:r w:rsidRPr="002415C9">
        <w:rPr>
          <w:rFonts w:ascii="Times New Roman" w:hAnsi="Times New Roman" w:cs="Times New Roman"/>
          <w:sz w:val="25"/>
          <w:szCs w:val="25"/>
        </w:rPr>
        <w:t>Расчетный срок – 2038 год.</w:t>
      </w:r>
    </w:p>
    <w:p w:rsidR="005B3C96" w:rsidRDefault="005B3C96" w:rsidP="005B3C96">
      <w:pPr>
        <w:jc w:val="both"/>
        <w:rPr>
          <w:rFonts w:ascii="Times New Roman" w:hAnsi="Times New Roman" w:cs="Times New Roman"/>
          <w:b/>
          <w:sz w:val="25"/>
          <w:szCs w:val="25"/>
        </w:rPr>
      </w:pPr>
    </w:p>
    <w:p w:rsidR="005B3C96" w:rsidRPr="002415C9" w:rsidRDefault="005B3C96" w:rsidP="005B3C96">
      <w:pPr>
        <w:jc w:val="both"/>
        <w:rPr>
          <w:rFonts w:ascii="Times New Roman" w:hAnsi="Times New Roman" w:cs="Times New Roman"/>
          <w:b/>
          <w:sz w:val="25"/>
          <w:szCs w:val="25"/>
        </w:rPr>
      </w:pPr>
      <w:r w:rsidRPr="002415C9">
        <w:rPr>
          <w:rFonts w:ascii="Times New Roman" w:hAnsi="Times New Roman" w:cs="Times New Roman"/>
          <w:b/>
          <w:sz w:val="25"/>
          <w:szCs w:val="25"/>
        </w:rPr>
        <w:t>Перечень материалов проекта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70"/>
        <w:gridCol w:w="8301"/>
      </w:tblGrid>
      <w:tr w:rsidR="005B3C96" w:rsidRPr="002415C9" w:rsidTr="00830E49">
        <w:tc>
          <w:tcPr>
            <w:tcW w:w="1384" w:type="dxa"/>
            <w:vAlign w:val="center"/>
          </w:tcPr>
          <w:p w:rsidR="005B3C96" w:rsidRPr="002415C9" w:rsidRDefault="005B3C96" w:rsidP="00830E4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2415C9">
              <w:rPr>
                <w:rFonts w:ascii="Times New Roman" w:hAnsi="Times New Roman" w:cs="Times New Roman"/>
                <w:b/>
                <w:sz w:val="25"/>
                <w:szCs w:val="25"/>
              </w:rPr>
              <w:t>№</w:t>
            </w:r>
          </w:p>
          <w:p w:rsidR="005B3C96" w:rsidRPr="002415C9" w:rsidRDefault="005B3C96" w:rsidP="00830E4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proofErr w:type="gramStart"/>
            <w:r w:rsidRPr="002415C9">
              <w:rPr>
                <w:rFonts w:ascii="Times New Roman" w:hAnsi="Times New Roman" w:cs="Times New Roman"/>
                <w:b/>
                <w:sz w:val="25"/>
                <w:szCs w:val="25"/>
              </w:rPr>
              <w:t>п</w:t>
            </w:r>
            <w:proofErr w:type="gramEnd"/>
            <w:r w:rsidRPr="002415C9">
              <w:rPr>
                <w:rFonts w:ascii="Times New Roman" w:hAnsi="Times New Roman" w:cs="Times New Roman"/>
                <w:b/>
                <w:sz w:val="25"/>
                <w:szCs w:val="25"/>
              </w:rPr>
              <w:t>/п</w:t>
            </w:r>
          </w:p>
        </w:tc>
        <w:tc>
          <w:tcPr>
            <w:tcW w:w="9322" w:type="dxa"/>
            <w:vAlign w:val="center"/>
          </w:tcPr>
          <w:p w:rsidR="005B3C96" w:rsidRPr="002415C9" w:rsidRDefault="005B3C96" w:rsidP="00830E4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2415C9">
              <w:rPr>
                <w:rFonts w:ascii="Times New Roman" w:hAnsi="Times New Roman" w:cs="Times New Roman"/>
                <w:b/>
                <w:sz w:val="25"/>
                <w:szCs w:val="25"/>
              </w:rPr>
              <w:t>Наименование текстовой документации</w:t>
            </w:r>
          </w:p>
        </w:tc>
      </w:tr>
      <w:tr w:rsidR="005B3C96" w:rsidRPr="002415C9" w:rsidTr="00830E49">
        <w:tc>
          <w:tcPr>
            <w:tcW w:w="1384" w:type="dxa"/>
            <w:vAlign w:val="center"/>
          </w:tcPr>
          <w:p w:rsidR="005B3C96" w:rsidRPr="002415C9" w:rsidRDefault="005B3C96" w:rsidP="00830E4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9322" w:type="dxa"/>
            <w:vAlign w:val="center"/>
          </w:tcPr>
          <w:p w:rsidR="005B3C96" w:rsidRPr="002415C9" w:rsidRDefault="005B3C96" w:rsidP="00830E4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2415C9">
              <w:rPr>
                <w:rFonts w:ascii="Times New Roman" w:hAnsi="Times New Roman" w:cs="Times New Roman"/>
                <w:b/>
                <w:sz w:val="25"/>
                <w:szCs w:val="25"/>
              </w:rPr>
              <w:t>Утверждаемая часть</w:t>
            </w:r>
          </w:p>
        </w:tc>
      </w:tr>
      <w:tr w:rsidR="005B3C96" w:rsidRPr="002415C9" w:rsidTr="00830E49">
        <w:tc>
          <w:tcPr>
            <w:tcW w:w="1384" w:type="dxa"/>
            <w:vAlign w:val="center"/>
          </w:tcPr>
          <w:p w:rsidR="005B3C96" w:rsidRPr="002415C9" w:rsidRDefault="005B3C96" w:rsidP="00830E4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2415C9">
              <w:rPr>
                <w:rFonts w:ascii="Times New Roman" w:hAnsi="Times New Roman" w:cs="Times New Roman"/>
                <w:b/>
                <w:sz w:val="25"/>
                <w:szCs w:val="25"/>
              </w:rPr>
              <w:t>1</w:t>
            </w:r>
          </w:p>
        </w:tc>
        <w:tc>
          <w:tcPr>
            <w:tcW w:w="9322" w:type="dxa"/>
            <w:vAlign w:val="center"/>
          </w:tcPr>
          <w:p w:rsidR="005B3C96" w:rsidRPr="002415C9" w:rsidRDefault="005B3C96" w:rsidP="00830E49">
            <w:pPr>
              <w:spacing w:line="276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2415C9">
              <w:rPr>
                <w:rFonts w:ascii="Times New Roman" w:hAnsi="Times New Roman" w:cs="Times New Roman"/>
                <w:sz w:val="25"/>
                <w:szCs w:val="25"/>
              </w:rPr>
              <w:t>Положени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я</w:t>
            </w:r>
            <w:r w:rsidRPr="002415C9">
              <w:rPr>
                <w:rFonts w:ascii="Times New Roman" w:hAnsi="Times New Roman" w:cs="Times New Roman"/>
                <w:sz w:val="25"/>
                <w:szCs w:val="25"/>
              </w:rPr>
              <w:t xml:space="preserve"> о территориальном планировании. Том 1</w:t>
            </w:r>
          </w:p>
        </w:tc>
      </w:tr>
      <w:tr w:rsidR="005B3C96" w:rsidRPr="002415C9" w:rsidTr="00830E49">
        <w:tc>
          <w:tcPr>
            <w:tcW w:w="1384" w:type="dxa"/>
            <w:vAlign w:val="center"/>
          </w:tcPr>
          <w:p w:rsidR="005B3C96" w:rsidRPr="002415C9" w:rsidRDefault="005B3C96" w:rsidP="00830E4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9322" w:type="dxa"/>
            <w:vAlign w:val="center"/>
          </w:tcPr>
          <w:p w:rsidR="005B3C96" w:rsidRPr="002415C9" w:rsidRDefault="005B3C96" w:rsidP="00830E4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2415C9">
              <w:rPr>
                <w:rFonts w:ascii="Times New Roman" w:hAnsi="Times New Roman" w:cs="Times New Roman"/>
                <w:b/>
                <w:sz w:val="25"/>
                <w:szCs w:val="25"/>
              </w:rPr>
              <w:t>Материалы по обоснованию</w:t>
            </w:r>
          </w:p>
        </w:tc>
      </w:tr>
      <w:tr w:rsidR="005B3C96" w:rsidRPr="002415C9" w:rsidTr="00830E49">
        <w:tc>
          <w:tcPr>
            <w:tcW w:w="1384" w:type="dxa"/>
            <w:vAlign w:val="center"/>
          </w:tcPr>
          <w:p w:rsidR="005B3C96" w:rsidRPr="002415C9" w:rsidRDefault="005B3C96" w:rsidP="00830E4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2415C9">
              <w:rPr>
                <w:rFonts w:ascii="Times New Roman" w:hAnsi="Times New Roman" w:cs="Times New Roman"/>
                <w:b/>
                <w:sz w:val="25"/>
                <w:szCs w:val="25"/>
              </w:rPr>
              <w:t>2</w:t>
            </w:r>
          </w:p>
        </w:tc>
        <w:tc>
          <w:tcPr>
            <w:tcW w:w="9322" w:type="dxa"/>
            <w:vAlign w:val="center"/>
          </w:tcPr>
          <w:p w:rsidR="005B3C96" w:rsidRPr="002415C9" w:rsidRDefault="005B3C96" w:rsidP="00830E49">
            <w:pPr>
              <w:spacing w:line="276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2415C9">
              <w:rPr>
                <w:rFonts w:ascii="Times New Roman" w:hAnsi="Times New Roman" w:cs="Times New Roman"/>
                <w:sz w:val="25"/>
                <w:szCs w:val="25"/>
              </w:rPr>
              <w:t>Материалы по обоснованию Генерального плана. Том 2</w:t>
            </w:r>
          </w:p>
        </w:tc>
      </w:tr>
    </w:tbl>
    <w:p w:rsidR="005B3C96" w:rsidRDefault="005B3C96" w:rsidP="005B3C96">
      <w:pPr>
        <w:ind w:firstLine="567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75"/>
        <w:gridCol w:w="6227"/>
        <w:gridCol w:w="2069"/>
      </w:tblGrid>
      <w:tr w:rsidR="005B3C96" w:rsidRPr="00FE55BE" w:rsidTr="00830E49">
        <w:tc>
          <w:tcPr>
            <w:tcW w:w="1275" w:type="dxa"/>
            <w:vAlign w:val="center"/>
          </w:tcPr>
          <w:p w:rsidR="005B3C96" w:rsidRDefault="005B3C96" w:rsidP="00830E4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№ </w:t>
            </w:r>
          </w:p>
          <w:p w:rsidR="005B3C96" w:rsidRPr="00FE55BE" w:rsidRDefault="005B3C96" w:rsidP="00830E4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5"/>
                <w:szCs w:val="25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5"/>
                <w:szCs w:val="25"/>
              </w:rPr>
              <w:t>/п</w:t>
            </w:r>
          </w:p>
        </w:tc>
        <w:tc>
          <w:tcPr>
            <w:tcW w:w="6227" w:type="dxa"/>
            <w:vAlign w:val="center"/>
          </w:tcPr>
          <w:p w:rsidR="005B3C96" w:rsidRPr="00FE55BE" w:rsidRDefault="005B3C96" w:rsidP="00830E4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FE55BE">
              <w:rPr>
                <w:rFonts w:ascii="Times New Roman" w:hAnsi="Times New Roman" w:cs="Times New Roman"/>
                <w:b/>
                <w:sz w:val="25"/>
                <w:szCs w:val="25"/>
              </w:rPr>
              <w:t>Наименование графической документации</w:t>
            </w:r>
          </w:p>
        </w:tc>
        <w:tc>
          <w:tcPr>
            <w:tcW w:w="2069" w:type="dxa"/>
            <w:vAlign w:val="center"/>
          </w:tcPr>
          <w:p w:rsidR="005B3C96" w:rsidRPr="00FE55BE" w:rsidRDefault="005B3C96" w:rsidP="00830E4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FE55BE">
              <w:rPr>
                <w:rFonts w:ascii="Times New Roman" w:hAnsi="Times New Roman" w:cs="Times New Roman"/>
                <w:b/>
                <w:sz w:val="25"/>
                <w:szCs w:val="25"/>
              </w:rPr>
              <w:t>Масштаб</w:t>
            </w:r>
          </w:p>
        </w:tc>
      </w:tr>
      <w:tr w:rsidR="005B3C96" w:rsidRPr="00FE55BE" w:rsidTr="00830E49">
        <w:tc>
          <w:tcPr>
            <w:tcW w:w="1275" w:type="dxa"/>
            <w:vAlign w:val="center"/>
          </w:tcPr>
          <w:p w:rsidR="005B3C96" w:rsidRPr="00FE55BE" w:rsidRDefault="005B3C96" w:rsidP="00830E4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FE55BE">
              <w:rPr>
                <w:rFonts w:ascii="Times New Roman" w:hAnsi="Times New Roman" w:cs="Times New Roman"/>
                <w:b/>
                <w:sz w:val="25"/>
                <w:szCs w:val="25"/>
              </w:rPr>
              <w:t>1</w:t>
            </w:r>
          </w:p>
        </w:tc>
        <w:tc>
          <w:tcPr>
            <w:tcW w:w="6227" w:type="dxa"/>
            <w:vAlign w:val="center"/>
          </w:tcPr>
          <w:p w:rsidR="005B3C96" w:rsidRPr="00FE55BE" w:rsidRDefault="005B3C96" w:rsidP="00830E49">
            <w:pPr>
              <w:spacing w:line="276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Схема современного использования территории населенного пункта</w:t>
            </w:r>
          </w:p>
        </w:tc>
        <w:tc>
          <w:tcPr>
            <w:tcW w:w="2069" w:type="dxa"/>
            <w:vAlign w:val="center"/>
          </w:tcPr>
          <w:p w:rsidR="005B3C96" w:rsidRPr="00FE55BE" w:rsidRDefault="005B3C96" w:rsidP="00830E49">
            <w:pPr>
              <w:spacing w:line="276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FE55BE">
              <w:rPr>
                <w:rFonts w:ascii="Times New Roman" w:hAnsi="Times New Roman" w:cs="Times New Roman"/>
                <w:sz w:val="25"/>
                <w:szCs w:val="25"/>
              </w:rPr>
              <w:t>1: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10000</w:t>
            </w:r>
          </w:p>
        </w:tc>
      </w:tr>
      <w:tr w:rsidR="005B3C96" w:rsidRPr="00FE55BE" w:rsidTr="00830E49">
        <w:tc>
          <w:tcPr>
            <w:tcW w:w="1275" w:type="dxa"/>
            <w:vAlign w:val="center"/>
          </w:tcPr>
          <w:p w:rsidR="005B3C96" w:rsidRPr="00FE55BE" w:rsidRDefault="005B3C96" w:rsidP="00830E4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FE55BE">
              <w:rPr>
                <w:rFonts w:ascii="Times New Roman" w:hAnsi="Times New Roman" w:cs="Times New Roman"/>
                <w:b/>
                <w:sz w:val="25"/>
                <w:szCs w:val="25"/>
              </w:rPr>
              <w:t>2</w:t>
            </w:r>
          </w:p>
        </w:tc>
        <w:tc>
          <w:tcPr>
            <w:tcW w:w="6227" w:type="dxa"/>
            <w:vAlign w:val="center"/>
          </w:tcPr>
          <w:p w:rsidR="005B3C96" w:rsidRPr="00FE55BE" w:rsidRDefault="005B3C96" w:rsidP="00830E49">
            <w:pPr>
              <w:spacing w:line="276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Карта границ лесничеств и лесопарков</w:t>
            </w:r>
          </w:p>
        </w:tc>
        <w:tc>
          <w:tcPr>
            <w:tcW w:w="2069" w:type="dxa"/>
            <w:vAlign w:val="center"/>
          </w:tcPr>
          <w:p w:rsidR="005B3C96" w:rsidRPr="00FE55BE" w:rsidRDefault="005B3C96" w:rsidP="00830E49">
            <w:pPr>
              <w:spacing w:line="276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FE55BE">
              <w:rPr>
                <w:rFonts w:ascii="Times New Roman" w:hAnsi="Times New Roman" w:cs="Times New Roman"/>
                <w:sz w:val="25"/>
                <w:szCs w:val="25"/>
              </w:rPr>
              <w:t>1: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10000</w:t>
            </w:r>
          </w:p>
        </w:tc>
      </w:tr>
      <w:tr w:rsidR="005B3C96" w:rsidRPr="00FE55BE" w:rsidTr="00830E49">
        <w:tc>
          <w:tcPr>
            <w:tcW w:w="1275" w:type="dxa"/>
            <w:vAlign w:val="center"/>
          </w:tcPr>
          <w:p w:rsidR="005B3C96" w:rsidRPr="00FE55BE" w:rsidRDefault="005B3C96" w:rsidP="00830E4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FE55BE">
              <w:rPr>
                <w:rFonts w:ascii="Times New Roman" w:hAnsi="Times New Roman" w:cs="Times New Roman"/>
                <w:b/>
                <w:sz w:val="25"/>
                <w:szCs w:val="25"/>
              </w:rPr>
              <w:t>3</w:t>
            </w:r>
          </w:p>
        </w:tc>
        <w:tc>
          <w:tcPr>
            <w:tcW w:w="6227" w:type="dxa"/>
            <w:vAlign w:val="center"/>
          </w:tcPr>
          <w:p w:rsidR="005B3C96" w:rsidRPr="00FE55BE" w:rsidRDefault="005B3C96" w:rsidP="00830E49">
            <w:pPr>
              <w:spacing w:line="276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Карта границ территории ОКН</w:t>
            </w:r>
          </w:p>
        </w:tc>
        <w:tc>
          <w:tcPr>
            <w:tcW w:w="2069" w:type="dxa"/>
            <w:vAlign w:val="center"/>
          </w:tcPr>
          <w:p w:rsidR="005B3C96" w:rsidRPr="00FE55BE" w:rsidRDefault="005B3C96" w:rsidP="00830E49">
            <w:pPr>
              <w:spacing w:line="276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FE55BE">
              <w:rPr>
                <w:rFonts w:ascii="Times New Roman" w:hAnsi="Times New Roman" w:cs="Times New Roman"/>
                <w:sz w:val="25"/>
                <w:szCs w:val="25"/>
              </w:rPr>
              <w:t>1: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10000</w:t>
            </w:r>
          </w:p>
        </w:tc>
      </w:tr>
      <w:tr w:rsidR="005B3C96" w:rsidRPr="00FE55BE" w:rsidTr="00830E49">
        <w:tc>
          <w:tcPr>
            <w:tcW w:w="1275" w:type="dxa"/>
            <w:vAlign w:val="center"/>
          </w:tcPr>
          <w:p w:rsidR="005B3C96" w:rsidRPr="00FE55BE" w:rsidRDefault="005B3C96" w:rsidP="00830E4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FE55BE">
              <w:rPr>
                <w:rFonts w:ascii="Times New Roman" w:hAnsi="Times New Roman" w:cs="Times New Roman"/>
                <w:b/>
                <w:sz w:val="25"/>
                <w:szCs w:val="25"/>
              </w:rPr>
              <w:t>4</w:t>
            </w:r>
          </w:p>
        </w:tc>
        <w:tc>
          <w:tcPr>
            <w:tcW w:w="6227" w:type="dxa"/>
            <w:vAlign w:val="center"/>
          </w:tcPr>
          <w:p w:rsidR="005B3C96" w:rsidRPr="00FE55BE" w:rsidRDefault="005B3C96" w:rsidP="00830E49">
            <w:pPr>
              <w:spacing w:line="276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Карта границ зон с особыми условиями использования территории, особо охраняемые территории и объекты</w:t>
            </w:r>
          </w:p>
        </w:tc>
        <w:tc>
          <w:tcPr>
            <w:tcW w:w="2069" w:type="dxa"/>
            <w:vAlign w:val="center"/>
          </w:tcPr>
          <w:p w:rsidR="005B3C96" w:rsidRPr="00FE55BE" w:rsidRDefault="005B3C96" w:rsidP="00830E49">
            <w:pPr>
              <w:spacing w:line="276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1:10000</w:t>
            </w:r>
          </w:p>
        </w:tc>
      </w:tr>
      <w:tr w:rsidR="005B3C96" w:rsidRPr="00FE55BE" w:rsidTr="00830E49">
        <w:tc>
          <w:tcPr>
            <w:tcW w:w="1275" w:type="dxa"/>
            <w:vAlign w:val="center"/>
          </w:tcPr>
          <w:p w:rsidR="005B3C96" w:rsidRPr="00FE55BE" w:rsidRDefault="005B3C96" w:rsidP="00830E4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FE55BE">
              <w:rPr>
                <w:rFonts w:ascii="Times New Roman" w:hAnsi="Times New Roman" w:cs="Times New Roman"/>
                <w:b/>
                <w:sz w:val="25"/>
                <w:szCs w:val="25"/>
              </w:rPr>
              <w:t>5</w:t>
            </w:r>
          </w:p>
        </w:tc>
        <w:tc>
          <w:tcPr>
            <w:tcW w:w="6227" w:type="dxa"/>
            <w:vAlign w:val="center"/>
          </w:tcPr>
          <w:p w:rsidR="005B3C96" w:rsidRPr="00FE55BE" w:rsidRDefault="005B3C96" w:rsidP="00830E49">
            <w:pPr>
              <w:spacing w:line="276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Карта границ населенного пункта. Карта функционального зонирования территории поселения. Карта границ земельных участков, которые предоставлены для размещения объектов капитального строительства… </w:t>
            </w:r>
          </w:p>
        </w:tc>
        <w:tc>
          <w:tcPr>
            <w:tcW w:w="2069" w:type="dxa"/>
            <w:vAlign w:val="center"/>
          </w:tcPr>
          <w:p w:rsidR="005B3C96" w:rsidRPr="00FE55BE" w:rsidRDefault="005B3C96" w:rsidP="00830E49">
            <w:pPr>
              <w:spacing w:line="276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1:10000</w:t>
            </w:r>
          </w:p>
        </w:tc>
      </w:tr>
      <w:tr w:rsidR="005B3C96" w:rsidRPr="00FE55BE" w:rsidTr="00830E49">
        <w:tc>
          <w:tcPr>
            <w:tcW w:w="1275" w:type="dxa"/>
            <w:vAlign w:val="center"/>
          </w:tcPr>
          <w:p w:rsidR="005B3C96" w:rsidRPr="00FE55BE" w:rsidRDefault="005B3C96" w:rsidP="00830E4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FE55BE">
              <w:rPr>
                <w:rFonts w:ascii="Times New Roman" w:hAnsi="Times New Roman" w:cs="Times New Roman"/>
                <w:b/>
                <w:sz w:val="25"/>
                <w:szCs w:val="25"/>
              </w:rPr>
              <w:t>6</w:t>
            </w:r>
          </w:p>
        </w:tc>
        <w:tc>
          <w:tcPr>
            <w:tcW w:w="6227" w:type="dxa"/>
            <w:vAlign w:val="center"/>
          </w:tcPr>
          <w:p w:rsidR="005B3C96" w:rsidRPr="00FE55BE" w:rsidRDefault="005B3C96" w:rsidP="00830E49">
            <w:pPr>
              <w:spacing w:line="276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Карта планируемого размещения автомобильных дорог общего пользования. Карта развития улично-дорожной сети в границах населенного пункта</w:t>
            </w:r>
          </w:p>
        </w:tc>
        <w:tc>
          <w:tcPr>
            <w:tcW w:w="2069" w:type="dxa"/>
            <w:vAlign w:val="center"/>
          </w:tcPr>
          <w:p w:rsidR="005B3C96" w:rsidRPr="00FE55BE" w:rsidRDefault="005B3C96" w:rsidP="00830E49">
            <w:pPr>
              <w:spacing w:line="276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1:10000</w:t>
            </w:r>
          </w:p>
        </w:tc>
      </w:tr>
      <w:tr w:rsidR="005B3C96" w:rsidRPr="00FE55BE" w:rsidTr="00830E49">
        <w:tc>
          <w:tcPr>
            <w:tcW w:w="1275" w:type="dxa"/>
            <w:vAlign w:val="center"/>
          </w:tcPr>
          <w:p w:rsidR="005B3C96" w:rsidRPr="00FE55BE" w:rsidRDefault="005B3C96" w:rsidP="00830E49">
            <w:pPr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sz w:val="25"/>
                <w:szCs w:val="25"/>
              </w:rPr>
              <w:t>7</w:t>
            </w:r>
          </w:p>
        </w:tc>
        <w:tc>
          <w:tcPr>
            <w:tcW w:w="6227" w:type="dxa"/>
            <w:vAlign w:val="center"/>
          </w:tcPr>
          <w:p w:rsidR="005B3C96" w:rsidRDefault="005B3C96" w:rsidP="00830E49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Карта границ территорий, подверженных риску возникновения ЧС природного и техногенного характера</w:t>
            </w:r>
          </w:p>
        </w:tc>
        <w:tc>
          <w:tcPr>
            <w:tcW w:w="2069" w:type="dxa"/>
            <w:vAlign w:val="center"/>
          </w:tcPr>
          <w:p w:rsidR="005B3C96" w:rsidRDefault="005B3C96" w:rsidP="00830E49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1:10000</w:t>
            </w:r>
          </w:p>
        </w:tc>
      </w:tr>
      <w:tr w:rsidR="005B3C96" w:rsidRPr="00FE55BE" w:rsidTr="00830E49">
        <w:tc>
          <w:tcPr>
            <w:tcW w:w="1275" w:type="dxa"/>
            <w:vAlign w:val="center"/>
          </w:tcPr>
          <w:p w:rsidR="005B3C96" w:rsidRDefault="005B3C96" w:rsidP="00830E49">
            <w:pPr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sz w:val="25"/>
                <w:szCs w:val="25"/>
              </w:rPr>
              <w:t>8</w:t>
            </w:r>
          </w:p>
        </w:tc>
        <w:tc>
          <w:tcPr>
            <w:tcW w:w="6227" w:type="dxa"/>
            <w:vAlign w:val="center"/>
          </w:tcPr>
          <w:p w:rsidR="005B3C96" w:rsidRDefault="005B3C96" w:rsidP="00830E49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Карта  планируемого размещения объектов социальной инфраструктуры с картой шаговой доступности</w:t>
            </w:r>
          </w:p>
        </w:tc>
        <w:tc>
          <w:tcPr>
            <w:tcW w:w="2069" w:type="dxa"/>
            <w:vAlign w:val="center"/>
          </w:tcPr>
          <w:p w:rsidR="005B3C96" w:rsidRDefault="005B3C96" w:rsidP="00830E49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1:10000</w:t>
            </w:r>
          </w:p>
        </w:tc>
      </w:tr>
      <w:tr w:rsidR="005B3C96" w:rsidRPr="00FE55BE" w:rsidTr="00830E49">
        <w:tc>
          <w:tcPr>
            <w:tcW w:w="1275" w:type="dxa"/>
            <w:vAlign w:val="center"/>
          </w:tcPr>
          <w:p w:rsidR="005B3C96" w:rsidRDefault="005B3C96" w:rsidP="00830E49">
            <w:pPr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sz w:val="25"/>
                <w:szCs w:val="25"/>
              </w:rPr>
              <w:t>9</w:t>
            </w:r>
          </w:p>
        </w:tc>
        <w:tc>
          <w:tcPr>
            <w:tcW w:w="6227" w:type="dxa"/>
            <w:vAlign w:val="center"/>
          </w:tcPr>
          <w:p w:rsidR="005B3C96" w:rsidRDefault="005B3C96" w:rsidP="00830E49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Карта планируемого размещения объектов электроснабжения</w:t>
            </w:r>
          </w:p>
        </w:tc>
        <w:tc>
          <w:tcPr>
            <w:tcW w:w="2069" w:type="dxa"/>
            <w:vAlign w:val="center"/>
          </w:tcPr>
          <w:p w:rsidR="005B3C96" w:rsidRDefault="005B3C96" w:rsidP="00830E49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1:10000</w:t>
            </w:r>
          </w:p>
        </w:tc>
      </w:tr>
    </w:tbl>
    <w:p w:rsidR="005B3C96" w:rsidRDefault="005B3C96" w:rsidP="005B3C96"/>
    <w:p w:rsidR="005B3C96" w:rsidRPr="00F22631" w:rsidRDefault="005B3C96" w:rsidP="005B3C96">
      <w:pPr>
        <w:tabs>
          <w:tab w:val="left" w:pos="3047"/>
        </w:tabs>
        <w:rPr>
          <w:rFonts w:ascii="Times New Roman" w:hAnsi="Times New Roman" w:cs="Times New Roman"/>
          <w:b/>
          <w:bCs/>
          <w:sz w:val="23"/>
          <w:szCs w:val="23"/>
        </w:rPr>
      </w:pPr>
      <w:r w:rsidRPr="00F22631">
        <w:rPr>
          <w:rFonts w:ascii="Times New Roman" w:hAnsi="Times New Roman" w:cs="Times New Roman"/>
          <w:b/>
          <w:bCs/>
          <w:sz w:val="23"/>
          <w:szCs w:val="23"/>
        </w:rPr>
        <w:lastRenderedPageBreak/>
        <w:t xml:space="preserve">ГРАНИЦЫ НАСЕЛЕННЫХ ПУНКТОВ </w:t>
      </w:r>
      <w:r w:rsidR="00B11742">
        <w:rPr>
          <w:rFonts w:ascii="Times New Roman" w:hAnsi="Times New Roman" w:cs="Times New Roman"/>
          <w:b/>
          <w:bCs/>
          <w:sz w:val="23"/>
          <w:szCs w:val="23"/>
        </w:rPr>
        <w:t>СП</w:t>
      </w:r>
      <w:r w:rsidRPr="00F22631">
        <w:rPr>
          <w:rFonts w:ascii="Times New Roman" w:hAnsi="Times New Roman" w:cs="Times New Roman"/>
          <w:b/>
          <w:bCs/>
          <w:sz w:val="23"/>
          <w:szCs w:val="23"/>
        </w:rPr>
        <w:t xml:space="preserve"> «СЕЛО </w:t>
      </w:r>
      <w:r w:rsidR="00B11742">
        <w:rPr>
          <w:rFonts w:ascii="Times New Roman" w:hAnsi="Times New Roman" w:cs="Times New Roman"/>
          <w:b/>
          <w:bCs/>
          <w:sz w:val="23"/>
          <w:szCs w:val="23"/>
        </w:rPr>
        <w:t>КАЛА</w:t>
      </w:r>
      <w:r w:rsidRPr="00F22631">
        <w:rPr>
          <w:rFonts w:ascii="Times New Roman" w:hAnsi="Times New Roman" w:cs="Times New Roman"/>
          <w:b/>
          <w:bCs/>
          <w:sz w:val="23"/>
          <w:szCs w:val="23"/>
        </w:rPr>
        <w:t xml:space="preserve">» </w:t>
      </w:r>
      <w:r w:rsidR="00B11742">
        <w:rPr>
          <w:rFonts w:ascii="Times New Roman" w:hAnsi="Times New Roman" w:cs="Times New Roman"/>
          <w:b/>
          <w:bCs/>
          <w:sz w:val="23"/>
          <w:szCs w:val="23"/>
        </w:rPr>
        <w:t>ДЕРБЕНТСКО</w:t>
      </w:r>
      <w:r w:rsidRPr="00F22631">
        <w:rPr>
          <w:rFonts w:ascii="Times New Roman" w:hAnsi="Times New Roman" w:cs="Times New Roman"/>
          <w:b/>
          <w:bCs/>
          <w:sz w:val="23"/>
          <w:szCs w:val="23"/>
        </w:rPr>
        <w:t>ГО РАЙОНА</w:t>
      </w:r>
    </w:p>
    <w:p w:rsidR="005B3C96" w:rsidRPr="00F22631" w:rsidRDefault="005B3C96" w:rsidP="005B3C96">
      <w:pPr>
        <w:tabs>
          <w:tab w:val="left" w:pos="3047"/>
        </w:tabs>
        <w:rPr>
          <w:rFonts w:ascii="Times New Roman" w:hAnsi="Times New Roman" w:cs="Times New Roman"/>
          <w:sz w:val="25"/>
          <w:szCs w:val="25"/>
        </w:rPr>
      </w:pPr>
      <w:r w:rsidRPr="00F22631">
        <w:rPr>
          <w:rFonts w:ascii="Times New Roman" w:hAnsi="Times New Roman" w:cs="Times New Roman"/>
          <w:sz w:val="25"/>
          <w:szCs w:val="25"/>
        </w:rPr>
        <w:t xml:space="preserve">Описание границ населенных пунктов произведено согласно цифровым обозначениям в направлении север-восток-юг-запад. </w:t>
      </w:r>
    </w:p>
    <w:p w:rsidR="005B3C96" w:rsidRPr="00F22631" w:rsidRDefault="005B3C96" w:rsidP="005B3C96">
      <w:pPr>
        <w:tabs>
          <w:tab w:val="left" w:pos="3047"/>
        </w:tabs>
        <w:rPr>
          <w:rFonts w:ascii="Times New Roman" w:hAnsi="Times New Roman" w:cs="Times New Roman"/>
          <w:sz w:val="25"/>
          <w:szCs w:val="25"/>
        </w:rPr>
      </w:pPr>
      <w:r w:rsidRPr="00F22631">
        <w:rPr>
          <w:rFonts w:ascii="Times New Roman" w:hAnsi="Times New Roman" w:cs="Times New Roman"/>
          <w:sz w:val="25"/>
          <w:szCs w:val="25"/>
        </w:rPr>
        <w:t>Используемая система координат – МСК-05.</w:t>
      </w:r>
    </w:p>
    <w:p w:rsidR="005B3C96" w:rsidRPr="005B3C96" w:rsidRDefault="005B3C96" w:rsidP="005B3C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5"/>
          <w:szCs w:val="25"/>
        </w:rPr>
      </w:pPr>
      <w:bookmarkStart w:id="1" w:name="_GoBack"/>
      <w:r w:rsidRPr="005B3C96">
        <w:rPr>
          <w:rFonts w:ascii="Times New Roman" w:hAnsi="Times New Roman" w:cs="Times New Roman"/>
          <w:b/>
          <w:bCs/>
          <w:sz w:val="25"/>
          <w:szCs w:val="25"/>
        </w:rPr>
        <w:t>Описание координат границ населённого пункта СП «Село Кала»</w:t>
      </w:r>
    </w:p>
    <w:bookmarkEnd w:id="1"/>
    <w:p w:rsidR="00D85138" w:rsidRPr="005B3C96" w:rsidRDefault="005B3C96" w:rsidP="005B3C96">
      <w:pPr>
        <w:jc w:val="center"/>
        <w:rPr>
          <w:rFonts w:ascii="Times New Roman" w:hAnsi="Times New Roman" w:cs="Times New Roman"/>
        </w:rPr>
      </w:pPr>
      <w:r w:rsidRPr="005B3C96">
        <w:rPr>
          <w:rFonts w:ascii="Times New Roman" w:hAnsi="Times New Roman" w:cs="Times New Roman"/>
          <w:b/>
          <w:bCs/>
          <w:sz w:val="25"/>
          <w:szCs w:val="25"/>
        </w:rPr>
        <w:t>Дербентского района Республики Дагестан</w:t>
      </w:r>
    </w:p>
    <w:p w:rsidR="005B3C96" w:rsidRDefault="005B3C96">
      <w:pPr>
        <w:rPr>
          <w:noProof/>
          <w:lang w:eastAsia="ru-RU"/>
        </w:rPr>
      </w:pPr>
    </w:p>
    <w:p w:rsidR="005B3C96" w:rsidRDefault="005B3C96" w:rsidP="003342E6">
      <w:pPr>
        <w:ind w:left="-1418" w:right="-1"/>
      </w:pPr>
      <w:r>
        <w:rPr>
          <w:noProof/>
          <w:lang w:eastAsia="ru-RU"/>
        </w:rPr>
        <w:drawing>
          <wp:inline distT="0" distB="0" distL="0" distR="0" wp14:anchorId="0D36E1C6" wp14:editId="3BD68441">
            <wp:extent cx="7325833" cy="5971384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187" t="13057" r="29928" b="6336"/>
                    <a:stretch/>
                  </pic:blipFill>
                  <pic:spPr bwMode="auto">
                    <a:xfrm>
                      <a:off x="0" y="0"/>
                      <a:ext cx="7340228" cy="5983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C96" w:rsidRDefault="005B3C96"/>
    <w:p w:rsidR="005B3C96" w:rsidRDefault="005B3C96"/>
    <w:p w:rsidR="003342E6" w:rsidRDefault="003342E6"/>
    <w:p w:rsidR="003342E6" w:rsidRPr="003342E6" w:rsidRDefault="003342E6" w:rsidP="003342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5"/>
          <w:szCs w:val="25"/>
        </w:rPr>
      </w:pPr>
      <w:r w:rsidRPr="003342E6">
        <w:rPr>
          <w:rFonts w:ascii="Times New Roman" w:hAnsi="Times New Roman" w:cs="Times New Roman"/>
          <w:b/>
          <w:bCs/>
          <w:sz w:val="25"/>
          <w:szCs w:val="25"/>
        </w:rPr>
        <w:lastRenderedPageBreak/>
        <w:t>Каталог координат границ населённого пункта СП  «Село Кала»</w:t>
      </w:r>
    </w:p>
    <w:p w:rsidR="003342E6" w:rsidRDefault="003342E6" w:rsidP="003342E6">
      <w:pPr>
        <w:jc w:val="center"/>
        <w:rPr>
          <w:rFonts w:ascii="Times New Roman" w:hAnsi="Times New Roman" w:cs="Times New Roman"/>
          <w:b/>
          <w:bCs/>
          <w:sz w:val="25"/>
          <w:szCs w:val="25"/>
        </w:rPr>
      </w:pPr>
      <w:r w:rsidRPr="003342E6">
        <w:rPr>
          <w:rFonts w:ascii="Times New Roman" w:hAnsi="Times New Roman" w:cs="Times New Roman"/>
          <w:b/>
          <w:bCs/>
          <w:sz w:val="25"/>
          <w:szCs w:val="25"/>
        </w:rPr>
        <w:t>Дербентского района Республики Дагестан</w:t>
      </w:r>
    </w:p>
    <w:p w:rsidR="003342E6" w:rsidRPr="003342E6" w:rsidRDefault="003342E6" w:rsidP="003342E6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9CE9F9B" wp14:editId="3E3A084F">
            <wp:extent cx="5421409" cy="7944592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25258" t="12453" r="43169" b="5293"/>
                    <a:stretch/>
                  </pic:blipFill>
                  <pic:spPr bwMode="auto">
                    <a:xfrm>
                      <a:off x="0" y="0"/>
                      <a:ext cx="5425468" cy="795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C96" w:rsidRDefault="005B3C96"/>
    <w:p w:rsidR="003342E6" w:rsidRDefault="003342E6">
      <w:pPr>
        <w:rPr>
          <w:noProof/>
          <w:lang w:eastAsia="ru-RU"/>
        </w:rPr>
      </w:pPr>
    </w:p>
    <w:p w:rsidR="003342E6" w:rsidRDefault="003342E6">
      <w:r>
        <w:rPr>
          <w:noProof/>
          <w:lang w:eastAsia="ru-RU"/>
        </w:rPr>
        <w:lastRenderedPageBreak/>
        <w:drawing>
          <wp:inline distT="0" distB="0" distL="0" distR="0" wp14:anchorId="508700BA" wp14:editId="6598162D">
            <wp:extent cx="5700155" cy="8145968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4684" t="12451" r="42939" b="5293"/>
                    <a:stretch/>
                  </pic:blipFill>
                  <pic:spPr bwMode="auto">
                    <a:xfrm>
                      <a:off x="0" y="0"/>
                      <a:ext cx="5709701" cy="8159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C96" w:rsidRDefault="005B3C96"/>
    <w:p w:rsidR="005B3C96" w:rsidRDefault="005B3C96"/>
    <w:sectPr w:rsidR="005B3C96" w:rsidSect="005B3C96">
      <w:head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166" w:rsidRDefault="00EB6166" w:rsidP="005B3C96">
      <w:pPr>
        <w:spacing w:after="0" w:line="240" w:lineRule="auto"/>
      </w:pPr>
      <w:r>
        <w:separator/>
      </w:r>
    </w:p>
  </w:endnote>
  <w:endnote w:type="continuationSeparator" w:id="0">
    <w:p w:rsidR="00EB6166" w:rsidRDefault="00EB6166" w:rsidP="005B3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166" w:rsidRDefault="00EB6166" w:rsidP="005B3C96">
      <w:pPr>
        <w:spacing w:after="0" w:line="240" w:lineRule="auto"/>
      </w:pPr>
      <w:r>
        <w:separator/>
      </w:r>
    </w:p>
  </w:footnote>
  <w:footnote w:type="continuationSeparator" w:id="0">
    <w:p w:rsidR="00EB6166" w:rsidRDefault="00EB6166" w:rsidP="005B3C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C96" w:rsidRPr="00F22631" w:rsidRDefault="005B3C96" w:rsidP="005B3C96">
    <w:pPr>
      <w:tabs>
        <w:tab w:val="left" w:pos="1624"/>
        <w:tab w:val="center" w:pos="4677"/>
      </w:tabs>
      <w:spacing w:after="0" w:line="240" w:lineRule="auto"/>
      <w:rPr>
        <w:rFonts w:ascii="Times New Roman" w:hAnsi="Times New Roman" w:cs="Times New Roman"/>
        <w:b/>
        <w:i/>
      </w:rPr>
    </w:pPr>
    <w:r>
      <w:rPr>
        <w:rFonts w:ascii="Times New Roman" w:hAnsi="Times New Roman" w:cs="Times New Roman"/>
        <w:b/>
        <w:i/>
      </w:rPr>
      <w:tab/>
    </w:r>
    <w:r>
      <w:rPr>
        <w:rFonts w:ascii="Times New Roman" w:hAnsi="Times New Roman" w:cs="Times New Roman"/>
        <w:b/>
        <w:i/>
      </w:rPr>
      <w:tab/>
    </w:r>
    <w:r w:rsidRPr="00F22631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9863B0C" wp14:editId="1D93F8A7">
              <wp:simplePos x="0" y="0"/>
              <wp:positionH relativeFrom="page">
                <wp:posOffset>7172325</wp:posOffset>
              </wp:positionH>
              <wp:positionV relativeFrom="topMargin">
                <wp:posOffset>200025</wp:posOffset>
              </wp:positionV>
              <wp:extent cx="914400" cy="209550"/>
              <wp:effectExtent l="0" t="0" r="0" b="0"/>
              <wp:wrapNone/>
              <wp:docPr id="476" name="Надпись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209550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extLst/>
                    </wps:spPr>
                    <wps:txbx>
                      <w:txbxContent>
                        <w:p w:rsidR="005B3C96" w:rsidRPr="00F17AFE" w:rsidRDefault="005B3C96" w:rsidP="005B3C96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b/>
                              <w14:numForm w14:val="lining"/>
                            </w:rPr>
                          </w:pPr>
                          <w:r w:rsidRPr="00F17AFE">
                            <w:rPr>
                              <w:rFonts w:ascii="Times New Roman" w:hAnsi="Times New Roman"/>
                              <w:b/>
                              <w14:numForm w14:val="lining"/>
                            </w:rPr>
                            <w:fldChar w:fldCharType="begin"/>
                          </w:r>
                          <w:r w:rsidRPr="00F17AFE">
                            <w:rPr>
                              <w:rFonts w:ascii="Times New Roman" w:hAnsi="Times New Roman"/>
                              <w:b/>
                              <w14:numForm w14:val="lining"/>
                            </w:rPr>
                            <w:instrText>PAGE   \* MERGEFORMAT</w:instrText>
                          </w:r>
                          <w:r w:rsidRPr="00F17AFE">
                            <w:rPr>
                              <w:rFonts w:ascii="Times New Roman" w:hAnsi="Times New Roman"/>
                              <w:b/>
                              <w14:numForm w14:val="lining"/>
                            </w:rPr>
                            <w:fldChar w:fldCharType="separate"/>
                          </w:r>
                          <w:r w:rsidR="00B11742">
                            <w:rPr>
                              <w:rFonts w:ascii="Times New Roman" w:hAnsi="Times New Roman"/>
                              <w:b/>
                              <w:noProof/>
                              <w14:numForm w14:val="lining"/>
                            </w:rPr>
                            <w:t>4</w:t>
                          </w:r>
                          <w:r w:rsidRPr="00F17AFE">
                            <w:rPr>
                              <w:rFonts w:ascii="Times New Roman" w:hAnsi="Times New Roman"/>
                              <w:b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76" o:spid="_x0000_s1033" type="#_x0000_t202" style="position:absolute;margin-left:564.75pt;margin-top:15.75pt;width:1in;height:16.5pt;z-index:251659264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" o:allowincell="f" fillcolor="#4f81bd" stroked="f">
              <v:textbox inset=",0,,0">
                <w:txbxContent>
                  <w:p w:rsidR="005B3C96" w:rsidRPr="00F17AFE" w:rsidRDefault="005B3C96" w:rsidP="005B3C96">
                    <w:pPr>
                      <w:spacing w:after="0" w:line="240" w:lineRule="auto"/>
                      <w:rPr>
                        <w:rFonts w:ascii="Times New Roman" w:hAnsi="Times New Roman"/>
                        <w:b/>
                        <w14:numForm w14:val="lining"/>
                      </w:rPr>
                    </w:pPr>
                    <w:r w:rsidRPr="00F17AFE">
                      <w:rPr>
                        <w:rFonts w:ascii="Times New Roman" w:hAnsi="Times New Roman"/>
                        <w:b/>
                        <w14:numForm w14:val="lining"/>
                      </w:rPr>
                      <w:fldChar w:fldCharType="begin"/>
                    </w:r>
                    <w:r w:rsidRPr="00F17AFE">
                      <w:rPr>
                        <w:rFonts w:ascii="Times New Roman" w:hAnsi="Times New Roman"/>
                        <w:b/>
                        <w14:numForm w14:val="lining"/>
                      </w:rPr>
                      <w:instrText>PAGE   \* MERGEFORMAT</w:instrText>
                    </w:r>
                    <w:r w:rsidRPr="00F17AFE">
                      <w:rPr>
                        <w:rFonts w:ascii="Times New Roman" w:hAnsi="Times New Roman"/>
                        <w:b/>
                        <w14:numForm w14:val="lining"/>
                      </w:rPr>
                      <w:fldChar w:fldCharType="separate"/>
                    </w:r>
                    <w:r w:rsidR="00B11742">
                      <w:rPr>
                        <w:rFonts w:ascii="Times New Roman" w:hAnsi="Times New Roman"/>
                        <w:b/>
                        <w:noProof/>
                        <w14:numForm w14:val="lining"/>
                      </w:rPr>
                      <w:t>4</w:t>
                    </w:r>
                    <w:r w:rsidRPr="00F17AFE">
                      <w:rPr>
                        <w:rFonts w:ascii="Times New Roman" w:hAnsi="Times New Roman"/>
                        <w:b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Pr="00F22631">
      <w:rPr>
        <w:rFonts w:ascii="Times New Roman" w:hAnsi="Times New Roman" w:cs="Times New Roman"/>
        <w:b/>
        <w:i/>
      </w:rPr>
      <w:t>Общество с ограниченной ответственностью «Альянс»</w:t>
    </w:r>
  </w:p>
  <w:p w:rsidR="005B3C96" w:rsidRDefault="005B3C9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A075FA"/>
    <w:multiLevelType w:val="hybridMultilevel"/>
    <w:tmpl w:val="467A2762"/>
    <w:lvl w:ilvl="0" w:tplc="ED50CB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E87F07"/>
    <w:multiLevelType w:val="multilevel"/>
    <w:tmpl w:val="956237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68902481"/>
    <w:multiLevelType w:val="hybridMultilevel"/>
    <w:tmpl w:val="1F9CEB1A"/>
    <w:lvl w:ilvl="0" w:tplc="C0168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3F2"/>
    <w:rsid w:val="002A23F2"/>
    <w:rsid w:val="003342E6"/>
    <w:rsid w:val="005B3C96"/>
    <w:rsid w:val="006217C2"/>
    <w:rsid w:val="00B11742"/>
    <w:rsid w:val="00C57E91"/>
    <w:rsid w:val="00D85138"/>
    <w:rsid w:val="00EB6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C96"/>
  </w:style>
  <w:style w:type="paragraph" w:styleId="1">
    <w:name w:val="heading 1"/>
    <w:basedOn w:val="a"/>
    <w:next w:val="a"/>
    <w:link w:val="10"/>
    <w:uiPriority w:val="9"/>
    <w:qFormat/>
    <w:rsid w:val="005B3C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3C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link w:val="a4"/>
    <w:uiPriority w:val="1"/>
    <w:qFormat/>
    <w:rsid w:val="005B3C96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5B3C96"/>
  </w:style>
  <w:style w:type="paragraph" w:styleId="a5">
    <w:name w:val="List Paragraph"/>
    <w:basedOn w:val="a"/>
    <w:uiPriority w:val="34"/>
    <w:qFormat/>
    <w:rsid w:val="005B3C96"/>
    <w:pPr>
      <w:ind w:left="720"/>
      <w:contextualSpacing/>
    </w:pPr>
  </w:style>
  <w:style w:type="table" w:styleId="a6">
    <w:name w:val="Table Grid"/>
    <w:basedOn w:val="a1"/>
    <w:uiPriority w:val="59"/>
    <w:rsid w:val="005B3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5B3C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B3C96"/>
  </w:style>
  <w:style w:type="paragraph" w:styleId="a9">
    <w:name w:val="footer"/>
    <w:basedOn w:val="a"/>
    <w:link w:val="aa"/>
    <w:uiPriority w:val="99"/>
    <w:unhideWhenUsed/>
    <w:rsid w:val="005B3C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B3C96"/>
  </w:style>
  <w:style w:type="paragraph" w:styleId="ab">
    <w:name w:val="Balloon Text"/>
    <w:basedOn w:val="a"/>
    <w:link w:val="ac"/>
    <w:uiPriority w:val="99"/>
    <w:semiHidden/>
    <w:unhideWhenUsed/>
    <w:rsid w:val="005B3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B3C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C96"/>
  </w:style>
  <w:style w:type="paragraph" w:styleId="1">
    <w:name w:val="heading 1"/>
    <w:basedOn w:val="a"/>
    <w:next w:val="a"/>
    <w:link w:val="10"/>
    <w:uiPriority w:val="9"/>
    <w:qFormat/>
    <w:rsid w:val="005B3C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3C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link w:val="a4"/>
    <w:uiPriority w:val="1"/>
    <w:qFormat/>
    <w:rsid w:val="005B3C96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5B3C96"/>
  </w:style>
  <w:style w:type="paragraph" w:styleId="a5">
    <w:name w:val="List Paragraph"/>
    <w:basedOn w:val="a"/>
    <w:uiPriority w:val="34"/>
    <w:qFormat/>
    <w:rsid w:val="005B3C96"/>
    <w:pPr>
      <w:ind w:left="720"/>
      <w:contextualSpacing/>
    </w:pPr>
  </w:style>
  <w:style w:type="table" w:styleId="a6">
    <w:name w:val="Table Grid"/>
    <w:basedOn w:val="a1"/>
    <w:uiPriority w:val="59"/>
    <w:rsid w:val="005B3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5B3C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B3C96"/>
  </w:style>
  <w:style w:type="paragraph" w:styleId="a9">
    <w:name w:val="footer"/>
    <w:basedOn w:val="a"/>
    <w:link w:val="aa"/>
    <w:uiPriority w:val="99"/>
    <w:unhideWhenUsed/>
    <w:rsid w:val="005B3C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B3C96"/>
  </w:style>
  <w:style w:type="paragraph" w:styleId="ab">
    <w:name w:val="Balloon Text"/>
    <w:basedOn w:val="a"/>
    <w:link w:val="ac"/>
    <w:uiPriority w:val="99"/>
    <w:semiHidden/>
    <w:unhideWhenUsed/>
    <w:rsid w:val="005B3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B3C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B0F161-E69D-4F7E-907F-AA3766C71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6</Pages>
  <Words>598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3</cp:revision>
  <cp:lastPrinted>2018-12-24T16:38:00Z</cp:lastPrinted>
  <dcterms:created xsi:type="dcterms:W3CDTF">2018-12-23T14:50:00Z</dcterms:created>
  <dcterms:modified xsi:type="dcterms:W3CDTF">2018-12-24T16:39:00Z</dcterms:modified>
</cp:coreProperties>
</file>