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53" w:rsidRDefault="001809A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78FF011" wp14:editId="67F9B69B">
            <wp:simplePos x="0" y="0"/>
            <wp:positionH relativeFrom="page">
              <wp:posOffset>3566160</wp:posOffset>
            </wp:positionH>
            <wp:positionV relativeFrom="margin">
              <wp:posOffset>-241300</wp:posOffset>
            </wp:positionV>
            <wp:extent cx="774065" cy="938530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553" w:rsidRDefault="00010553">
      <w:pPr>
        <w:spacing w:after="239" w:line="1" w:lineRule="exact"/>
      </w:pPr>
    </w:p>
    <w:p w:rsidR="001809AB" w:rsidRDefault="001809AB">
      <w:pPr>
        <w:pStyle w:val="10"/>
        <w:keepNext/>
        <w:keepLines/>
        <w:shd w:val="clear" w:color="auto" w:fill="auto"/>
        <w:spacing w:after="0"/>
        <w:ind w:left="0" w:firstLine="0"/>
        <w:jc w:val="center"/>
      </w:pPr>
      <w:bookmarkStart w:id="0" w:name="bookmark0"/>
      <w:bookmarkStart w:id="1" w:name="bookmark1"/>
    </w:p>
    <w:p w:rsidR="001809AB" w:rsidRDefault="001809AB">
      <w:pPr>
        <w:pStyle w:val="10"/>
        <w:keepNext/>
        <w:keepLines/>
        <w:shd w:val="clear" w:color="auto" w:fill="auto"/>
        <w:spacing w:after="0"/>
        <w:ind w:left="0" w:firstLine="0"/>
        <w:jc w:val="center"/>
      </w:pPr>
    </w:p>
    <w:p w:rsidR="001809AB" w:rsidRDefault="001809AB">
      <w:pPr>
        <w:pStyle w:val="10"/>
        <w:keepNext/>
        <w:keepLines/>
        <w:shd w:val="clear" w:color="auto" w:fill="auto"/>
        <w:spacing w:after="0"/>
        <w:ind w:left="0" w:firstLine="0"/>
        <w:jc w:val="center"/>
      </w:pPr>
    </w:p>
    <w:p w:rsidR="00010553" w:rsidRDefault="0072451A">
      <w:pPr>
        <w:pStyle w:val="10"/>
        <w:keepNext/>
        <w:keepLines/>
        <w:shd w:val="clear" w:color="auto" w:fill="auto"/>
        <w:spacing w:after="0"/>
        <w:ind w:left="0" w:firstLine="0"/>
        <w:jc w:val="center"/>
      </w:pPr>
      <w:r>
        <w:t>РЕСПУБЛИКА ДАГЕСТАН</w:t>
      </w:r>
      <w:bookmarkEnd w:id="0"/>
      <w:bookmarkEnd w:id="1"/>
    </w:p>
    <w:p w:rsidR="00010553" w:rsidRDefault="0072451A" w:rsidP="001809AB">
      <w:pPr>
        <w:pStyle w:val="10"/>
        <w:keepNext/>
        <w:keepLines/>
        <w:shd w:val="clear" w:color="auto" w:fill="auto"/>
        <w:spacing w:after="0"/>
        <w:ind w:left="0" w:firstLine="7"/>
        <w:jc w:val="center"/>
      </w:pPr>
      <w:bookmarkStart w:id="2" w:name="bookmark2"/>
      <w:bookmarkStart w:id="3" w:name="bookmark3"/>
      <w:r>
        <w:t>АДМИН</w:t>
      </w:r>
      <w:r w:rsidR="001809AB">
        <w:t xml:space="preserve">ИСТРАЦИЯ МУНИЦИПАЛЬНОГО РАЙОНА </w:t>
      </w:r>
      <w:r>
        <w:t>«ДЕРБЕНТСКИЙ РАЙОН»</w:t>
      </w:r>
      <w:bookmarkEnd w:id="2"/>
      <w:bookmarkEnd w:id="3"/>
    </w:p>
    <w:p w:rsidR="001809AB" w:rsidRDefault="001809AB" w:rsidP="001809AB">
      <w:pPr>
        <w:pStyle w:val="20"/>
        <w:keepNext/>
        <w:keepLines/>
        <w:shd w:val="clear" w:color="auto" w:fill="auto"/>
        <w:spacing w:after="0" w:line="240" w:lineRule="auto"/>
      </w:pPr>
      <w:bookmarkStart w:id="4" w:name="bookmark4"/>
      <w:bookmarkStart w:id="5" w:name="bookmark5"/>
    </w:p>
    <w:p w:rsidR="00010553" w:rsidRDefault="0072451A" w:rsidP="001809AB">
      <w:pPr>
        <w:pStyle w:val="20"/>
        <w:keepNext/>
        <w:keepLines/>
        <w:shd w:val="clear" w:color="auto" w:fill="auto"/>
        <w:spacing w:after="0" w:line="240" w:lineRule="auto"/>
      </w:pPr>
      <w:r>
        <w:t>ПОСТАНОВЛЕНИЕ</w:t>
      </w:r>
      <w:bookmarkEnd w:id="4"/>
      <w:bookmarkEnd w:id="5"/>
    </w:p>
    <w:p w:rsidR="002F6F10" w:rsidRPr="002F6F10" w:rsidRDefault="002F6F10" w:rsidP="002F6F10">
      <w:pPr>
        <w:pStyle w:val="20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2F6F10">
        <w:rPr>
          <w:b w:val="0"/>
          <w:sz w:val="28"/>
          <w:szCs w:val="28"/>
        </w:rPr>
        <w:t>«05» октября 2022 г.                                                                                                №212</w:t>
      </w:r>
    </w:p>
    <w:p w:rsidR="00010553" w:rsidRDefault="00010553">
      <w:pPr>
        <w:rPr>
          <w:sz w:val="2"/>
          <w:szCs w:val="2"/>
        </w:rPr>
      </w:pPr>
    </w:p>
    <w:p w:rsidR="00010553" w:rsidRDefault="00010553">
      <w:pPr>
        <w:spacing w:after="179" w:line="1" w:lineRule="exact"/>
      </w:pPr>
    </w:p>
    <w:p w:rsidR="00010553" w:rsidRPr="001809AB" w:rsidRDefault="0072451A">
      <w:pPr>
        <w:pStyle w:val="20"/>
        <w:keepNext/>
        <w:keepLines/>
        <w:shd w:val="clear" w:color="auto" w:fill="auto"/>
        <w:rPr>
          <w:sz w:val="28"/>
          <w:szCs w:val="28"/>
        </w:rPr>
      </w:pPr>
      <w:bookmarkStart w:id="6" w:name="bookmark6"/>
      <w:bookmarkStart w:id="7" w:name="bookmark7"/>
      <w:r w:rsidRPr="001809AB">
        <w:rPr>
          <w:sz w:val="28"/>
          <w:szCs w:val="28"/>
        </w:rPr>
        <w:t>О внесении изменений в постановление администрации Дербентского</w:t>
      </w:r>
      <w:r w:rsidRPr="001809AB">
        <w:rPr>
          <w:sz w:val="28"/>
          <w:szCs w:val="28"/>
        </w:rPr>
        <w:br/>
        <w:t>района от 19 июня 2014 г. №357</w:t>
      </w:r>
      <w:bookmarkEnd w:id="6"/>
      <w:bookmarkEnd w:id="7"/>
    </w:p>
    <w:p w:rsidR="00010553" w:rsidRPr="001809AB" w:rsidRDefault="0072451A" w:rsidP="001809AB">
      <w:pPr>
        <w:pStyle w:val="11"/>
        <w:shd w:val="clear" w:color="auto" w:fill="auto"/>
        <w:tabs>
          <w:tab w:val="left" w:pos="5722"/>
        </w:tabs>
        <w:spacing w:line="240" w:lineRule="auto"/>
        <w:ind w:firstLine="567"/>
        <w:jc w:val="both"/>
        <w:rPr>
          <w:sz w:val="28"/>
          <w:szCs w:val="28"/>
        </w:rPr>
      </w:pPr>
      <w:r w:rsidRPr="001809AB">
        <w:rPr>
          <w:sz w:val="28"/>
          <w:szCs w:val="28"/>
        </w:rPr>
        <w:t>Рассмотрев рекомендации Управле</w:t>
      </w:r>
      <w:bookmarkStart w:id="8" w:name="_GoBack"/>
      <w:bookmarkEnd w:id="8"/>
      <w:r w:rsidRPr="001809AB">
        <w:rPr>
          <w:sz w:val="28"/>
          <w:szCs w:val="28"/>
        </w:rPr>
        <w:t>ния Главы Республики Дагестан по вопросам государственной службы, кадров и государственным наградам от 26.09.2022 г. № 05-12/950 в целях приведения в соответствии с з</w:t>
      </w:r>
      <w:r w:rsidR="001809AB" w:rsidRPr="001809AB">
        <w:rPr>
          <w:sz w:val="28"/>
          <w:szCs w:val="28"/>
        </w:rPr>
        <w:t>аконодательством, постановляю:</w:t>
      </w:r>
      <w:r w:rsidR="001809AB" w:rsidRPr="001809AB">
        <w:rPr>
          <w:sz w:val="28"/>
          <w:szCs w:val="28"/>
        </w:rPr>
        <w:tab/>
      </w:r>
    </w:p>
    <w:p w:rsidR="00010553" w:rsidRPr="001809AB" w:rsidRDefault="0072451A" w:rsidP="001809A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09AB">
        <w:rPr>
          <w:sz w:val="28"/>
          <w:szCs w:val="28"/>
        </w:rPr>
        <w:t>1. Внести в постановление администрации Дербентского района от 19 июля 2014 г. № 357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Дербентского района и членов их семей на официальном сайте администрации Дербентского района и предоставлении этих сведений общероссийским и республиканским средствам массовой информации для опубликования» следующие изменения:</w:t>
      </w:r>
    </w:p>
    <w:p w:rsidR="00010553" w:rsidRPr="001809AB" w:rsidRDefault="0072451A" w:rsidP="001809A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09AB">
        <w:rPr>
          <w:sz w:val="28"/>
          <w:szCs w:val="28"/>
        </w:rPr>
        <w:t>а) в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Дербентского района и членов их семей на официальном сайте администрации Дербентского района и предоставлении этих сведений общероссийским и республиканским средствам массовой информации для опубликования, подпункт «г» пункта 2 изложить в следующей редакции:</w:t>
      </w:r>
    </w:p>
    <w:p w:rsidR="00010553" w:rsidRDefault="0072451A" w:rsidP="001809AB">
      <w:pPr>
        <w:pStyle w:val="11"/>
        <w:shd w:val="clear" w:color="auto" w:fill="auto"/>
        <w:spacing w:after="220" w:line="240" w:lineRule="auto"/>
        <w:ind w:firstLine="567"/>
        <w:jc w:val="both"/>
      </w:pPr>
      <w:r w:rsidRPr="001809AB">
        <w:rPr>
          <w:sz w:val="28"/>
          <w:szCs w:val="28"/>
        </w:rPr>
        <w:t>«г) сведения об источниках получения средств, за счет которых сделки (совершена сделка) по приобретению земельного участка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периоду».</w:t>
      </w:r>
      <w:r>
        <w:br w:type="page"/>
      </w:r>
    </w:p>
    <w:p w:rsidR="00010553" w:rsidRPr="001809AB" w:rsidRDefault="0072451A" w:rsidP="001809A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09AB">
        <w:rPr>
          <w:sz w:val="28"/>
          <w:szCs w:val="28"/>
        </w:rPr>
        <w:lastRenderedPageBreak/>
        <w:t>б) «пункт 7 изменить в следующей редакции:</w:t>
      </w:r>
    </w:p>
    <w:p w:rsidR="00010553" w:rsidRPr="001809AB" w:rsidRDefault="0072451A" w:rsidP="001809A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809AB">
        <w:rPr>
          <w:sz w:val="28"/>
          <w:szCs w:val="28"/>
        </w:rPr>
        <w:t>«7. Отдел по кадровой работе управления делами администрации Дербентского района,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и республиканском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конфиденциальными».</w:t>
      </w:r>
    </w:p>
    <w:p w:rsidR="00010553" w:rsidRDefault="0072451A" w:rsidP="001809AB">
      <w:pPr>
        <w:pStyle w:val="11"/>
        <w:shd w:val="clear" w:color="auto" w:fill="auto"/>
        <w:spacing w:line="240" w:lineRule="auto"/>
        <w:ind w:firstLine="567"/>
        <w:jc w:val="both"/>
        <w:sectPr w:rsidR="00010553" w:rsidSect="001809AB">
          <w:footerReference w:type="even" r:id="rId7"/>
          <w:footerReference w:type="default" r:id="rId8"/>
          <w:pgSz w:w="11900" w:h="16840"/>
          <w:pgMar w:top="1134" w:right="843" w:bottom="1629" w:left="1701" w:header="0" w:footer="3" w:gutter="0"/>
          <w:pgNumType w:start="1"/>
          <w:cols w:space="720"/>
          <w:noEndnote/>
          <w:docGrid w:linePitch="360"/>
        </w:sectPr>
      </w:pPr>
      <w:r w:rsidRPr="001809AB">
        <w:rPr>
          <w:sz w:val="28"/>
          <w:szCs w:val="28"/>
        </w:rPr>
        <w:t>2.Контроль за исполнением постановления возложить на управляющего делами администрации Дербентского района Касимова Р.К.</w:t>
      </w:r>
    </w:p>
    <w:p w:rsidR="00010553" w:rsidRDefault="00010553">
      <w:pPr>
        <w:spacing w:before="9" w:after="9" w:line="240" w:lineRule="exact"/>
        <w:rPr>
          <w:sz w:val="19"/>
          <w:szCs w:val="19"/>
        </w:rPr>
      </w:pPr>
    </w:p>
    <w:p w:rsidR="00010553" w:rsidRDefault="00010553">
      <w:pPr>
        <w:spacing w:line="1" w:lineRule="exact"/>
        <w:sectPr w:rsidR="00010553">
          <w:type w:val="continuous"/>
          <w:pgSz w:w="11900" w:h="16840"/>
          <w:pgMar w:top="987" w:right="0" w:bottom="1161" w:left="0" w:header="0" w:footer="3" w:gutter="0"/>
          <w:cols w:space="720"/>
          <w:noEndnote/>
          <w:docGrid w:linePitch="360"/>
        </w:sectPr>
      </w:pPr>
    </w:p>
    <w:p w:rsidR="00010553" w:rsidRDefault="0072451A">
      <w:pPr>
        <w:pStyle w:val="11"/>
        <w:framePr w:w="1790" w:h="341" w:wrap="none" w:vAnchor="text" w:hAnchor="page" w:x="9095" w:y="1287"/>
        <w:shd w:val="clear" w:color="auto" w:fill="auto"/>
        <w:spacing w:line="240" w:lineRule="auto"/>
        <w:ind w:firstLine="0"/>
        <w:jc w:val="right"/>
      </w:pPr>
      <w:r>
        <w:rPr>
          <w:b/>
          <w:bCs/>
        </w:rPr>
        <w:t>М.Г. Рагимов</w:t>
      </w:r>
    </w:p>
    <w:p w:rsidR="00010553" w:rsidRDefault="001809A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61312" behindDoc="1" locked="0" layoutInCell="1" allowOverlap="1" wp14:anchorId="773A636F" wp14:editId="16059782">
            <wp:simplePos x="0" y="0"/>
            <wp:positionH relativeFrom="page">
              <wp:posOffset>1071245</wp:posOffset>
            </wp:positionH>
            <wp:positionV relativeFrom="paragraph">
              <wp:posOffset>199390</wp:posOffset>
            </wp:positionV>
            <wp:extent cx="3749040" cy="1609090"/>
            <wp:effectExtent l="0" t="0" r="0" b="0"/>
            <wp:wrapNone/>
            <wp:docPr id="6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490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553" w:rsidRDefault="00010553">
      <w:pPr>
        <w:spacing w:line="360" w:lineRule="exact"/>
      </w:pPr>
    </w:p>
    <w:p w:rsidR="00010553" w:rsidRDefault="00010553">
      <w:pPr>
        <w:spacing w:line="360" w:lineRule="exact"/>
      </w:pPr>
    </w:p>
    <w:p w:rsidR="00010553" w:rsidRDefault="00010553">
      <w:pPr>
        <w:spacing w:line="360" w:lineRule="exact"/>
      </w:pPr>
    </w:p>
    <w:p w:rsidR="00010553" w:rsidRDefault="00010553">
      <w:pPr>
        <w:spacing w:line="360" w:lineRule="exact"/>
      </w:pPr>
    </w:p>
    <w:p w:rsidR="00010553" w:rsidRDefault="00010553">
      <w:pPr>
        <w:spacing w:line="360" w:lineRule="exact"/>
      </w:pPr>
    </w:p>
    <w:p w:rsidR="00010553" w:rsidRDefault="00010553">
      <w:pPr>
        <w:spacing w:after="373" w:line="1" w:lineRule="exact"/>
      </w:pPr>
    </w:p>
    <w:p w:rsidR="00010553" w:rsidRDefault="00010553">
      <w:pPr>
        <w:spacing w:line="1" w:lineRule="exact"/>
      </w:pPr>
    </w:p>
    <w:sectPr w:rsidR="00010553">
      <w:type w:val="continuous"/>
      <w:pgSz w:w="11900" w:h="16840"/>
      <w:pgMar w:top="987" w:right="772" w:bottom="1161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22" w:rsidRDefault="00FC6F22">
      <w:r>
        <w:separator/>
      </w:r>
    </w:p>
  </w:endnote>
  <w:endnote w:type="continuationSeparator" w:id="0">
    <w:p w:rsidR="00FC6F22" w:rsidRDefault="00FC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53" w:rsidRDefault="007245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4034790</wp:posOffset>
              </wp:positionH>
              <wp:positionV relativeFrom="page">
                <wp:posOffset>10095230</wp:posOffset>
              </wp:positionV>
              <wp:extent cx="5461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553" w:rsidRDefault="0072451A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17.69999999999999pt;margin-top:794.89999999999998pt;width:4.2999999999999998pt;height:6.95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53" w:rsidRDefault="0001055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22" w:rsidRDefault="00FC6F22"/>
  </w:footnote>
  <w:footnote w:type="continuationSeparator" w:id="0">
    <w:p w:rsidR="00FC6F22" w:rsidRDefault="00FC6F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3"/>
    <w:rsid w:val="00010553"/>
    <w:rsid w:val="001809AB"/>
    <w:rsid w:val="002F6F10"/>
    <w:rsid w:val="0072451A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A8D5"/>
  <w15:docId w15:val="{68CB0184-8820-4D97-8EFC-683293A3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60"/>
      <w:ind w:left="560" w:firstLine="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2022-10-07T13:58:00Z</dcterms:created>
  <dcterms:modified xsi:type="dcterms:W3CDTF">2022-11-02T10:03:00Z</dcterms:modified>
</cp:coreProperties>
</file>