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57" w:rsidRDefault="00147877" w:rsidP="002F7CD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-213995</wp:posOffset>
            </wp:positionV>
            <wp:extent cx="768350" cy="902335"/>
            <wp:effectExtent l="0" t="0" r="0" b="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83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757" w:rsidRDefault="002B3757">
      <w:pPr>
        <w:spacing w:after="239" w:line="1" w:lineRule="exact"/>
      </w:pPr>
    </w:p>
    <w:p w:rsidR="002F7CD8" w:rsidRDefault="002F7CD8">
      <w:pPr>
        <w:pStyle w:val="30"/>
        <w:shd w:val="clear" w:color="auto" w:fill="auto"/>
      </w:pPr>
    </w:p>
    <w:p w:rsidR="002F7CD8" w:rsidRDefault="002F7CD8">
      <w:pPr>
        <w:pStyle w:val="30"/>
        <w:shd w:val="clear" w:color="auto" w:fill="auto"/>
      </w:pPr>
    </w:p>
    <w:p w:rsidR="002F7CD8" w:rsidRDefault="002F7CD8">
      <w:pPr>
        <w:pStyle w:val="30"/>
        <w:shd w:val="clear" w:color="auto" w:fill="auto"/>
      </w:pPr>
    </w:p>
    <w:p w:rsidR="002B3757" w:rsidRDefault="00147877">
      <w:pPr>
        <w:pStyle w:val="30"/>
        <w:shd w:val="clear" w:color="auto" w:fill="auto"/>
      </w:pPr>
      <w:r>
        <w:t>РЕСПУБЛИКА ДАГЕСТАН</w:t>
      </w:r>
    </w:p>
    <w:p w:rsidR="002B3757" w:rsidRDefault="00147877">
      <w:pPr>
        <w:pStyle w:val="30"/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2B3757" w:rsidRDefault="00147877" w:rsidP="002F7CD8">
      <w:pPr>
        <w:pStyle w:val="22"/>
        <w:shd w:val="clear" w:color="auto" w:fill="auto"/>
        <w:tabs>
          <w:tab w:val="left" w:pos="4027"/>
          <w:tab w:val="left" w:pos="7402"/>
        </w:tabs>
        <w:spacing w:after="0"/>
      </w:pPr>
      <w:r>
        <w:t>368600, г. Дербент, ул. Гагарина, 23</w:t>
      </w:r>
      <w:r>
        <w:tab/>
        <w:t>Тел. (87240) 4-31-75</w:t>
      </w:r>
      <w:r>
        <w:tab/>
      </w:r>
      <w:hyperlink r:id="rId8" w:history="1">
        <w:r>
          <w:rPr>
            <w:lang w:val="en-US" w:eastAsia="en-US" w:bidi="en-US"/>
          </w:rPr>
          <w:t>derbentrayon@e-dag.ru</w:t>
        </w:r>
      </w:hyperlink>
    </w:p>
    <w:p w:rsidR="002F7CD8" w:rsidRDefault="002F7CD8" w:rsidP="002F7CD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B3757" w:rsidRDefault="00147877" w:rsidP="002F7CD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F7CD8" w:rsidRPr="002F7CD8" w:rsidRDefault="002F7CD8" w:rsidP="002F7CD8">
      <w:pPr>
        <w:pStyle w:val="1"/>
        <w:shd w:val="clear" w:color="auto" w:fill="auto"/>
        <w:spacing w:after="240"/>
        <w:ind w:firstLine="0"/>
        <w:jc w:val="both"/>
      </w:pPr>
      <w:r>
        <w:rPr>
          <w:bCs/>
        </w:rPr>
        <w:t>«08» декабря 2022 г.                                                                                     №255</w:t>
      </w:r>
    </w:p>
    <w:p w:rsidR="002B3757" w:rsidRDefault="002B3757">
      <w:pPr>
        <w:rPr>
          <w:sz w:val="2"/>
          <w:szCs w:val="2"/>
        </w:rPr>
      </w:pPr>
    </w:p>
    <w:p w:rsidR="002B3757" w:rsidRDefault="002B3757">
      <w:pPr>
        <w:spacing w:after="99" w:line="1" w:lineRule="exact"/>
      </w:pPr>
    </w:p>
    <w:p w:rsidR="002B3757" w:rsidRDefault="00147877">
      <w:pPr>
        <w:pStyle w:val="1"/>
        <w:shd w:val="clear" w:color="auto" w:fill="auto"/>
        <w:spacing w:after="460"/>
        <w:ind w:firstLine="0"/>
        <w:jc w:val="center"/>
      </w:pPr>
      <w:r>
        <w:rPr>
          <w:b/>
          <w:bCs/>
        </w:rPr>
        <w:t xml:space="preserve">«Об утверждении программы </w:t>
      </w:r>
      <w:r>
        <w:rPr>
          <w:b/>
          <w:bCs/>
        </w:rPr>
        <w:t>персонифицированного</w:t>
      </w:r>
      <w:r>
        <w:rPr>
          <w:b/>
          <w:bCs/>
        </w:rPr>
        <w:br/>
        <w:t>финансирования дополнительного образования детей» в</w:t>
      </w:r>
      <w:r>
        <w:rPr>
          <w:b/>
          <w:bCs/>
        </w:rPr>
        <w:br/>
        <w:t>муниципальном районе «Дербентский район» на 2023 год</w:t>
      </w:r>
    </w:p>
    <w:p w:rsidR="002B3757" w:rsidRDefault="00147877" w:rsidP="002F7CD8">
      <w:pPr>
        <w:pStyle w:val="1"/>
        <w:shd w:val="clear" w:color="auto" w:fill="auto"/>
        <w:ind w:firstLine="567"/>
        <w:jc w:val="both"/>
      </w:pPr>
      <w:r>
        <w:t>Во исполнение постановления Администрации муниципального района «Дербентский район» от 22 сентября 2020г. № 153 «Об утверждении Пр</w:t>
      </w:r>
      <w:r>
        <w:t>авил персонифицированного финансирования дополнительного образования детей в муниципальном районе «Дербентский район», постановляю:</w:t>
      </w:r>
    </w:p>
    <w:p w:rsidR="002B3757" w:rsidRDefault="00147877" w:rsidP="002F7CD8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567"/>
        <w:jc w:val="both"/>
      </w:pPr>
      <w:r>
        <w:t>Утвердить программу персонифицированного финансирования дополнительного образования детей в муниципальном районе «Дербентски</w:t>
      </w:r>
      <w:r>
        <w:t>й район» на 2023 год (прилагается).</w:t>
      </w:r>
    </w:p>
    <w:p w:rsidR="002B3757" w:rsidRDefault="00147877" w:rsidP="002F7CD8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567"/>
        <w:jc w:val="both"/>
      </w:pPr>
      <w:r>
        <w:t>В срок до 1 января 2023г. организовать обеспечение предоставления детям, проживающим на территории муниципального района «Дербентский район», сертификатов дополнительного образования в соответствии с Правилами персонифиц</w:t>
      </w:r>
      <w:r>
        <w:t>ированного финансирования дополнительного образования детей, с Правилами персонифицированного финансирования дополнительного образования детей в муниципальном районе «Дербентский район».</w:t>
      </w:r>
    </w:p>
    <w:p w:rsidR="002F7CD8" w:rsidRDefault="002F7CD8" w:rsidP="002F7CD8">
      <w:pPr>
        <w:pStyle w:val="1"/>
        <w:numPr>
          <w:ilvl w:val="0"/>
          <w:numId w:val="1"/>
        </w:numPr>
        <w:shd w:val="clear" w:color="auto" w:fill="auto"/>
        <w:spacing w:after="640"/>
        <w:ind w:firstLine="567"/>
        <w:jc w:val="both"/>
      </w:pPr>
      <w:r>
        <w:rPr>
          <w:noProof/>
          <w:lang w:bidi="ar-SA"/>
        </w:rPr>
        <w:drawing>
          <wp:anchor distT="0" distB="0" distL="0" distR="1271270" simplePos="0" relativeHeight="251660288" behindDoc="1" locked="0" layoutInCell="1" allowOverlap="1" wp14:anchorId="5CA5F6E4" wp14:editId="65FD6882">
            <wp:simplePos x="0" y="0"/>
            <wp:positionH relativeFrom="page">
              <wp:posOffset>3438525</wp:posOffset>
            </wp:positionH>
            <wp:positionV relativeFrom="paragraph">
              <wp:posOffset>807720</wp:posOffset>
            </wp:positionV>
            <wp:extent cx="2139950" cy="1572895"/>
            <wp:effectExtent l="0" t="0" r="0" b="8255"/>
            <wp:wrapNone/>
            <wp:docPr id="6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3995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877">
        <w:t xml:space="preserve">Контроль за исполнением настоящего постановления возложить на </w:t>
      </w:r>
      <w:r w:rsidR="00147877">
        <w:t>заместителя Главы администрации Дербентского района Бебетова И. А.</w:t>
      </w:r>
    </w:p>
    <w:p w:rsidR="002F7CD8" w:rsidRPr="002F7CD8" w:rsidRDefault="002F7CD8" w:rsidP="002F7CD8"/>
    <w:p w:rsidR="002F7CD8" w:rsidRPr="002F7CD8" w:rsidRDefault="00147877" w:rsidP="002F7CD8">
      <w:pPr>
        <w:tabs>
          <w:tab w:val="left" w:pos="78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CD8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района</w:t>
      </w:r>
      <w:r w:rsidR="002F7CD8" w:rsidRPr="002F7C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М.Г. Рагимов</w:t>
      </w:r>
    </w:p>
    <w:p w:rsidR="002F7CD8" w:rsidRPr="002F7CD8" w:rsidRDefault="00147877" w:rsidP="002F7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CD8">
        <w:rPr>
          <w:rFonts w:ascii="Times New Roman" w:hAnsi="Times New Roman" w:cs="Times New Roman"/>
          <w:b/>
          <w:bCs/>
          <w:sz w:val="28"/>
          <w:szCs w:val="28"/>
        </w:rPr>
        <w:t>«Дербентский район»</w:t>
      </w:r>
    </w:p>
    <w:p w:rsidR="002F7CD8" w:rsidRDefault="00147877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  <w:rPr>
          <w:b/>
          <w:bCs/>
        </w:rPr>
      </w:pPr>
      <w:r>
        <w:rPr>
          <w:b/>
          <w:bCs/>
        </w:rPr>
        <w:tab/>
      </w:r>
    </w:p>
    <w:p w:rsidR="002F7CD8" w:rsidRDefault="002F7CD8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</w:pPr>
    </w:p>
    <w:p w:rsidR="002F7CD8" w:rsidRDefault="002F7CD8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</w:pPr>
    </w:p>
    <w:p w:rsidR="002F7CD8" w:rsidRDefault="002F7CD8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</w:pPr>
    </w:p>
    <w:p w:rsidR="002F7CD8" w:rsidRDefault="002F7CD8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</w:pPr>
    </w:p>
    <w:p w:rsidR="002F7CD8" w:rsidRDefault="002F7CD8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</w:pPr>
    </w:p>
    <w:p w:rsidR="002F7CD8" w:rsidRDefault="002F7CD8" w:rsidP="002F7CD8">
      <w:pPr>
        <w:pStyle w:val="1"/>
        <w:shd w:val="clear" w:color="auto" w:fill="auto"/>
        <w:tabs>
          <w:tab w:val="left" w:pos="3797"/>
        </w:tabs>
        <w:spacing w:after="160"/>
        <w:ind w:firstLine="0"/>
      </w:pPr>
    </w:p>
    <w:p w:rsidR="002F7CD8" w:rsidRDefault="00147877" w:rsidP="00D7029A">
      <w:pPr>
        <w:pStyle w:val="1"/>
        <w:shd w:val="clear" w:color="auto" w:fill="auto"/>
        <w:tabs>
          <w:tab w:val="left" w:pos="3797"/>
        </w:tabs>
        <w:ind w:firstLine="0"/>
        <w:jc w:val="right"/>
      </w:pPr>
      <w:r>
        <w:lastRenderedPageBreak/>
        <w:t>УТВЕРЖДЕНА</w:t>
      </w:r>
    </w:p>
    <w:p w:rsidR="002F7CD8" w:rsidRDefault="00147877" w:rsidP="00D7029A">
      <w:pPr>
        <w:pStyle w:val="1"/>
        <w:shd w:val="clear" w:color="auto" w:fill="auto"/>
        <w:tabs>
          <w:tab w:val="left" w:pos="3797"/>
        </w:tabs>
        <w:ind w:firstLine="0"/>
        <w:jc w:val="right"/>
      </w:pPr>
      <w:r>
        <w:t xml:space="preserve"> постановлением Администрации</w:t>
      </w:r>
    </w:p>
    <w:p w:rsidR="002F7CD8" w:rsidRDefault="00147877" w:rsidP="00D7029A">
      <w:pPr>
        <w:pStyle w:val="1"/>
        <w:shd w:val="clear" w:color="auto" w:fill="auto"/>
        <w:tabs>
          <w:tab w:val="left" w:pos="3797"/>
        </w:tabs>
        <w:ind w:firstLine="0"/>
        <w:jc w:val="right"/>
      </w:pPr>
      <w:r>
        <w:t xml:space="preserve"> муниципального района </w:t>
      </w:r>
    </w:p>
    <w:p w:rsidR="002F7CD8" w:rsidRDefault="00147877" w:rsidP="00D7029A">
      <w:pPr>
        <w:pStyle w:val="1"/>
        <w:shd w:val="clear" w:color="auto" w:fill="auto"/>
        <w:tabs>
          <w:tab w:val="left" w:pos="3797"/>
        </w:tabs>
        <w:ind w:firstLine="0"/>
        <w:jc w:val="right"/>
      </w:pPr>
      <w:r>
        <w:t>«Дербентский район»</w:t>
      </w:r>
    </w:p>
    <w:p w:rsidR="002B3757" w:rsidRDefault="00D7029A" w:rsidP="00D7029A">
      <w:pPr>
        <w:pStyle w:val="1"/>
        <w:shd w:val="clear" w:color="auto" w:fill="auto"/>
        <w:tabs>
          <w:tab w:val="left" w:pos="3797"/>
        </w:tabs>
        <w:ind w:firstLine="0"/>
        <w:jc w:val="right"/>
        <w:rPr>
          <w:u w:val="single"/>
        </w:rPr>
      </w:pPr>
      <w:r>
        <w:t xml:space="preserve"> от «</w:t>
      </w:r>
      <w:r w:rsidR="002F7CD8" w:rsidRPr="00D7029A">
        <w:rPr>
          <w:color w:val="6062BC"/>
          <w:u w:val="single"/>
          <w:lang w:eastAsia="en-US" w:bidi="en-US"/>
        </w:rPr>
        <w:t>08</w:t>
      </w:r>
      <w:r w:rsidR="00147877">
        <w:t xml:space="preserve">» </w:t>
      </w:r>
      <w:r w:rsidR="002F7CD8">
        <w:rPr>
          <w:color w:val="6062BC"/>
          <w:u w:val="single"/>
        </w:rPr>
        <w:t>12</w:t>
      </w:r>
      <w:r w:rsidR="00147877">
        <w:rPr>
          <w:color w:val="6062BC"/>
        </w:rPr>
        <w:t xml:space="preserve"> </w:t>
      </w:r>
      <w:r w:rsidR="00147877">
        <w:t>2022года №</w:t>
      </w:r>
      <w:r w:rsidR="002F7CD8">
        <w:rPr>
          <w:u w:val="single"/>
        </w:rPr>
        <w:t>255</w:t>
      </w:r>
    </w:p>
    <w:p w:rsidR="00D7029A" w:rsidRDefault="00D7029A" w:rsidP="00D7029A">
      <w:pPr>
        <w:pStyle w:val="1"/>
        <w:shd w:val="clear" w:color="auto" w:fill="auto"/>
        <w:tabs>
          <w:tab w:val="left" w:pos="3797"/>
        </w:tabs>
        <w:ind w:firstLine="0"/>
        <w:jc w:val="right"/>
      </w:pPr>
    </w:p>
    <w:p w:rsidR="002B3757" w:rsidRDefault="00147877">
      <w:pPr>
        <w:pStyle w:val="1"/>
        <w:shd w:val="clear" w:color="auto" w:fill="auto"/>
        <w:spacing w:after="460"/>
        <w:ind w:firstLine="0"/>
        <w:jc w:val="center"/>
      </w:pPr>
      <w:r>
        <w:rPr>
          <w:b/>
          <w:bCs/>
        </w:rPr>
        <w:t>Программа персонифицированного финансирования</w:t>
      </w:r>
      <w:r>
        <w:rPr>
          <w:b/>
          <w:bCs/>
        </w:rPr>
        <w:br/>
        <w:t>дополнительного образования детей в муниципальном районе</w:t>
      </w:r>
      <w:r>
        <w:rPr>
          <w:b/>
          <w:bCs/>
        </w:rPr>
        <w:br/>
        <w:t>«Дербентский район»</w:t>
      </w:r>
      <w:r>
        <w:rPr>
          <w:b/>
          <w:bCs/>
        </w:rPr>
        <w:br/>
        <w:t>на 2023год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5971"/>
        <w:gridCol w:w="2976"/>
      </w:tblGrid>
      <w:tr w:rsidR="002B37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 xml:space="preserve">Период </w:t>
            </w:r>
            <w:r>
              <w:t>действия программы персонифицированного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after="140"/>
              <w:ind w:firstLine="0"/>
            </w:pPr>
            <w:r>
              <w:t>с 1 января2023года по</w:t>
            </w:r>
          </w:p>
          <w:p w:rsidR="002B3757" w:rsidRDefault="00147877">
            <w:pPr>
              <w:pStyle w:val="a7"/>
              <w:shd w:val="clear" w:color="auto" w:fill="auto"/>
              <w:ind w:firstLine="0"/>
            </w:pPr>
            <w:r>
              <w:t>31 декабря 2023 года</w:t>
            </w:r>
          </w:p>
        </w:tc>
      </w:tr>
      <w:tr w:rsidR="002B375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</w:pPr>
            <w:r>
              <w:t>Дети с 5 до 18 лет</w:t>
            </w:r>
          </w:p>
        </w:tc>
      </w:tr>
      <w:tr w:rsidR="002B3757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>Число</w:t>
            </w:r>
            <w:r w:rsidR="00D7029A">
              <w:t xml:space="preserve"> сертификатов дополнительного </w:t>
            </w:r>
            <w:r>
              <w:t>о</w:t>
            </w:r>
            <w:r>
              <w:t xml:space="preserve">бразования, </w:t>
            </w:r>
            <w:r>
              <w:t>обеспечиваемых за счет средств бюджета муниципального района «Дербентский район» на период действия программы персонифицированного финансирования (не более), 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</w:pPr>
            <w:r>
              <w:t>1</w:t>
            </w:r>
            <w:r>
              <w:t>3 927</w:t>
            </w:r>
          </w:p>
        </w:tc>
      </w:tr>
      <w:tr w:rsidR="002B375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 xml:space="preserve">Номинал сертификата дополнительного образования по категории детей от 5 до 18 лет, </w:t>
            </w:r>
            <w:r>
              <w:t>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</w:pPr>
            <w:r>
              <w:t>9 620</w:t>
            </w:r>
          </w:p>
        </w:tc>
      </w:tr>
      <w:tr w:rsidR="002B3757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>Номинал сертификата дополнительного образования по категории детей от 5 до 18 лет с ограниченными возможностями здоровья,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57" w:rsidRDefault="002B3757">
            <w:pPr>
              <w:rPr>
                <w:sz w:val="10"/>
                <w:szCs w:val="10"/>
              </w:rPr>
            </w:pPr>
          </w:p>
        </w:tc>
      </w:tr>
      <w:tr w:rsidR="002B375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>Объем обеспечения сертификатов дополнительного образования с определенным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before="160"/>
              <w:ind w:firstLine="0"/>
            </w:pPr>
            <w:r>
              <w:t>7 215000</w:t>
            </w:r>
          </w:p>
        </w:tc>
      </w:tr>
    </w:tbl>
    <w:p w:rsidR="002B3757" w:rsidRDefault="002B3757">
      <w:pPr>
        <w:sectPr w:rsidR="002B3757" w:rsidSect="002F7CD8">
          <w:headerReference w:type="default" r:id="rId10"/>
          <w:pgSz w:w="11900" w:h="16840"/>
          <w:pgMar w:top="1134" w:right="843" w:bottom="284" w:left="1701" w:header="0" w:footer="113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966"/>
        <w:gridCol w:w="2957"/>
      </w:tblGrid>
      <w:tr w:rsidR="002B375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57" w:rsidRDefault="002B3757">
            <w:pPr>
              <w:rPr>
                <w:sz w:val="10"/>
                <w:szCs w:val="1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29A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>номиналом по категории детей от 5 до 18 лет</w:t>
            </w:r>
          </w:p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bookmarkStart w:id="0" w:name="_GoBack"/>
            <w:bookmarkEnd w:id="0"/>
            <w:r>
              <w:t>в период действия программы персонифицированного финансирования, рублей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57" w:rsidRDefault="002B3757">
            <w:pPr>
              <w:rPr>
                <w:sz w:val="10"/>
                <w:szCs w:val="10"/>
              </w:rPr>
            </w:pPr>
          </w:p>
        </w:tc>
      </w:tr>
      <w:tr w:rsidR="002B375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757" w:rsidRDefault="00147877">
            <w:pPr>
              <w:pStyle w:val="a7"/>
              <w:shd w:val="clear" w:color="auto" w:fill="auto"/>
              <w:ind w:firstLine="0"/>
              <w:jc w:val="center"/>
            </w:pPr>
            <w:r>
              <w:t>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757" w:rsidRDefault="00147877">
            <w:pPr>
              <w:pStyle w:val="a7"/>
              <w:shd w:val="clear" w:color="auto" w:fill="auto"/>
              <w:spacing w:line="360" w:lineRule="auto"/>
              <w:ind w:firstLine="0"/>
            </w:pPr>
            <w:r>
              <w:t xml:space="preserve">Объем обеспечения сертификатов дополнительного образования с определенным номиналом по категории детей от 5 до </w:t>
            </w:r>
            <w:r>
              <w:t>18 лет с ограниченными возможностями здоровья в период действия программы персонифицированного финансирования, рублей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757" w:rsidRDefault="002B3757">
            <w:pPr>
              <w:rPr>
                <w:sz w:val="10"/>
                <w:szCs w:val="10"/>
              </w:rPr>
            </w:pPr>
          </w:p>
        </w:tc>
      </w:tr>
    </w:tbl>
    <w:p w:rsidR="00147877" w:rsidRDefault="00147877"/>
    <w:sectPr w:rsidR="00147877">
      <w:headerReference w:type="default" r:id="rId11"/>
      <w:footerReference w:type="default" r:id="rId12"/>
      <w:pgSz w:w="11900" w:h="16840"/>
      <w:pgMar w:top="1117" w:right="363" w:bottom="5792" w:left="1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77" w:rsidRDefault="00147877">
      <w:r>
        <w:separator/>
      </w:r>
    </w:p>
  </w:endnote>
  <w:endnote w:type="continuationSeparator" w:id="0">
    <w:p w:rsidR="00147877" w:rsidRDefault="0014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57" w:rsidRDefault="001478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407035</wp:posOffset>
              </wp:positionH>
              <wp:positionV relativeFrom="page">
                <wp:posOffset>7015480</wp:posOffset>
              </wp:positionV>
              <wp:extent cx="21336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57" w:rsidRDefault="002B375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2.049999999999997pt;margin-top:552.39999999999998pt;width:16.800000000000001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77" w:rsidRDefault="00147877"/>
  </w:footnote>
  <w:footnote w:type="continuationSeparator" w:id="0">
    <w:p w:rsidR="00147877" w:rsidRDefault="001478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57" w:rsidRDefault="002B375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57" w:rsidRDefault="001478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4173855</wp:posOffset>
              </wp:positionH>
              <wp:positionV relativeFrom="page">
                <wp:posOffset>483870</wp:posOffset>
              </wp:positionV>
              <wp:extent cx="520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57" w:rsidRDefault="00147877">
                          <w:pPr>
                            <w:pStyle w:val="a5"/>
                            <w:shd w:val="clear" w:color="auto" w:fill="auto"/>
                            <w:ind w:left="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029A" w:rsidRPr="00D7029A">
                            <w:rPr>
                              <w:noProof/>
                              <w:color w:val="000000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28.65pt;margin-top:38.1pt;width:4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" filled="f" stroked="f">
              <v:textbox style="mso-fit-shape-to-text:t" inset="0,0,0,0">
                <w:txbxContent>
                  <w:p w:rsidR="002B3757" w:rsidRDefault="00147877">
                    <w:pPr>
                      <w:pStyle w:val="a5"/>
                      <w:shd w:val="clear" w:color="auto" w:fill="auto"/>
                      <w:ind w:left="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029A" w:rsidRPr="00D7029A">
                      <w:rPr>
                        <w:noProof/>
                        <w:color w:val="000000"/>
                        <w:sz w:val="19"/>
                        <w:szCs w:val="19"/>
                      </w:rPr>
                      <w:t>3</w:t>
                    </w:r>
                    <w:r>
                      <w:rPr>
                        <w:color w:val="00000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35E"/>
    <w:multiLevelType w:val="multilevel"/>
    <w:tmpl w:val="2DE03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57"/>
    <w:rsid w:val="00147877"/>
    <w:rsid w:val="002B3757"/>
    <w:rsid w:val="002F7CD8"/>
    <w:rsid w:val="00D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B33F1"/>
  <w15:docId w15:val="{D8DE30CE-CF11-4C27-85F2-D99421EB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7CCFA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40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ind w:left="3000"/>
    </w:pPr>
    <w:rPr>
      <w:rFonts w:ascii="Times New Roman" w:eastAsia="Times New Roman" w:hAnsi="Times New Roman" w:cs="Times New Roman"/>
      <w:color w:val="B7CCFA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F7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CD8"/>
    <w:rPr>
      <w:color w:val="000000"/>
    </w:rPr>
  </w:style>
  <w:style w:type="paragraph" w:styleId="aa">
    <w:name w:val="footer"/>
    <w:basedOn w:val="a"/>
    <w:link w:val="ab"/>
    <w:uiPriority w:val="99"/>
    <w:unhideWhenUsed/>
    <w:rsid w:val="002F7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C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rayon@e-da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2022-12-19T11:23:00Z</dcterms:created>
  <dcterms:modified xsi:type="dcterms:W3CDTF">2022-12-19T11:37:00Z</dcterms:modified>
</cp:coreProperties>
</file>