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A9" w:rsidRPr="00625A22" w:rsidRDefault="009D5CA9" w:rsidP="009D5CA9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74.3pt" o:ole="">
            <v:imagedata r:id="rId7" o:title=""/>
          </v:shape>
          <o:OLEObject Type="Embed" ProgID="CorelDraw.Graphic.22" ShapeID="_x0000_i1025" DrawAspect="Content" ObjectID="_1758017760" r:id="rId8"/>
        </w:object>
      </w:r>
    </w:p>
    <w:p w:rsidR="009D5CA9" w:rsidRPr="00625A22" w:rsidRDefault="009D5CA9" w:rsidP="009D5CA9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9D5CA9" w:rsidRPr="00625A22" w:rsidRDefault="009D5CA9" w:rsidP="009D5CA9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9D5CA9" w:rsidRDefault="006A6BCB" w:rsidP="009D5CA9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4pt;margin-top:5.1pt;width:472.5pt;height:0;z-index:251662336;mso-position-horizontal-relative:margin" o:connectortype="straight" strokeweight="3pt">
            <w10:wrap anchorx="margin"/>
          </v:shape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-2.4pt;margin-top:9.1pt;width:472.5pt;height:0;z-index:251661312" o:connectortype="straight"/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9D5CA9" w:rsidRPr="00625A22">
        <w:rPr>
          <w:sz w:val="28"/>
          <w:szCs w:val="28"/>
        </w:rPr>
        <w:t xml:space="preserve">                                                                                           </w:t>
      </w:r>
      <w:r w:rsidR="009D5CA9">
        <w:rPr>
          <w:sz w:val="28"/>
          <w:szCs w:val="28"/>
        </w:rPr>
        <w:t xml:space="preserve">          </w:t>
      </w:r>
    </w:p>
    <w:p w:rsidR="009D5CA9" w:rsidRDefault="009D5CA9" w:rsidP="009D5CA9">
      <w:pPr>
        <w:shd w:val="clear" w:color="auto" w:fill="FFFFFF"/>
        <w:tabs>
          <w:tab w:val="left" w:pos="275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4F772F" w:rsidRDefault="009D5CA9" w:rsidP="009D5C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6 октября </w:t>
      </w:r>
      <w:r w:rsidR="004F772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2023 г.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                                 </w:t>
      </w:r>
      <w:r w:rsidR="004F772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№</w:t>
      </w:r>
    </w:p>
    <w:p w:rsidR="004F772F" w:rsidRDefault="004F772F" w:rsidP="004F772F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РЕШЕНИЕ</w:t>
      </w:r>
      <w:r w:rsidR="009D5CA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(</w:t>
      </w:r>
      <w:r w:rsidR="00C752A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проект</w:t>
      </w:r>
      <w:r w:rsidR="009D5CA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)</w:t>
      </w:r>
    </w:p>
    <w:p w:rsidR="009D5CA9" w:rsidRPr="00067779" w:rsidRDefault="004F772F" w:rsidP="007634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О  внесении изменений в решение Собрания депутатов муниципального района «Дербентский район» </w:t>
      </w:r>
      <w:r w:rsidR="009D5CA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от 15.10.2021 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№1/12 </w:t>
      </w:r>
      <w:r w:rsidR="009D5CA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«</w:t>
      </w:r>
      <w:r w:rsidR="009D5CA9" w:rsidRPr="009D5CA9">
        <w:rPr>
          <w:rFonts w:ascii="Times New Roman" w:hAnsi="Times New Roman"/>
          <w:b/>
          <w:sz w:val="28"/>
          <w:szCs w:val="28"/>
        </w:rPr>
        <w:t xml:space="preserve"> </w:t>
      </w:r>
      <w:r w:rsidR="009D5CA9" w:rsidRPr="00067779">
        <w:rPr>
          <w:rFonts w:ascii="Times New Roman" w:hAnsi="Times New Roman"/>
          <w:b/>
          <w:sz w:val="28"/>
          <w:szCs w:val="28"/>
        </w:rPr>
        <w:t xml:space="preserve">Об утверждении Положения о </w:t>
      </w:r>
      <w:bookmarkStart w:id="0" w:name="_Hlk73706793"/>
      <w:r w:rsidR="009D5CA9" w:rsidRPr="00067779">
        <w:rPr>
          <w:rFonts w:ascii="Times New Roman" w:hAnsi="Times New Roman"/>
          <w:b/>
          <w:sz w:val="28"/>
          <w:szCs w:val="28"/>
        </w:rPr>
        <w:t>муниципальном контроле</w:t>
      </w:r>
      <w:bookmarkEnd w:id="0"/>
    </w:p>
    <w:p w:rsidR="009D5CA9" w:rsidRDefault="009D5CA9" w:rsidP="007634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67779"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транспорте, городском наземном электрическом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067779">
        <w:rPr>
          <w:rFonts w:ascii="Times New Roman" w:hAnsi="Times New Roman"/>
          <w:b/>
          <w:spacing w:val="2"/>
          <w:sz w:val="28"/>
          <w:szCs w:val="28"/>
        </w:rPr>
        <w:t xml:space="preserve">транспорте и в дорожном хозяйстве </w:t>
      </w:r>
      <w:r>
        <w:rPr>
          <w:rFonts w:ascii="Times New Roman" w:hAnsi="Times New Roman"/>
          <w:b/>
          <w:sz w:val="28"/>
          <w:szCs w:val="28"/>
        </w:rPr>
        <w:t>на территории муниципального района «Дербентский район»</w:t>
      </w:r>
    </w:p>
    <w:p w:rsidR="004F772F" w:rsidRDefault="004F772F" w:rsidP="004F772F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4F772F" w:rsidRPr="000E1EEA" w:rsidRDefault="004F772F" w:rsidP="004F772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E1EE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По результатам рассмотрения  протеста прокурора г. Дербента  от 18.08.2023 №02-06/04-2023, в целях приведения Положения «О муниципальном контроле на автомобильном транспорте, городском  наземной электрическом транспорте и  в дорожном хозяйстве на территории муниципального района «Дербентский район», утвержденного Решением Собрания депутатов  муниципального района «Дербентский район»</w:t>
      </w:r>
      <w:r w:rsidR="009D5CA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от 15.10 2021 № 1/12</w:t>
      </w:r>
      <w:r w:rsidRPr="000E1EE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, </w:t>
      </w:r>
      <w:r w:rsidR="00AC6D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в соответствие с изменениями  внесенными в ст. 52 Федерального закона от 31.07.2020 №248-ФЗ «О государственном контроле (надзоре) и муниципальном контроле в Российской Федерации», </w:t>
      </w:r>
      <w:r w:rsidRPr="000E1EE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руководствуясь Устав</w:t>
      </w:r>
      <w:r w:rsidR="009D5CA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ом</w:t>
      </w:r>
      <w:r w:rsidRPr="000E1EE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мун</w:t>
      </w:r>
      <w:r w:rsidR="000E1EEA" w:rsidRPr="000E1EE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и</w:t>
      </w:r>
      <w:r w:rsidRPr="000E1EE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ципального района «Дербентский район», Собрание депутатов мун</w:t>
      </w:r>
      <w:r w:rsidR="000E1EEA" w:rsidRPr="000E1EE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и</w:t>
      </w:r>
      <w:r w:rsidRPr="000E1EE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ципального района «Дербентский район»,</w:t>
      </w:r>
    </w:p>
    <w:p w:rsidR="000E1EEA" w:rsidRDefault="000E1EEA" w:rsidP="004F772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4F772F" w:rsidRDefault="004F772F" w:rsidP="004F772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РЕШИЛО:</w:t>
      </w:r>
    </w:p>
    <w:p w:rsidR="000E1EEA" w:rsidRDefault="000E1EEA" w:rsidP="00CC674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E1EEA" w:rsidRPr="00CC6747" w:rsidRDefault="00CC6747" w:rsidP="00CC6747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1.    </w:t>
      </w:r>
      <w:r w:rsidR="000E1EEA" w:rsidRPr="00CC67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Дополнить пункт 3.4 Положения «О муниципальном контроле на автомобильном транспорте, городском  наземной электрическом транспорте и  в дорожном хозяйстве на территории муниципального района «Дербентский район»,</w:t>
      </w:r>
      <w:r w:rsidR="00AC6D66" w:rsidRPr="00CC67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пунктами 3.4.7, 3.4.8, </w:t>
      </w:r>
      <w:r w:rsidR="000E1EEA" w:rsidRPr="00CC67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3.4.9</w:t>
      </w:r>
      <w:r w:rsidR="00AC6D66" w:rsidRPr="00CC67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и 3.4.10</w:t>
      </w:r>
      <w:r w:rsidR="000E1EEA" w:rsidRPr="00CC67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следующего содержания</w:t>
      </w:r>
      <w:r w:rsidR="00AC6D66" w:rsidRPr="00CC67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:</w:t>
      </w:r>
    </w:p>
    <w:p w:rsidR="00AC6D66" w:rsidRDefault="00AC6D66" w:rsidP="00CC6747">
      <w:pPr>
        <w:pStyle w:val="a5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«3.4.7 </w:t>
      </w:r>
      <w:r w:rsidRPr="004F772F">
        <w:rPr>
          <w:rFonts w:ascii="Times New Roman" w:eastAsia="Times New Roman" w:hAnsi="Times New Roman" w:cs="Times New Roman"/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</w:t>
      </w:r>
      <w:r w:rsidR="009D5C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6D66" w:rsidRDefault="00AC6D66" w:rsidP="00CC6747">
      <w:pPr>
        <w:pStyle w:val="a5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3.4.8 </w:t>
      </w:r>
      <w:r w:rsidRPr="004F7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Контрольный (надзорный) орган рассматривает заявление контролируемого лица в течение десяти рабочих дней с даты регистрации </w:t>
      </w:r>
      <w:r w:rsidRPr="004F77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</w:t>
      </w:r>
      <w:r w:rsidR="009D5C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6D66" w:rsidRDefault="00AC6D66" w:rsidP="00CC6747">
      <w:pPr>
        <w:pStyle w:val="a5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3.4.9 </w:t>
      </w:r>
      <w:r w:rsidRPr="004F772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C6D66" w:rsidRDefault="00AC6D66" w:rsidP="00CC6747">
      <w:pPr>
        <w:pStyle w:val="a5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72F">
        <w:rPr>
          <w:rFonts w:ascii="Times New Roman" w:eastAsia="Times New Roman" w:hAnsi="Times New Roman" w:cs="Times New Roman"/>
          <w:color w:val="00000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AC6D66" w:rsidRDefault="00AC6D66" w:rsidP="00CC6747">
      <w:pPr>
        <w:pStyle w:val="a5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72F">
        <w:rPr>
          <w:rFonts w:ascii="Times New Roman" w:eastAsia="Times New Roman" w:hAnsi="Times New Roman" w:cs="Times New Roman"/>
          <w:color w:val="000000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AC6D66" w:rsidRDefault="00AC6D66" w:rsidP="00CC6747">
      <w:pPr>
        <w:pStyle w:val="a5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72F">
        <w:rPr>
          <w:rFonts w:ascii="Times New Roman" w:eastAsia="Times New Roman" w:hAnsi="Times New Roman" w:cs="Times New Roman"/>
          <w:color w:val="000000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C6D66" w:rsidRDefault="00AC6D66" w:rsidP="00CC6747">
      <w:pPr>
        <w:pStyle w:val="a5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72F">
        <w:rPr>
          <w:rFonts w:ascii="Times New Roman" w:eastAsia="Times New Roman" w:hAnsi="Times New Roman" w:cs="Times New Roman"/>
          <w:color w:val="00000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</w:t>
      </w:r>
      <w:r w:rsidR="009D5C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4418" w:rsidRPr="004F772F" w:rsidRDefault="00AC6D66" w:rsidP="00CC6747">
      <w:pPr>
        <w:pStyle w:val="a5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3.4.1</w:t>
      </w:r>
      <w:r w:rsidR="009D5CA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4418" w:rsidRPr="004F772F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охраняемым законом ценностям».</w:t>
      </w:r>
    </w:p>
    <w:p w:rsidR="00CC6747" w:rsidRDefault="00CC6747" w:rsidP="00CC6747">
      <w:pPr>
        <w:spacing w:after="0" w:line="259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C6747" w:rsidRPr="00CC6747" w:rsidRDefault="00CC6747" w:rsidP="00CC6747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 </w:t>
      </w:r>
      <w:r w:rsidRPr="00CC6747">
        <w:rPr>
          <w:rFonts w:ascii="Times New Roman" w:eastAsia="Times New Roman" w:hAnsi="Times New Roman" w:cs="Times New Roman"/>
          <w:spacing w:val="2"/>
          <w:sz w:val="28"/>
          <w:szCs w:val="28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Pr="00CC6747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CC6747">
          <w:rPr>
            <w:rStyle w:val="a4"/>
            <w:rFonts w:ascii="Times New Roman" w:hAnsi="Times New Roman" w:cs="Times New Roman"/>
            <w:sz w:val="28"/>
            <w:szCs w:val="28"/>
          </w:rPr>
          <w:t>https://derbrayon.ru</w:t>
        </w:r>
      </w:hyperlink>
      <w:r w:rsidRPr="00CC6747">
        <w:rPr>
          <w:rFonts w:ascii="Times New Roman" w:hAnsi="Times New Roman" w:cs="Times New Roman"/>
          <w:sz w:val="28"/>
          <w:szCs w:val="28"/>
        </w:rPr>
        <w:t>)</w:t>
      </w:r>
      <w:r w:rsidRPr="00CC6747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CC6747" w:rsidRDefault="00CC6747" w:rsidP="00CC6747">
      <w:pPr>
        <w:spacing w:after="0" w:line="259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C6747" w:rsidRPr="00CC6747" w:rsidRDefault="00CC6747" w:rsidP="00CC6747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 </w:t>
      </w:r>
      <w:r w:rsidRPr="00CC6747">
        <w:rPr>
          <w:rFonts w:ascii="Times New Roman" w:eastAsia="Times New Roman" w:hAnsi="Times New Roman" w:cs="Times New Roman"/>
          <w:spacing w:val="2"/>
          <w:sz w:val="28"/>
          <w:szCs w:val="28"/>
        </w:rPr>
        <w:t>Настоящее решение вступает в силу со дня его официального опубликования.</w:t>
      </w:r>
    </w:p>
    <w:p w:rsidR="00CC6747" w:rsidRDefault="00CC6747" w:rsidP="00CC6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747" w:rsidRDefault="00CC6747" w:rsidP="00CC6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CA9" w:rsidRPr="0021798F" w:rsidRDefault="009D5CA9" w:rsidP="00CC6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98F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</w:t>
      </w:r>
    </w:p>
    <w:p w:rsidR="009D5CA9" w:rsidRPr="0021798F" w:rsidRDefault="009D5CA9" w:rsidP="00CC6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98F">
        <w:rPr>
          <w:rFonts w:ascii="Times New Roman" w:hAnsi="Times New Roman" w:cs="Times New Roman"/>
          <w:b/>
          <w:sz w:val="28"/>
          <w:szCs w:val="28"/>
        </w:rPr>
        <w:t>«Дербентский район»                                                                   Рагимов М.Г.</w:t>
      </w:r>
    </w:p>
    <w:p w:rsidR="009D5CA9" w:rsidRPr="0021798F" w:rsidRDefault="009D5CA9" w:rsidP="00CC6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CA9" w:rsidRPr="0021798F" w:rsidRDefault="009D5CA9" w:rsidP="00CC6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98F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9D5CA9" w:rsidRPr="0021798F" w:rsidRDefault="009D5CA9" w:rsidP="00CC6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98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6C5D59" w:rsidRPr="004F772F" w:rsidRDefault="009D5CA9" w:rsidP="00CC6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98F">
        <w:rPr>
          <w:rFonts w:ascii="Times New Roman" w:hAnsi="Times New Roman" w:cs="Times New Roman"/>
          <w:b/>
          <w:sz w:val="28"/>
          <w:szCs w:val="28"/>
        </w:rPr>
        <w:t>«Дербентский район»                                                                  Семедов М.А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sectPr w:rsidR="006C5D59" w:rsidRPr="004F772F" w:rsidSect="000A739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63A" w:rsidRDefault="0006163A" w:rsidP="000A739C">
      <w:pPr>
        <w:spacing w:after="0" w:line="240" w:lineRule="auto"/>
      </w:pPr>
      <w:r>
        <w:separator/>
      </w:r>
    </w:p>
  </w:endnote>
  <w:endnote w:type="continuationSeparator" w:id="1">
    <w:p w:rsidR="0006163A" w:rsidRDefault="0006163A" w:rsidP="000A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698391"/>
      <w:docPartObj>
        <w:docPartGallery w:val="Page Numbers (Bottom of Page)"/>
        <w:docPartUnique/>
      </w:docPartObj>
    </w:sdtPr>
    <w:sdtContent>
      <w:p w:rsidR="000A739C" w:rsidRDefault="006A6BCB">
        <w:pPr>
          <w:pStyle w:val="a8"/>
          <w:jc w:val="center"/>
        </w:pPr>
        <w:fldSimple w:instr=" PAGE   \* MERGEFORMAT ">
          <w:r w:rsidR="00C752A4">
            <w:rPr>
              <w:noProof/>
            </w:rPr>
            <w:t>2</w:t>
          </w:r>
        </w:fldSimple>
      </w:p>
    </w:sdtContent>
  </w:sdt>
  <w:p w:rsidR="000A739C" w:rsidRDefault="000A739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63A" w:rsidRDefault="0006163A" w:rsidP="000A739C">
      <w:pPr>
        <w:spacing w:after="0" w:line="240" w:lineRule="auto"/>
      </w:pPr>
      <w:r>
        <w:separator/>
      </w:r>
    </w:p>
  </w:footnote>
  <w:footnote w:type="continuationSeparator" w:id="1">
    <w:p w:rsidR="0006163A" w:rsidRDefault="0006163A" w:rsidP="000A7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325C34"/>
    <w:multiLevelType w:val="hybridMultilevel"/>
    <w:tmpl w:val="53CE62D2"/>
    <w:lvl w:ilvl="0" w:tplc="1EDA0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4418"/>
    <w:rsid w:val="0006163A"/>
    <w:rsid w:val="00083CF8"/>
    <w:rsid w:val="000A739C"/>
    <w:rsid w:val="000E1EEA"/>
    <w:rsid w:val="002B4025"/>
    <w:rsid w:val="003A3A97"/>
    <w:rsid w:val="00494418"/>
    <w:rsid w:val="004C475A"/>
    <w:rsid w:val="004F772F"/>
    <w:rsid w:val="006A6BCB"/>
    <w:rsid w:val="006C5D59"/>
    <w:rsid w:val="007634C5"/>
    <w:rsid w:val="007B1C2C"/>
    <w:rsid w:val="007E16CB"/>
    <w:rsid w:val="009D5CA9"/>
    <w:rsid w:val="00AC6D66"/>
    <w:rsid w:val="00C752A4"/>
    <w:rsid w:val="00CC6747"/>
    <w:rsid w:val="00CD4D0B"/>
    <w:rsid w:val="00E42D73"/>
    <w:rsid w:val="00F1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97"/>
  </w:style>
  <w:style w:type="paragraph" w:styleId="5">
    <w:name w:val="heading 5"/>
    <w:basedOn w:val="a"/>
    <w:next w:val="a"/>
    <w:link w:val="50"/>
    <w:qFormat/>
    <w:rsid w:val="009D5CA9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49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441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E1EE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9D5CA9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0A7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739C"/>
  </w:style>
  <w:style w:type="paragraph" w:styleId="a8">
    <w:name w:val="footer"/>
    <w:basedOn w:val="a"/>
    <w:link w:val="a9"/>
    <w:uiPriority w:val="99"/>
    <w:unhideWhenUsed/>
    <w:rsid w:val="000A7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7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0000">
          <w:marLeft w:val="0"/>
          <w:marRight w:val="0"/>
          <w:marTop w:val="2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rb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13</cp:revision>
  <dcterms:created xsi:type="dcterms:W3CDTF">2023-08-23T09:06:00Z</dcterms:created>
  <dcterms:modified xsi:type="dcterms:W3CDTF">2023-10-05T10:29:00Z</dcterms:modified>
</cp:coreProperties>
</file>