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540CC6" w:rsidRDefault="004208EC" w:rsidP="0010737E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ИЗВЕЩЕНИЕ</w:t>
      </w:r>
      <w:r w:rsidR="0080173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15C62" w:rsidRPr="00540CC6" w:rsidRDefault="004208EC" w:rsidP="001073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CC6">
        <w:rPr>
          <w:rFonts w:ascii="Times New Roman" w:hAnsi="Times New Roman" w:cs="Times New Roman"/>
          <w:b/>
          <w:sz w:val="26"/>
          <w:szCs w:val="26"/>
        </w:rPr>
        <w:t>О возможности предоставле</w:t>
      </w:r>
      <w:r w:rsidR="008B3EEA" w:rsidRPr="00540CC6">
        <w:rPr>
          <w:rFonts w:ascii="Times New Roman" w:hAnsi="Times New Roman" w:cs="Times New Roman"/>
          <w:b/>
          <w:sz w:val="26"/>
          <w:szCs w:val="26"/>
        </w:rPr>
        <w:t xml:space="preserve">ния </w:t>
      </w:r>
      <w:r w:rsidR="00AC1369" w:rsidRPr="00540CC6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Pr="00540CC6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AC1369" w:rsidRPr="00F30793" w:rsidRDefault="0010737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sz w:val="25"/>
          <w:szCs w:val="25"/>
        </w:rPr>
        <w:t xml:space="preserve">   Управление земельных и имущественных отношений администрации</w:t>
      </w:r>
      <w:r w:rsidR="00102975" w:rsidRPr="00F30793">
        <w:rPr>
          <w:rFonts w:ascii="Times New Roman" w:hAnsi="Times New Roman" w:cs="Times New Roman"/>
          <w:sz w:val="25"/>
          <w:szCs w:val="25"/>
        </w:rPr>
        <w:t xml:space="preserve"> МР «Дербентский район» информирует о намерении </w:t>
      </w:r>
      <w:r w:rsidR="00102975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</w:t>
      </w:r>
      <w:r w:rsidR="00AC1369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AC1369" w:rsidRPr="00F30793" w:rsidRDefault="0010599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1</w:t>
      </w:r>
      <w:r w:rsidR="00F30793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="00F30793" w:rsidRPr="00F30793">
        <w:rPr>
          <w:rFonts w:ascii="Times New Roman" w:hAnsi="Times New Roman" w:cs="Times New Roman"/>
          <w:sz w:val="25"/>
          <w:szCs w:val="25"/>
        </w:rPr>
        <w:t xml:space="preserve">земельный участок пл.600 </w:t>
      </w:r>
      <w:proofErr w:type="spellStart"/>
      <w:proofErr w:type="gramStart"/>
      <w:r w:rsidR="00F30793" w:rsidRPr="00F30793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F30793" w:rsidRPr="00F30793">
        <w:rPr>
          <w:rFonts w:ascii="Times New Roman" w:hAnsi="Times New Roman" w:cs="Times New Roman"/>
          <w:sz w:val="25"/>
          <w:szCs w:val="25"/>
        </w:rPr>
        <w:t xml:space="preserve">  в кадастровом квартале 05:07:000179  из категории земель населенных пунктов, для ведения личного подсобного хозяйства, расположенного по адрес</w:t>
      </w:r>
      <w:r w:rsidR="00322B97">
        <w:rPr>
          <w:rFonts w:ascii="Times New Roman" w:hAnsi="Times New Roman" w:cs="Times New Roman"/>
          <w:sz w:val="25"/>
          <w:szCs w:val="25"/>
        </w:rPr>
        <w:t xml:space="preserve">у: Дербентский район с. </w:t>
      </w:r>
      <w:proofErr w:type="spellStart"/>
      <w:r w:rsidR="00322B97">
        <w:rPr>
          <w:rFonts w:ascii="Times New Roman" w:hAnsi="Times New Roman" w:cs="Times New Roman"/>
          <w:sz w:val="25"/>
          <w:szCs w:val="25"/>
        </w:rPr>
        <w:t>Митаги-К</w:t>
      </w:r>
      <w:r w:rsidR="00F30793" w:rsidRPr="00F30793">
        <w:rPr>
          <w:rFonts w:ascii="Times New Roman" w:hAnsi="Times New Roman" w:cs="Times New Roman"/>
          <w:sz w:val="25"/>
          <w:szCs w:val="25"/>
        </w:rPr>
        <w:t>азмаляр</w:t>
      </w:r>
      <w:proofErr w:type="spellEnd"/>
    </w:p>
    <w:p w:rsidR="00F30793" w:rsidRPr="00F30793" w:rsidRDefault="0010599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2</w:t>
      </w:r>
      <w:r w:rsidR="00BE6013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="00F30793" w:rsidRPr="00F30793">
        <w:rPr>
          <w:rFonts w:ascii="Times New Roman" w:hAnsi="Times New Roman" w:cs="Times New Roman"/>
          <w:sz w:val="25"/>
          <w:szCs w:val="25"/>
        </w:rPr>
        <w:t xml:space="preserve">земельный участок пл.600 </w:t>
      </w:r>
      <w:proofErr w:type="spellStart"/>
      <w:proofErr w:type="gramStart"/>
      <w:r w:rsidR="00F30793" w:rsidRPr="00F30793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F30793" w:rsidRPr="00F30793">
        <w:rPr>
          <w:rFonts w:ascii="Times New Roman" w:hAnsi="Times New Roman" w:cs="Times New Roman"/>
          <w:sz w:val="25"/>
          <w:szCs w:val="25"/>
        </w:rPr>
        <w:t xml:space="preserve">  в кадастровом квартале 05:07:000179  из категории земель населенных пунктов, для ведения личного подсобного хозяйства, расположенного по адрес</w:t>
      </w:r>
      <w:r w:rsidR="00322B97">
        <w:rPr>
          <w:rFonts w:ascii="Times New Roman" w:hAnsi="Times New Roman" w:cs="Times New Roman"/>
          <w:sz w:val="25"/>
          <w:szCs w:val="25"/>
        </w:rPr>
        <w:t xml:space="preserve">у: Дербентский район с. </w:t>
      </w:r>
      <w:proofErr w:type="spellStart"/>
      <w:r w:rsidR="00322B97">
        <w:rPr>
          <w:rFonts w:ascii="Times New Roman" w:hAnsi="Times New Roman" w:cs="Times New Roman"/>
          <w:sz w:val="25"/>
          <w:szCs w:val="25"/>
        </w:rPr>
        <w:t>Митаги-К</w:t>
      </w:r>
      <w:bookmarkStart w:id="0" w:name="_GoBack"/>
      <w:bookmarkEnd w:id="0"/>
      <w:r w:rsidR="00F30793" w:rsidRPr="00F30793">
        <w:rPr>
          <w:rFonts w:ascii="Times New Roman" w:hAnsi="Times New Roman" w:cs="Times New Roman"/>
          <w:sz w:val="25"/>
          <w:szCs w:val="25"/>
        </w:rPr>
        <w:t>азмаляр</w:t>
      </w:r>
      <w:proofErr w:type="spellEnd"/>
      <w:r w:rsidR="0010737E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</w:t>
      </w:r>
    </w:p>
    <w:p w:rsidR="003A3E1B" w:rsidRPr="00F30793" w:rsidRDefault="003A3E1B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Граждане, заинтересованны</w:t>
      </w:r>
      <w:r w:rsidR="00135B92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 в предоставлении им указанных земельных участков</w:t>
      </w:r>
      <w:r w:rsidR="00FB540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имеют право подать в течении 30 (тридцати</w:t>
      </w: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аключения договора аренды таких земельных участков</w:t>
      </w: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10737E" w:rsidRPr="00F30793" w:rsidRDefault="0010737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аключения договора аренды таких земельных участков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: 368600 Республика Дагестан </w:t>
      </w:r>
      <w:r w:rsidR="004208E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г. Дербент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ул.Гагарина,</w:t>
      </w: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23 Управление земельных и имущественных отношений администрации</w:t>
      </w:r>
      <w:r w:rsidR="003A3E1B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муниципального района «Дербентский район.</w:t>
      </w:r>
      <w:r w:rsidR="00BE0779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F30793" w:rsidRPr="00F30793" w:rsidRDefault="00BE0779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Сб-Вс</w:t>
      </w:r>
      <w:proofErr w:type="spellEnd"/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выходной.    </w:t>
      </w:r>
    </w:p>
    <w:p w:rsidR="004208EC" w:rsidRPr="00F30793" w:rsidRDefault="00F30793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</w:t>
      </w:r>
      <w:r w:rsidR="00BE0779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                           </w:t>
      </w:r>
    </w:p>
    <w:p w:rsidR="003C3B2F" w:rsidRPr="00F30793" w:rsidRDefault="0010737E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</w:t>
      </w:r>
      <w:r w:rsidR="00540CC6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346F46" w:rsidRPr="00F30793" w:rsidRDefault="00654757" w:rsidP="0010737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Дата начала приема </w:t>
      </w:r>
      <w:r w:rsidR="0041418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заявлений: 03</w:t>
      </w:r>
      <w:r w:rsidR="00F30793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.07</w:t>
      </w:r>
      <w:r w:rsidR="00FB540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.2024</w:t>
      </w:r>
      <w:r w:rsidR="009B44F3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3C3B2F" w:rsidRPr="00F30793" w:rsidRDefault="004208EC" w:rsidP="003A3E1B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Дат</w:t>
      </w:r>
      <w:r w:rsidR="00D276BA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 окончания приема заявлений: </w:t>
      </w:r>
      <w:r w:rsidR="0041418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01.08</w:t>
      </w:r>
      <w:r w:rsidR="00FB540C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.2024</w:t>
      </w:r>
      <w:r w:rsidR="008B3EEA" w:rsidRPr="00F3079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sectPr w:rsidR="003C3B2F" w:rsidRPr="00F30793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0C1406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212FA3"/>
    <w:rsid w:val="00305974"/>
    <w:rsid w:val="00322B97"/>
    <w:rsid w:val="00346F46"/>
    <w:rsid w:val="003A3E1B"/>
    <w:rsid w:val="003C3B2F"/>
    <w:rsid w:val="00414189"/>
    <w:rsid w:val="004208EC"/>
    <w:rsid w:val="00426363"/>
    <w:rsid w:val="004A6CFF"/>
    <w:rsid w:val="004E7CC0"/>
    <w:rsid w:val="005044D1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C1369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F30793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7995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51</cp:revision>
  <cp:lastPrinted>2024-06-27T12:49:00Z</cp:lastPrinted>
  <dcterms:created xsi:type="dcterms:W3CDTF">2022-03-15T12:40:00Z</dcterms:created>
  <dcterms:modified xsi:type="dcterms:W3CDTF">2024-07-02T11:31:00Z</dcterms:modified>
</cp:coreProperties>
</file>