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AE6" w:rsidRDefault="00C21AE6" w:rsidP="001874AC">
      <w:pPr>
        <w:jc w:val="center"/>
        <w:rPr>
          <w:b/>
          <w:sz w:val="28"/>
          <w:szCs w:val="28"/>
        </w:rPr>
      </w:pPr>
      <w:r w:rsidRPr="00C21AE6">
        <w:rPr>
          <w:b/>
          <w:sz w:val="28"/>
          <w:szCs w:val="28"/>
        </w:rPr>
        <w:t xml:space="preserve">ПРОТОКОЛ </w:t>
      </w:r>
      <w:r w:rsidR="00E6700D">
        <w:rPr>
          <w:b/>
          <w:sz w:val="28"/>
          <w:szCs w:val="28"/>
        </w:rPr>
        <w:t xml:space="preserve">                                   </w:t>
      </w:r>
    </w:p>
    <w:p w:rsidR="00E6700D" w:rsidRPr="00C21AE6" w:rsidRDefault="00E6700D" w:rsidP="00E6700D">
      <w:pPr>
        <w:jc w:val="right"/>
        <w:rPr>
          <w:sz w:val="28"/>
          <w:szCs w:val="28"/>
        </w:rPr>
      </w:pPr>
      <w:r>
        <w:rPr>
          <w:sz w:val="28"/>
          <w:szCs w:val="28"/>
        </w:rPr>
        <w:t xml:space="preserve"> </w:t>
      </w:r>
    </w:p>
    <w:p w:rsidR="00C21AE6" w:rsidRPr="00C21AE6" w:rsidRDefault="00C21AE6" w:rsidP="00BE1760">
      <w:pPr>
        <w:jc w:val="both"/>
        <w:rPr>
          <w:sz w:val="28"/>
          <w:szCs w:val="28"/>
        </w:rPr>
      </w:pPr>
      <w:r w:rsidRPr="00C21AE6">
        <w:rPr>
          <w:sz w:val="28"/>
          <w:szCs w:val="28"/>
        </w:rPr>
        <w:t>Публичных слушаний</w:t>
      </w:r>
      <w:r>
        <w:rPr>
          <w:sz w:val="28"/>
          <w:szCs w:val="28"/>
        </w:rPr>
        <w:t xml:space="preserve"> п</w:t>
      </w:r>
      <w:r w:rsidRPr="00C21AE6">
        <w:rPr>
          <w:sz w:val="28"/>
          <w:szCs w:val="28"/>
        </w:rPr>
        <w:t>роекта муниципального правого акта «Об утверждении отчета об исполнении бюджета муниципального района «Дербентский район» за 12 месяцев 20</w:t>
      </w:r>
      <w:r w:rsidR="00E6700D">
        <w:rPr>
          <w:sz w:val="28"/>
          <w:szCs w:val="28"/>
        </w:rPr>
        <w:t>20</w:t>
      </w:r>
      <w:r w:rsidRPr="00C21AE6">
        <w:rPr>
          <w:sz w:val="28"/>
          <w:szCs w:val="28"/>
        </w:rPr>
        <w:t xml:space="preserve"> года».</w:t>
      </w:r>
    </w:p>
    <w:p w:rsidR="00C21AE6" w:rsidRPr="00C21AE6" w:rsidRDefault="00C21AE6" w:rsidP="00BE1760">
      <w:pPr>
        <w:jc w:val="both"/>
        <w:rPr>
          <w:sz w:val="28"/>
          <w:szCs w:val="28"/>
        </w:rPr>
      </w:pPr>
    </w:p>
    <w:p w:rsidR="00C21AE6" w:rsidRPr="00C21AE6" w:rsidRDefault="00C21AE6" w:rsidP="00BE1760">
      <w:pPr>
        <w:jc w:val="both"/>
        <w:rPr>
          <w:sz w:val="28"/>
          <w:szCs w:val="28"/>
        </w:rPr>
      </w:pPr>
      <w:r w:rsidRPr="00C21AE6">
        <w:rPr>
          <w:sz w:val="28"/>
          <w:szCs w:val="28"/>
        </w:rPr>
        <w:t xml:space="preserve">от </w:t>
      </w:r>
      <w:r w:rsidR="00E6700D">
        <w:rPr>
          <w:sz w:val="28"/>
          <w:szCs w:val="28"/>
        </w:rPr>
        <w:t>26</w:t>
      </w:r>
      <w:r w:rsidRPr="00C21AE6">
        <w:rPr>
          <w:sz w:val="28"/>
          <w:szCs w:val="28"/>
        </w:rPr>
        <w:t>.0</w:t>
      </w:r>
      <w:r w:rsidR="00E6700D">
        <w:rPr>
          <w:sz w:val="28"/>
          <w:szCs w:val="28"/>
        </w:rPr>
        <w:t>3</w:t>
      </w:r>
      <w:r w:rsidRPr="00C21AE6">
        <w:rPr>
          <w:sz w:val="28"/>
          <w:szCs w:val="28"/>
        </w:rPr>
        <w:t>.202</w:t>
      </w:r>
      <w:r w:rsidR="00E6700D">
        <w:rPr>
          <w:sz w:val="28"/>
          <w:szCs w:val="28"/>
        </w:rPr>
        <w:t>1</w:t>
      </w:r>
      <w:r w:rsidRPr="00C21AE6">
        <w:rPr>
          <w:sz w:val="28"/>
          <w:szCs w:val="28"/>
        </w:rPr>
        <w:t xml:space="preserve"> г. 17 часов 00 минут</w:t>
      </w:r>
    </w:p>
    <w:p w:rsidR="00C21AE6" w:rsidRPr="00C21AE6" w:rsidRDefault="00C21AE6" w:rsidP="00BE1760">
      <w:pPr>
        <w:jc w:val="both"/>
        <w:rPr>
          <w:sz w:val="28"/>
          <w:szCs w:val="28"/>
        </w:rPr>
      </w:pPr>
      <w:r w:rsidRPr="00C21AE6">
        <w:rPr>
          <w:sz w:val="28"/>
          <w:szCs w:val="28"/>
        </w:rPr>
        <w:t xml:space="preserve">Председатель – </w:t>
      </w:r>
      <w:r w:rsidR="00E6700D">
        <w:rPr>
          <w:sz w:val="28"/>
          <w:szCs w:val="28"/>
        </w:rPr>
        <w:t>З</w:t>
      </w:r>
      <w:r w:rsidRPr="00C21AE6">
        <w:rPr>
          <w:sz w:val="28"/>
          <w:szCs w:val="28"/>
        </w:rPr>
        <w:t xml:space="preserve">аместитель </w:t>
      </w:r>
      <w:r w:rsidR="00E6700D">
        <w:rPr>
          <w:sz w:val="28"/>
          <w:szCs w:val="28"/>
        </w:rPr>
        <w:t>Г</w:t>
      </w:r>
      <w:r w:rsidRPr="00C21AE6">
        <w:rPr>
          <w:sz w:val="28"/>
          <w:szCs w:val="28"/>
        </w:rPr>
        <w:t xml:space="preserve">лавы </w:t>
      </w:r>
      <w:r w:rsidR="00E6700D">
        <w:rPr>
          <w:sz w:val="28"/>
          <w:szCs w:val="28"/>
        </w:rPr>
        <w:t>А</w:t>
      </w:r>
      <w:r w:rsidRPr="00C21AE6">
        <w:rPr>
          <w:sz w:val="28"/>
          <w:szCs w:val="28"/>
        </w:rPr>
        <w:t>дминистрации</w:t>
      </w:r>
      <w:r w:rsidR="00E6700D">
        <w:rPr>
          <w:sz w:val="28"/>
          <w:szCs w:val="28"/>
        </w:rPr>
        <w:t xml:space="preserve"> муниципального района</w:t>
      </w:r>
      <w:r w:rsidRPr="00C21AE6">
        <w:rPr>
          <w:sz w:val="28"/>
          <w:szCs w:val="28"/>
        </w:rPr>
        <w:t xml:space="preserve"> </w:t>
      </w:r>
      <w:r w:rsidR="00E6700D">
        <w:rPr>
          <w:sz w:val="28"/>
          <w:szCs w:val="28"/>
        </w:rPr>
        <w:t>«</w:t>
      </w:r>
      <w:r w:rsidRPr="00C21AE6">
        <w:rPr>
          <w:sz w:val="28"/>
          <w:szCs w:val="28"/>
        </w:rPr>
        <w:t>Дербентск</w:t>
      </w:r>
      <w:r w:rsidR="00E6700D">
        <w:rPr>
          <w:sz w:val="28"/>
          <w:szCs w:val="28"/>
        </w:rPr>
        <w:t>ий</w:t>
      </w:r>
      <w:r w:rsidRPr="00C21AE6">
        <w:rPr>
          <w:sz w:val="28"/>
          <w:szCs w:val="28"/>
        </w:rPr>
        <w:t xml:space="preserve"> район</w:t>
      </w:r>
      <w:r w:rsidR="00E6700D">
        <w:rPr>
          <w:sz w:val="28"/>
          <w:szCs w:val="28"/>
        </w:rPr>
        <w:t>»</w:t>
      </w:r>
      <w:r w:rsidRPr="00C21AE6">
        <w:rPr>
          <w:sz w:val="28"/>
          <w:szCs w:val="28"/>
        </w:rPr>
        <w:t xml:space="preserve"> </w:t>
      </w:r>
      <w:proofErr w:type="spellStart"/>
      <w:r w:rsidRPr="00C21AE6">
        <w:rPr>
          <w:sz w:val="28"/>
          <w:szCs w:val="28"/>
        </w:rPr>
        <w:t>Бебетов</w:t>
      </w:r>
      <w:proofErr w:type="spellEnd"/>
      <w:r w:rsidRPr="00C21AE6">
        <w:rPr>
          <w:sz w:val="28"/>
          <w:szCs w:val="28"/>
        </w:rPr>
        <w:t xml:space="preserve"> И.А.</w:t>
      </w:r>
    </w:p>
    <w:p w:rsidR="00C21AE6" w:rsidRPr="00C21AE6" w:rsidRDefault="00C21AE6" w:rsidP="00BE1760">
      <w:pPr>
        <w:jc w:val="both"/>
        <w:rPr>
          <w:sz w:val="28"/>
          <w:szCs w:val="28"/>
        </w:rPr>
      </w:pPr>
      <w:r w:rsidRPr="00C21AE6">
        <w:rPr>
          <w:sz w:val="28"/>
          <w:szCs w:val="28"/>
        </w:rPr>
        <w:t xml:space="preserve">Секретарь – ведущий специалист Финансового управления </w:t>
      </w:r>
      <w:r w:rsidR="00E6700D">
        <w:rPr>
          <w:sz w:val="28"/>
          <w:szCs w:val="28"/>
        </w:rPr>
        <w:t>А</w:t>
      </w:r>
      <w:r w:rsidRPr="00C21AE6">
        <w:rPr>
          <w:sz w:val="28"/>
          <w:szCs w:val="28"/>
        </w:rPr>
        <w:t xml:space="preserve">дминистрации </w:t>
      </w:r>
      <w:r w:rsidR="00E6700D">
        <w:rPr>
          <w:sz w:val="28"/>
          <w:szCs w:val="28"/>
        </w:rPr>
        <w:t>муниципального района</w:t>
      </w:r>
      <w:r w:rsidRPr="00C21AE6">
        <w:rPr>
          <w:sz w:val="28"/>
          <w:szCs w:val="28"/>
        </w:rPr>
        <w:t xml:space="preserve"> «Дербентский район» </w:t>
      </w:r>
      <w:proofErr w:type="spellStart"/>
      <w:r w:rsidRPr="00C21AE6">
        <w:rPr>
          <w:sz w:val="28"/>
          <w:szCs w:val="28"/>
        </w:rPr>
        <w:t>Эскерова</w:t>
      </w:r>
      <w:proofErr w:type="spellEnd"/>
      <w:r w:rsidRPr="00C21AE6">
        <w:rPr>
          <w:sz w:val="28"/>
          <w:szCs w:val="28"/>
        </w:rPr>
        <w:t xml:space="preserve"> Г.Г.</w:t>
      </w:r>
    </w:p>
    <w:p w:rsidR="00C21AE6" w:rsidRPr="00C21AE6" w:rsidRDefault="00C21AE6" w:rsidP="00BE1760">
      <w:pPr>
        <w:jc w:val="both"/>
        <w:rPr>
          <w:sz w:val="28"/>
          <w:szCs w:val="28"/>
        </w:rPr>
      </w:pPr>
    </w:p>
    <w:p w:rsidR="00C21AE6" w:rsidRDefault="00C21AE6" w:rsidP="00BE1760">
      <w:pPr>
        <w:jc w:val="both"/>
        <w:rPr>
          <w:sz w:val="28"/>
          <w:szCs w:val="28"/>
        </w:rPr>
      </w:pPr>
      <w:r w:rsidRPr="00C21AE6">
        <w:rPr>
          <w:sz w:val="28"/>
          <w:szCs w:val="28"/>
        </w:rPr>
        <w:t>Повестка дня:</w:t>
      </w:r>
    </w:p>
    <w:p w:rsidR="00C21AE6" w:rsidRPr="00C21AE6" w:rsidRDefault="00002629" w:rsidP="00BE1760">
      <w:pPr>
        <w:jc w:val="both"/>
        <w:rPr>
          <w:sz w:val="28"/>
          <w:szCs w:val="28"/>
        </w:rPr>
      </w:pPr>
      <w:r>
        <w:rPr>
          <w:sz w:val="28"/>
          <w:szCs w:val="28"/>
        </w:rPr>
        <w:t>Публичные слушания п</w:t>
      </w:r>
      <w:r w:rsidR="00C21AE6" w:rsidRPr="00C21AE6">
        <w:rPr>
          <w:sz w:val="28"/>
          <w:szCs w:val="28"/>
        </w:rPr>
        <w:t>роект</w:t>
      </w:r>
      <w:r>
        <w:rPr>
          <w:sz w:val="28"/>
          <w:szCs w:val="28"/>
        </w:rPr>
        <w:t>а</w:t>
      </w:r>
      <w:r w:rsidR="00C21AE6" w:rsidRPr="00C21AE6">
        <w:rPr>
          <w:sz w:val="28"/>
          <w:szCs w:val="28"/>
        </w:rPr>
        <w:t xml:space="preserve"> муниципального правого акта «Об утверждении отчета об исполнении бюджета муниципального района «Дербентский район» за 12 месяцев 20</w:t>
      </w:r>
      <w:r w:rsidR="00E6700D">
        <w:rPr>
          <w:sz w:val="28"/>
          <w:szCs w:val="28"/>
        </w:rPr>
        <w:t>20</w:t>
      </w:r>
      <w:r w:rsidR="00C21AE6" w:rsidRPr="00C21AE6">
        <w:rPr>
          <w:sz w:val="28"/>
          <w:szCs w:val="28"/>
        </w:rPr>
        <w:t xml:space="preserve"> года».</w:t>
      </w:r>
    </w:p>
    <w:p w:rsidR="00C21AE6" w:rsidRPr="00C21AE6" w:rsidRDefault="00C21AE6" w:rsidP="00BE1760">
      <w:pPr>
        <w:jc w:val="both"/>
        <w:rPr>
          <w:sz w:val="28"/>
          <w:szCs w:val="28"/>
        </w:rPr>
      </w:pPr>
      <w:r w:rsidRPr="00C21AE6">
        <w:rPr>
          <w:sz w:val="28"/>
          <w:szCs w:val="28"/>
        </w:rPr>
        <w:t>Присутствовало:</w:t>
      </w:r>
      <w:r w:rsidR="00002629">
        <w:rPr>
          <w:sz w:val="28"/>
          <w:szCs w:val="28"/>
        </w:rPr>
        <w:t xml:space="preserve"> </w:t>
      </w:r>
      <w:r w:rsidR="00EF007B">
        <w:rPr>
          <w:sz w:val="28"/>
          <w:szCs w:val="28"/>
        </w:rPr>
        <w:t xml:space="preserve">56 </w:t>
      </w:r>
      <w:bookmarkStart w:id="0" w:name="_GoBack"/>
      <w:bookmarkEnd w:id="0"/>
      <w:r w:rsidRPr="00C21AE6">
        <w:rPr>
          <w:sz w:val="28"/>
          <w:szCs w:val="28"/>
        </w:rPr>
        <w:t>человек</w:t>
      </w:r>
    </w:p>
    <w:p w:rsidR="00C21AE6" w:rsidRPr="00C21AE6" w:rsidRDefault="00C21AE6" w:rsidP="00BE1760">
      <w:pPr>
        <w:jc w:val="both"/>
        <w:rPr>
          <w:sz w:val="28"/>
          <w:szCs w:val="28"/>
        </w:rPr>
      </w:pPr>
      <w:r w:rsidRPr="00C21AE6">
        <w:rPr>
          <w:sz w:val="28"/>
          <w:szCs w:val="28"/>
        </w:rPr>
        <w:t>Открыл публичн</w:t>
      </w:r>
      <w:r w:rsidR="00002629">
        <w:rPr>
          <w:sz w:val="28"/>
          <w:szCs w:val="28"/>
        </w:rPr>
        <w:t>ые</w:t>
      </w:r>
      <w:r w:rsidRPr="00C21AE6">
        <w:rPr>
          <w:sz w:val="28"/>
          <w:szCs w:val="28"/>
        </w:rPr>
        <w:t xml:space="preserve"> слушани</w:t>
      </w:r>
      <w:r w:rsidR="00002629">
        <w:rPr>
          <w:sz w:val="28"/>
          <w:szCs w:val="28"/>
        </w:rPr>
        <w:t>я</w:t>
      </w:r>
      <w:r w:rsidRPr="00C21AE6">
        <w:rPr>
          <w:sz w:val="28"/>
          <w:szCs w:val="28"/>
        </w:rPr>
        <w:t xml:space="preserve"> Зам</w:t>
      </w:r>
      <w:r w:rsidR="008F31EF">
        <w:rPr>
          <w:sz w:val="28"/>
          <w:szCs w:val="28"/>
        </w:rPr>
        <w:t>еститель</w:t>
      </w:r>
      <w:r w:rsidRPr="00C21AE6">
        <w:rPr>
          <w:sz w:val="28"/>
          <w:szCs w:val="28"/>
        </w:rPr>
        <w:t xml:space="preserve"> </w:t>
      </w:r>
      <w:r w:rsidR="00E6700D">
        <w:rPr>
          <w:sz w:val="28"/>
          <w:szCs w:val="28"/>
        </w:rPr>
        <w:t>Г</w:t>
      </w:r>
      <w:r w:rsidRPr="00C21AE6">
        <w:rPr>
          <w:sz w:val="28"/>
          <w:szCs w:val="28"/>
        </w:rPr>
        <w:t xml:space="preserve">лавы </w:t>
      </w:r>
      <w:r w:rsidR="00E6700D">
        <w:rPr>
          <w:sz w:val="28"/>
          <w:szCs w:val="28"/>
        </w:rPr>
        <w:t>А</w:t>
      </w:r>
      <w:r w:rsidRPr="00C21AE6">
        <w:rPr>
          <w:sz w:val="28"/>
          <w:szCs w:val="28"/>
        </w:rPr>
        <w:t xml:space="preserve">дминистрации </w:t>
      </w:r>
      <w:r w:rsidR="00E6700D">
        <w:rPr>
          <w:sz w:val="28"/>
          <w:szCs w:val="28"/>
        </w:rPr>
        <w:t>муниципального района</w:t>
      </w:r>
      <w:r w:rsidRPr="00C21AE6">
        <w:rPr>
          <w:sz w:val="28"/>
          <w:szCs w:val="28"/>
        </w:rPr>
        <w:t xml:space="preserve"> «Дербентский район» И.А. </w:t>
      </w:r>
      <w:proofErr w:type="spellStart"/>
      <w:r w:rsidRPr="00C21AE6">
        <w:rPr>
          <w:sz w:val="28"/>
          <w:szCs w:val="28"/>
        </w:rPr>
        <w:t>Бебетов</w:t>
      </w:r>
      <w:proofErr w:type="spellEnd"/>
      <w:r w:rsidRPr="00C21AE6">
        <w:rPr>
          <w:sz w:val="28"/>
          <w:szCs w:val="28"/>
        </w:rPr>
        <w:t>.</w:t>
      </w:r>
    </w:p>
    <w:p w:rsidR="00C21AE6" w:rsidRDefault="00C21AE6" w:rsidP="00BE1760">
      <w:pPr>
        <w:jc w:val="both"/>
        <w:rPr>
          <w:sz w:val="28"/>
          <w:szCs w:val="28"/>
        </w:rPr>
      </w:pPr>
      <w:r w:rsidRPr="00C21AE6">
        <w:rPr>
          <w:sz w:val="28"/>
          <w:szCs w:val="28"/>
        </w:rPr>
        <w:t xml:space="preserve">С докладом выступил </w:t>
      </w:r>
      <w:r w:rsidR="00E6700D" w:rsidRPr="00C21AE6">
        <w:rPr>
          <w:sz w:val="28"/>
          <w:szCs w:val="28"/>
        </w:rPr>
        <w:t>начальник Финансового</w:t>
      </w:r>
      <w:r w:rsidRPr="00C21AE6">
        <w:rPr>
          <w:sz w:val="28"/>
          <w:szCs w:val="28"/>
        </w:rPr>
        <w:t xml:space="preserve"> управления </w:t>
      </w:r>
      <w:r w:rsidR="00E6700D">
        <w:rPr>
          <w:sz w:val="28"/>
          <w:szCs w:val="28"/>
        </w:rPr>
        <w:t>А</w:t>
      </w:r>
      <w:r w:rsidRPr="00C21AE6">
        <w:rPr>
          <w:sz w:val="28"/>
          <w:szCs w:val="28"/>
        </w:rPr>
        <w:t xml:space="preserve">дминистрации </w:t>
      </w:r>
      <w:r w:rsidR="00E6700D">
        <w:rPr>
          <w:sz w:val="28"/>
          <w:szCs w:val="28"/>
        </w:rPr>
        <w:t>муниципального района</w:t>
      </w:r>
      <w:r w:rsidRPr="00C21AE6">
        <w:rPr>
          <w:sz w:val="28"/>
          <w:szCs w:val="28"/>
        </w:rPr>
        <w:t xml:space="preserve"> «Дербентский район» </w:t>
      </w:r>
      <w:proofErr w:type="spellStart"/>
      <w:r w:rsidR="00E6700D">
        <w:rPr>
          <w:sz w:val="28"/>
          <w:szCs w:val="28"/>
        </w:rPr>
        <w:t>Алифханов</w:t>
      </w:r>
      <w:proofErr w:type="spellEnd"/>
      <w:r w:rsidR="00E6700D">
        <w:rPr>
          <w:sz w:val="28"/>
          <w:szCs w:val="28"/>
        </w:rPr>
        <w:t xml:space="preserve"> П.А.</w:t>
      </w:r>
    </w:p>
    <w:p w:rsidR="001E4565" w:rsidRPr="00C21AE6" w:rsidRDefault="001E4565" w:rsidP="00BE1760">
      <w:pPr>
        <w:jc w:val="both"/>
        <w:rPr>
          <w:sz w:val="28"/>
          <w:szCs w:val="28"/>
        </w:rPr>
      </w:pPr>
    </w:p>
    <w:p w:rsidR="00C21AE6" w:rsidRDefault="00C21AE6" w:rsidP="00BE1760">
      <w:pPr>
        <w:pStyle w:val="a3"/>
        <w:jc w:val="both"/>
        <w:rPr>
          <w:rFonts w:ascii="Times New Roman" w:hAnsi="Times New Roman"/>
          <w:sz w:val="28"/>
          <w:szCs w:val="28"/>
        </w:rPr>
      </w:pPr>
      <w:r>
        <w:rPr>
          <w:rFonts w:ascii="Times New Roman" w:hAnsi="Times New Roman"/>
          <w:sz w:val="28"/>
          <w:szCs w:val="28"/>
        </w:rPr>
        <w:t>Докладчик ознакомил участников</w:t>
      </w:r>
      <w:r w:rsidR="005336C1">
        <w:rPr>
          <w:rFonts w:ascii="Times New Roman" w:hAnsi="Times New Roman"/>
          <w:sz w:val="28"/>
          <w:szCs w:val="28"/>
        </w:rPr>
        <w:t xml:space="preserve"> публичных слушаний с основными характеристиками проекта </w:t>
      </w:r>
      <w:r w:rsidR="00EC6DC2">
        <w:rPr>
          <w:rFonts w:ascii="Times New Roman" w:hAnsi="Times New Roman"/>
          <w:sz w:val="28"/>
          <w:szCs w:val="28"/>
        </w:rPr>
        <w:t xml:space="preserve">об утверждении </w:t>
      </w:r>
      <w:r w:rsidR="005336C1">
        <w:rPr>
          <w:rFonts w:ascii="Times New Roman" w:hAnsi="Times New Roman"/>
          <w:sz w:val="28"/>
          <w:szCs w:val="28"/>
        </w:rPr>
        <w:t>отчета об исполнении бюджета муниципального района «Дербентский район» за 12 месяцев 20</w:t>
      </w:r>
      <w:r w:rsidR="00E6700D">
        <w:rPr>
          <w:rFonts w:ascii="Times New Roman" w:hAnsi="Times New Roman"/>
          <w:sz w:val="28"/>
          <w:szCs w:val="28"/>
        </w:rPr>
        <w:t>20</w:t>
      </w:r>
      <w:r w:rsidR="005336C1">
        <w:rPr>
          <w:rFonts w:ascii="Times New Roman" w:hAnsi="Times New Roman"/>
          <w:sz w:val="28"/>
          <w:szCs w:val="28"/>
        </w:rPr>
        <w:t xml:space="preserve"> года.</w:t>
      </w:r>
    </w:p>
    <w:p w:rsidR="00274A12" w:rsidRPr="009B38AA" w:rsidRDefault="00274A12" w:rsidP="00274A12">
      <w:pPr>
        <w:spacing w:line="233" w:lineRule="auto"/>
        <w:ind w:firstLine="709"/>
        <w:jc w:val="both"/>
        <w:rPr>
          <w:color w:val="000000" w:themeColor="text1"/>
          <w:sz w:val="28"/>
          <w:szCs w:val="28"/>
        </w:rPr>
      </w:pPr>
      <w:r w:rsidRPr="009B38AA">
        <w:rPr>
          <w:color w:val="000000" w:themeColor="text1"/>
          <w:sz w:val="28"/>
          <w:szCs w:val="28"/>
        </w:rPr>
        <w:t>Бюджет муниципального района «Дербентский район» за 2020 год исполнен по доходам в сумме 1 601 465,7 ты</w:t>
      </w:r>
      <w:r w:rsidR="00EC6DC2">
        <w:rPr>
          <w:color w:val="000000" w:themeColor="text1"/>
          <w:sz w:val="28"/>
          <w:szCs w:val="28"/>
        </w:rPr>
        <w:t xml:space="preserve">с. рублей. </w:t>
      </w:r>
      <w:r>
        <w:rPr>
          <w:color w:val="000000" w:themeColor="text1"/>
          <w:sz w:val="28"/>
          <w:szCs w:val="28"/>
        </w:rPr>
        <w:t>Расход</w:t>
      </w:r>
      <w:r w:rsidR="00EC6DC2">
        <w:rPr>
          <w:color w:val="000000" w:themeColor="text1"/>
          <w:sz w:val="28"/>
          <w:szCs w:val="28"/>
        </w:rPr>
        <w:t xml:space="preserve">ам </w:t>
      </w:r>
      <w:r>
        <w:rPr>
          <w:color w:val="000000" w:themeColor="text1"/>
          <w:sz w:val="28"/>
          <w:szCs w:val="28"/>
        </w:rPr>
        <w:t xml:space="preserve">в объеме </w:t>
      </w:r>
      <w:r>
        <w:rPr>
          <w:color w:val="000000" w:themeColor="text1"/>
          <w:sz w:val="27"/>
          <w:szCs w:val="27"/>
        </w:rPr>
        <w:t>1 525 355,8</w:t>
      </w:r>
      <w:r w:rsidRPr="00F716D5">
        <w:rPr>
          <w:color w:val="000000" w:themeColor="text1"/>
          <w:sz w:val="27"/>
          <w:szCs w:val="27"/>
        </w:rPr>
        <w:t xml:space="preserve"> тыс. рублей</w:t>
      </w:r>
      <w:r>
        <w:rPr>
          <w:color w:val="000000" w:themeColor="text1"/>
          <w:sz w:val="27"/>
          <w:szCs w:val="27"/>
        </w:rPr>
        <w:t>.</w:t>
      </w:r>
    </w:p>
    <w:p w:rsidR="00274A12" w:rsidRPr="009B38AA" w:rsidRDefault="00274A12" w:rsidP="00274A12">
      <w:pPr>
        <w:ind w:firstLine="709"/>
        <w:jc w:val="both"/>
        <w:rPr>
          <w:color w:val="000000" w:themeColor="text1"/>
          <w:sz w:val="28"/>
          <w:szCs w:val="28"/>
        </w:rPr>
      </w:pPr>
      <w:r w:rsidRPr="009B38AA">
        <w:rPr>
          <w:color w:val="000000" w:themeColor="text1"/>
          <w:sz w:val="28"/>
          <w:szCs w:val="28"/>
        </w:rPr>
        <w:t xml:space="preserve"> Собственные доходы бюджета муниципального района «Дербентский район» за 12 месяцев 2020 года исполнены на 110%. При уточненном задании – 214710,5 тыс. рублей в бюджет района поступило </w:t>
      </w:r>
      <w:r>
        <w:rPr>
          <w:color w:val="000000" w:themeColor="text1"/>
          <w:sz w:val="28"/>
          <w:szCs w:val="28"/>
        </w:rPr>
        <w:t>–</w:t>
      </w:r>
      <w:r w:rsidRPr="009B38AA">
        <w:rPr>
          <w:color w:val="000000" w:themeColor="text1"/>
          <w:sz w:val="28"/>
          <w:szCs w:val="28"/>
        </w:rPr>
        <w:t xml:space="preserve"> 23709</w:t>
      </w:r>
      <w:r>
        <w:rPr>
          <w:color w:val="000000" w:themeColor="text1"/>
          <w:sz w:val="28"/>
          <w:szCs w:val="28"/>
        </w:rPr>
        <w:t>8,4</w:t>
      </w:r>
      <w:r w:rsidRPr="009B38AA">
        <w:rPr>
          <w:color w:val="000000" w:themeColor="text1"/>
          <w:sz w:val="28"/>
          <w:szCs w:val="28"/>
        </w:rPr>
        <w:t xml:space="preserve"> тыс. рублей. Объем дополнительных доходов составил </w:t>
      </w:r>
      <w:r>
        <w:rPr>
          <w:color w:val="000000" w:themeColor="text1"/>
          <w:sz w:val="28"/>
          <w:szCs w:val="28"/>
        </w:rPr>
        <w:t>–</w:t>
      </w:r>
      <w:r w:rsidRPr="009B38AA">
        <w:rPr>
          <w:color w:val="000000" w:themeColor="text1"/>
          <w:sz w:val="28"/>
          <w:szCs w:val="28"/>
        </w:rPr>
        <w:t xml:space="preserve"> 22387</w:t>
      </w:r>
      <w:r>
        <w:rPr>
          <w:color w:val="000000" w:themeColor="text1"/>
          <w:sz w:val="28"/>
          <w:szCs w:val="28"/>
        </w:rPr>
        <w:t>,0</w:t>
      </w:r>
      <w:r w:rsidRPr="009B38AA">
        <w:rPr>
          <w:color w:val="000000" w:themeColor="text1"/>
          <w:sz w:val="28"/>
          <w:szCs w:val="28"/>
        </w:rPr>
        <w:t xml:space="preserve"> тыс. рублей. Налоговы</w:t>
      </w:r>
      <w:r>
        <w:rPr>
          <w:color w:val="000000" w:themeColor="text1"/>
          <w:sz w:val="28"/>
          <w:szCs w:val="28"/>
        </w:rPr>
        <w:t>е</w:t>
      </w:r>
      <w:r w:rsidRPr="009B38AA">
        <w:rPr>
          <w:color w:val="000000" w:themeColor="text1"/>
          <w:sz w:val="28"/>
          <w:szCs w:val="28"/>
        </w:rPr>
        <w:t xml:space="preserve"> доход</w:t>
      </w:r>
      <w:r>
        <w:rPr>
          <w:color w:val="000000" w:themeColor="text1"/>
          <w:sz w:val="28"/>
          <w:szCs w:val="28"/>
        </w:rPr>
        <w:t>ы</w:t>
      </w:r>
      <w:r w:rsidRPr="009B38AA">
        <w:rPr>
          <w:color w:val="000000" w:themeColor="text1"/>
          <w:sz w:val="28"/>
          <w:szCs w:val="28"/>
        </w:rPr>
        <w:t xml:space="preserve"> </w:t>
      </w:r>
      <w:r>
        <w:rPr>
          <w:color w:val="000000" w:themeColor="text1"/>
          <w:sz w:val="28"/>
          <w:szCs w:val="28"/>
        </w:rPr>
        <w:t xml:space="preserve">исполнены на </w:t>
      </w:r>
      <w:r w:rsidR="00EC6DC2">
        <w:rPr>
          <w:color w:val="000000" w:themeColor="text1"/>
          <w:sz w:val="28"/>
          <w:szCs w:val="28"/>
        </w:rPr>
        <w:t>108%, при плане 214710,0 тыс. рублей поступило 237097,0 тыс. рублей.</w:t>
      </w:r>
    </w:p>
    <w:p w:rsidR="00274A12" w:rsidRPr="009B38AA" w:rsidRDefault="00274A12" w:rsidP="00274A12">
      <w:pPr>
        <w:spacing w:line="228" w:lineRule="auto"/>
        <w:ind w:firstLine="709"/>
        <w:jc w:val="both"/>
        <w:rPr>
          <w:color w:val="000000" w:themeColor="text1"/>
          <w:sz w:val="28"/>
          <w:szCs w:val="28"/>
        </w:rPr>
      </w:pPr>
      <w:r w:rsidRPr="009B38AA">
        <w:rPr>
          <w:color w:val="000000" w:themeColor="text1"/>
          <w:sz w:val="28"/>
          <w:szCs w:val="28"/>
        </w:rPr>
        <w:t xml:space="preserve">Неналоговые доходы при плане </w:t>
      </w:r>
      <w:r>
        <w:rPr>
          <w:color w:val="000000" w:themeColor="text1"/>
          <w:sz w:val="28"/>
          <w:szCs w:val="28"/>
        </w:rPr>
        <w:t>–</w:t>
      </w:r>
      <w:r w:rsidRPr="009B38AA">
        <w:rPr>
          <w:color w:val="000000" w:themeColor="text1"/>
          <w:sz w:val="28"/>
          <w:szCs w:val="28"/>
        </w:rPr>
        <w:t xml:space="preserve"> 11427</w:t>
      </w:r>
      <w:r>
        <w:rPr>
          <w:color w:val="000000" w:themeColor="text1"/>
          <w:sz w:val="28"/>
          <w:szCs w:val="28"/>
        </w:rPr>
        <w:t>,0</w:t>
      </w:r>
      <w:r w:rsidRPr="009B38AA">
        <w:rPr>
          <w:color w:val="000000" w:themeColor="text1"/>
          <w:sz w:val="28"/>
          <w:szCs w:val="28"/>
        </w:rPr>
        <w:t xml:space="preserve"> тыс. рублей поступили в объеме </w:t>
      </w:r>
      <w:r>
        <w:rPr>
          <w:color w:val="000000" w:themeColor="text1"/>
          <w:sz w:val="28"/>
          <w:szCs w:val="28"/>
        </w:rPr>
        <w:t>–</w:t>
      </w:r>
      <w:r w:rsidRPr="009B38AA">
        <w:rPr>
          <w:color w:val="000000" w:themeColor="text1"/>
          <w:sz w:val="28"/>
          <w:szCs w:val="28"/>
        </w:rPr>
        <w:t xml:space="preserve"> 18043</w:t>
      </w:r>
      <w:r>
        <w:rPr>
          <w:color w:val="000000" w:themeColor="text1"/>
          <w:sz w:val="28"/>
          <w:szCs w:val="28"/>
        </w:rPr>
        <w:t>,0</w:t>
      </w:r>
      <w:r w:rsidRPr="009B38AA">
        <w:rPr>
          <w:color w:val="000000" w:themeColor="text1"/>
          <w:sz w:val="28"/>
          <w:szCs w:val="28"/>
        </w:rPr>
        <w:t xml:space="preserve"> тыс. рублей, что составило 158% к плану. По сравнению с аналогичным периодом прошлого года поступление уменьшились на 47,5%.</w:t>
      </w:r>
    </w:p>
    <w:p w:rsidR="00274A12" w:rsidRDefault="00274A12" w:rsidP="00274A12">
      <w:pPr>
        <w:spacing w:line="247" w:lineRule="auto"/>
        <w:ind w:firstLine="709"/>
        <w:jc w:val="both"/>
        <w:rPr>
          <w:color w:val="000000" w:themeColor="text1"/>
          <w:sz w:val="28"/>
          <w:szCs w:val="28"/>
        </w:rPr>
      </w:pPr>
      <w:r w:rsidRPr="009B38AA">
        <w:rPr>
          <w:color w:val="000000" w:themeColor="text1"/>
          <w:sz w:val="28"/>
          <w:szCs w:val="28"/>
        </w:rPr>
        <w:t xml:space="preserve">   </w:t>
      </w:r>
      <w:r>
        <w:rPr>
          <w:color w:val="000000" w:themeColor="text1"/>
          <w:sz w:val="28"/>
          <w:szCs w:val="28"/>
        </w:rPr>
        <w:t>С учетом возврата неиспользованных межбюджетных трансфертов, оставшихся на 01.01.2020 года в объеме – 5023,3 тыс. рублей, дополнительно поступивших доходов от меценатов (жертвователь) для участия в Программе «100 школ» - 3051,0 тыс. рублей. Объёмы м</w:t>
      </w:r>
      <w:r w:rsidRPr="009B38AA">
        <w:rPr>
          <w:color w:val="000000" w:themeColor="text1"/>
          <w:sz w:val="28"/>
          <w:szCs w:val="28"/>
        </w:rPr>
        <w:t>ежбюджетны</w:t>
      </w:r>
      <w:r>
        <w:rPr>
          <w:color w:val="000000" w:themeColor="text1"/>
          <w:sz w:val="28"/>
          <w:szCs w:val="28"/>
        </w:rPr>
        <w:t>х</w:t>
      </w:r>
      <w:r w:rsidRPr="009B38AA">
        <w:rPr>
          <w:color w:val="000000" w:themeColor="text1"/>
          <w:sz w:val="28"/>
          <w:szCs w:val="28"/>
        </w:rPr>
        <w:t xml:space="preserve"> трансферт</w:t>
      </w:r>
      <w:r>
        <w:rPr>
          <w:color w:val="000000" w:themeColor="text1"/>
          <w:sz w:val="28"/>
          <w:szCs w:val="28"/>
        </w:rPr>
        <w:t>ов</w:t>
      </w:r>
      <w:r w:rsidRPr="009B38AA">
        <w:rPr>
          <w:color w:val="000000" w:themeColor="text1"/>
          <w:sz w:val="28"/>
          <w:szCs w:val="28"/>
        </w:rPr>
        <w:t xml:space="preserve"> </w:t>
      </w:r>
      <w:r>
        <w:rPr>
          <w:color w:val="000000" w:themeColor="text1"/>
          <w:sz w:val="28"/>
          <w:szCs w:val="28"/>
        </w:rPr>
        <w:t>составили – 1364367,3 тыс. рублей.</w:t>
      </w:r>
      <w:r w:rsidRPr="009B38AA">
        <w:rPr>
          <w:color w:val="000000" w:themeColor="text1"/>
          <w:sz w:val="28"/>
          <w:szCs w:val="28"/>
        </w:rPr>
        <w:t xml:space="preserve"> </w:t>
      </w:r>
    </w:p>
    <w:p w:rsidR="00274A12" w:rsidRPr="009B38AA" w:rsidRDefault="00274A12" w:rsidP="00274A12">
      <w:pPr>
        <w:spacing w:line="247" w:lineRule="auto"/>
        <w:ind w:firstLine="709"/>
        <w:jc w:val="both"/>
        <w:rPr>
          <w:color w:val="000000" w:themeColor="text1"/>
          <w:sz w:val="28"/>
          <w:szCs w:val="28"/>
        </w:rPr>
      </w:pPr>
      <w:r w:rsidRPr="009B38AA">
        <w:rPr>
          <w:color w:val="000000" w:themeColor="text1"/>
          <w:sz w:val="28"/>
          <w:szCs w:val="28"/>
        </w:rPr>
        <w:t xml:space="preserve">По данным годового отчета уровень </w:t>
      </w:r>
      <w:proofErr w:type="spellStart"/>
      <w:r w:rsidRPr="009B38AA">
        <w:rPr>
          <w:color w:val="000000" w:themeColor="text1"/>
          <w:sz w:val="28"/>
          <w:szCs w:val="28"/>
        </w:rPr>
        <w:t>дотационности</w:t>
      </w:r>
      <w:proofErr w:type="spellEnd"/>
      <w:r w:rsidRPr="009B38AA">
        <w:rPr>
          <w:color w:val="000000" w:themeColor="text1"/>
          <w:sz w:val="28"/>
          <w:szCs w:val="28"/>
        </w:rPr>
        <w:t xml:space="preserve"> бюджета муниципального района «Дербентский район» в 2020 году составила 43,5 % против 35,9 % в 2019 году.</w:t>
      </w:r>
    </w:p>
    <w:p w:rsidR="00274A12" w:rsidRPr="009B38AA" w:rsidRDefault="00274A12" w:rsidP="00274A12">
      <w:pPr>
        <w:spacing w:line="247" w:lineRule="auto"/>
        <w:ind w:firstLine="709"/>
        <w:jc w:val="both"/>
        <w:rPr>
          <w:color w:val="000000" w:themeColor="text1"/>
          <w:sz w:val="28"/>
          <w:szCs w:val="28"/>
        </w:rPr>
      </w:pPr>
      <w:r w:rsidRPr="009B38AA">
        <w:rPr>
          <w:color w:val="000000" w:themeColor="text1"/>
          <w:sz w:val="28"/>
          <w:szCs w:val="28"/>
        </w:rPr>
        <w:lastRenderedPageBreak/>
        <w:t>Муниципальный долг (гарантии района за полученную сельхоз товаропроизводителями по лизингу техник</w:t>
      </w:r>
      <w:r>
        <w:rPr>
          <w:color w:val="000000" w:themeColor="text1"/>
          <w:sz w:val="28"/>
          <w:szCs w:val="28"/>
        </w:rPr>
        <w:t>у</w:t>
      </w:r>
      <w:r w:rsidRPr="009B38AA">
        <w:rPr>
          <w:color w:val="000000" w:themeColor="text1"/>
          <w:sz w:val="28"/>
          <w:szCs w:val="28"/>
        </w:rPr>
        <w:t>) муниципального района «Дербентский район» за предыдущий год сокращен на 1 785,0 тыс. рублей и</w:t>
      </w:r>
      <w:r>
        <w:rPr>
          <w:color w:val="000000" w:themeColor="text1"/>
          <w:sz w:val="28"/>
          <w:szCs w:val="28"/>
        </w:rPr>
        <w:t xml:space="preserve"> на 01.01.2021г.</w:t>
      </w:r>
      <w:r w:rsidRPr="009B38AA">
        <w:rPr>
          <w:color w:val="000000" w:themeColor="text1"/>
          <w:sz w:val="28"/>
          <w:szCs w:val="28"/>
        </w:rPr>
        <w:t xml:space="preserve"> составляет </w:t>
      </w:r>
      <w:r>
        <w:rPr>
          <w:color w:val="000000" w:themeColor="text1"/>
          <w:sz w:val="28"/>
          <w:szCs w:val="28"/>
        </w:rPr>
        <w:t xml:space="preserve">4262,6 </w:t>
      </w:r>
      <w:r w:rsidRPr="009B38AA">
        <w:rPr>
          <w:color w:val="000000" w:themeColor="text1"/>
          <w:sz w:val="28"/>
          <w:szCs w:val="28"/>
        </w:rPr>
        <w:t>тыс. рублей.</w:t>
      </w:r>
    </w:p>
    <w:p w:rsidR="00274A12" w:rsidRPr="009B38AA" w:rsidRDefault="00274A12" w:rsidP="00274A12">
      <w:pPr>
        <w:spacing w:line="247" w:lineRule="auto"/>
        <w:ind w:firstLine="709"/>
        <w:jc w:val="both"/>
        <w:rPr>
          <w:color w:val="000000" w:themeColor="text1"/>
          <w:sz w:val="28"/>
          <w:szCs w:val="28"/>
        </w:rPr>
      </w:pPr>
      <w:r w:rsidRPr="009B38AA">
        <w:rPr>
          <w:color w:val="000000" w:themeColor="text1"/>
          <w:sz w:val="28"/>
          <w:szCs w:val="28"/>
        </w:rPr>
        <w:t>Исполнение расходов бюджета муниципального</w:t>
      </w:r>
      <w:r w:rsidRPr="009B38AA">
        <w:rPr>
          <w:i/>
          <w:color w:val="000000" w:themeColor="text1"/>
          <w:sz w:val="28"/>
          <w:szCs w:val="28"/>
        </w:rPr>
        <w:t xml:space="preserve"> </w:t>
      </w:r>
      <w:r w:rsidRPr="009B38AA">
        <w:rPr>
          <w:color w:val="000000" w:themeColor="text1"/>
          <w:sz w:val="28"/>
          <w:szCs w:val="28"/>
        </w:rPr>
        <w:t xml:space="preserve">района «Дербентский район» в 2020 году составило 1525355,8 тыс. рублей или 85,2 % к уточненной росписи. </w:t>
      </w:r>
    </w:p>
    <w:p w:rsidR="00274A12" w:rsidRPr="009B38AA" w:rsidRDefault="00274A12" w:rsidP="00274A12">
      <w:pPr>
        <w:spacing w:line="247" w:lineRule="auto"/>
        <w:ind w:firstLine="709"/>
        <w:jc w:val="both"/>
        <w:rPr>
          <w:color w:val="000000" w:themeColor="text1"/>
          <w:sz w:val="28"/>
          <w:szCs w:val="28"/>
        </w:rPr>
      </w:pPr>
      <w:r w:rsidRPr="009B38AA">
        <w:rPr>
          <w:color w:val="000000" w:themeColor="text1"/>
          <w:sz w:val="28"/>
          <w:szCs w:val="28"/>
        </w:rPr>
        <w:t>Бюджет муниципального района «Дербентский район» остается социально-ориентированным.</w:t>
      </w:r>
    </w:p>
    <w:p w:rsidR="00274A12" w:rsidRPr="009B38AA" w:rsidRDefault="00274A12" w:rsidP="00274A12">
      <w:pPr>
        <w:spacing w:line="247" w:lineRule="auto"/>
        <w:ind w:firstLine="709"/>
        <w:jc w:val="both"/>
        <w:rPr>
          <w:color w:val="000000" w:themeColor="text1"/>
          <w:sz w:val="28"/>
          <w:szCs w:val="28"/>
        </w:rPr>
      </w:pPr>
      <w:r w:rsidRPr="009B38AA">
        <w:rPr>
          <w:color w:val="000000" w:themeColor="text1"/>
          <w:sz w:val="28"/>
          <w:szCs w:val="28"/>
        </w:rPr>
        <w:t xml:space="preserve">Расходы на образование, культуру, социальную политику, физическую культуру, спорт и СМИ в общем объеме бюджета муниципального района «Дербентский район» занимают 86,8 %, </w:t>
      </w:r>
      <w:r>
        <w:rPr>
          <w:color w:val="000000" w:themeColor="text1"/>
          <w:sz w:val="28"/>
          <w:szCs w:val="28"/>
        </w:rPr>
        <w:t>и составляют</w:t>
      </w:r>
      <w:r w:rsidRPr="009B38AA">
        <w:rPr>
          <w:color w:val="000000" w:themeColor="text1"/>
          <w:sz w:val="28"/>
          <w:szCs w:val="28"/>
        </w:rPr>
        <w:t xml:space="preserve"> – 1324119,5 тыс. рублей. По сравнению с 2019 годом они возросли на 96052,9 тыс. рублей или 106 %.</w:t>
      </w:r>
    </w:p>
    <w:p w:rsidR="00274A12" w:rsidRPr="009B38AA" w:rsidRDefault="00274A12" w:rsidP="00274A12">
      <w:pPr>
        <w:spacing w:line="247" w:lineRule="auto"/>
        <w:ind w:firstLine="709"/>
        <w:jc w:val="both"/>
        <w:rPr>
          <w:color w:val="000000" w:themeColor="text1"/>
          <w:sz w:val="28"/>
          <w:szCs w:val="28"/>
        </w:rPr>
      </w:pPr>
      <w:r w:rsidRPr="009B38AA">
        <w:rPr>
          <w:color w:val="000000" w:themeColor="text1"/>
          <w:sz w:val="28"/>
          <w:szCs w:val="28"/>
        </w:rPr>
        <w:t xml:space="preserve">В разрезе статей расходов наибольший удельный вес, занимает заработная плата с начислениями в сумме </w:t>
      </w:r>
      <w:r>
        <w:rPr>
          <w:color w:val="000000" w:themeColor="text1"/>
          <w:sz w:val="28"/>
          <w:szCs w:val="28"/>
        </w:rPr>
        <w:t>1264106,5</w:t>
      </w:r>
      <w:r w:rsidRPr="009B38AA">
        <w:rPr>
          <w:color w:val="000000" w:themeColor="text1"/>
          <w:sz w:val="28"/>
          <w:szCs w:val="28"/>
        </w:rPr>
        <w:t xml:space="preserve"> тыс. рублей или </w:t>
      </w:r>
      <w:r>
        <w:rPr>
          <w:color w:val="000000" w:themeColor="text1"/>
          <w:sz w:val="28"/>
          <w:szCs w:val="28"/>
        </w:rPr>
        <w:t>82,9</w:t>
      </w:r>
      <w:r w:rsidRPr="009B38AA">
        <w:rPr>
          <w:color w:val="000000" w:themeColor="text1"/>
          <w:sz w:val="28"/>
          <w:szCs w:val="28"/>
        </w:rPr>
        <w:t xml:space="preserve"> %. </w:t>
      </w:r>
    </w:p>
    <w:p w:rsidR="00274A12" w:rsidRPr="009B38AA" w:rsidRDefault="00274A12" w:rsidP="00274A12">
      <w:pPr>
        <w:spacing w:line="228" w:lineRule="auto"/>
        <w:ind w:firstLine="709"/>
        <w:jc w:val="both"/>
        <w:rPr>
          <w:color w:val="000000" w:themeColor="text1"/>
          <w:sz w:val="28"/>
          <w:szCs w:val="28"/>
        </w:rPr>
      </w:pPr>
      <w:r w:rsidRPr="009B38AA">
        <w:rPr>
          <w:color w:val="000000" w:themeColor="text1"/>
          <w:sz w:val="28"/>
          <w:szCs w:val="28"/>
        </w:rPr>
        <w:t xml:space="preserve">Обеспечено соблюдение установленного Правительством Республики Дагестан норматива формирования расходов на содержание органов местного </w:t>
      </w:r>
      <w:r w:rsidR="00536F16" w:rsidRPr="009B38AA">
        <w:rPr>
          <w:color w:val="000000" w:themeColor="text1"/>
          <w:sz w:val="28"/>
          <w:szCs w:val="28"/>
        </w:rPr>
        <w:t>самоуправления</w:t>
      </w:r>
      <w:r w:rsidRPr="009B38AA">
        <w:rPr>
          <w:color w:val="000000" w:themeColor="text1"/>
          <w:sz w:val="28"/>
          <w:szCs w:val="28"/>
        </w:rPr>
        <w:t xml:space="preserve">. При плановом значении 11,4 % к общей сумме налоговых, неналоговых доходов и дотации на выравнивание бюджетной обеспеченности, фактически </w:t>
      </w:r>
      <w:r>
        <w:rPr>
          <w:color w:val="000000" w:themeColor="text1"/>
          <w:sz w:val="28"/>
          <w:szCs w:val="28"/>
        </w:rPr>
        <w:t xml:space="preserve">расходы </w:t>
      </w:r>
      <w:r w:rsidRPr="009B38AA">
        <w:rPr>
          <w:color w:val="000000" w:themeColor="text1"/>
          <w:sz w:val="28"/>
          <w:szCs w:val="28"/>
        </w:rPr>
        <w:t>составил</w:t>
      </w:r>
      <w:r>
        <w:rPr>
          <w:color w:val="000000" w:themeColor="text1"/>
          <w:sz w:val="28"/>
          <w:szCs w:val="28"/>
        </w:rPr>
        <w:t>и</w:t>
      </w:r>
      <w:r w:rsidRPr="009B38AA">
        <w:rPr>
          <w:color w:val="000000" w:themeColor="text1"/>
          <w:sz w:val="28"/>
          <w:szCs w:val="28"/>
        </w:rPr>
        <w:t xml:space="preserve"> – 10,1 %.</w:t>
      </w:r>
    </w:p>
    <w:p w:rsidR="00274A12" w:rsidRPr="009B38AA" w:rsidRDefault="00274A12" w:rsidP="00274A12">
      <w:pPr>
        <w:spacing w:line="228" w:lineRule="auto"/>
        <w:ind w:firstLine="709"/>
        <w:jc w:val="both"/>
        <w:rPr>
          <w:color w:val="000000" w:themeColor="text1"/>
          <w:sz w:val="28"/>
          <w:szCs w:val="28"/>
        </w:rPr>
      </w:pPr>
      <w:r w:rsidRPr="009B38AA">
        <w:rPr>
          <w:color w:val="000000" w:themeColor="text1"/>
          <w:sz w:val="28"/>
          <w:szCs w:val="28"/>
        </w:rPr>
        <w:t>Достигнуто полное финансовое обеспечение и соблюдение условий финансирования в рамках исполнения государственных программ Российской Федерации Республики Дагестан</w:t>
      </w:r>
      <w:r>
        <w:rPr>
          <w:color w:val="000000" w:themeColor="text1"/>
          <w:sz w:val="28"/>
          <w:szCs w:val="28"/>
        </w:rPr>
        <w:t xml:space="preserve"> и муниципальных программ.</w:t>
      </w:r>
      <w:r w:rsidRPr="009B38AA">
        <w:rPr>
          <w:color w:val="000000" w:themeColor="text1"/>
          <w:sz w:val="28"/>
          <w:szCs w:val="28"/>
        </w:rPr>
        <w:t xml:space="preserve"> </w:t>
      </w:r>
    </w:p>
    <w:p w:rsidR="00041A4B" w:rsidRDefault="00274A12" w:rsidP="00274A12">
      <w:pPr>
        <w:spacing w:line="228" w:lineRule="auto"/>
        <w:ind w:firstLine="709"/>
        <w:jc w:val="both"/>
        <w:rPr>
          <w:color w:val="000000" w:themeColor="text1"/>
          <w:sz w:val="28"/>
          <w:szCs w:val="28"/>
        </w:rPr>
      </w:pPr>
      <w:r w:rsidRPr="009B38AA">
        <w:rPr>
          <w:color w:val="000000" w:themeColor="text1"/>
          <w:sz w:val="28"/>
          <w:szCs w:val="28"/>
        </w:rPr>
        <w:t>Объем бюджетных ассигнований на эти цели составил</w:t>
      </w:r>
      <w:r>
        <w:rPr>
          <w:color w:val="000000" w:themeColor="text1"/>
          <w:sz w:val="28"/>
          <w:szCs w:val="28"/>
        </w:rPr>
        <w:t>и</w:t>
      </w:r>
      <w:r w:rsidRPr="009B38AA">
        <w:rPr>
          <w:color w:val="000000" w:themeColor="text1"/>
          <w:sz w:val="28"/>
          <w:szCs w:val="28"/>
        </w:rPr>
        <w:t xml:space="preserve"> </w:t>
      </w:r>
      <w:r>
        <w:rPr>
          <w:color w:val="000000" w:themeColor="text1"/>
          <w:sz w:val="28"/>
          <w:szCs w:val="28"/>
        </w:rPr>
        <w:t>48070,0</w:t>
      </w:r>
      <w:r w:rsidRPr="009B38AA">
        <w:rPr>
          <w:color w:val="000000" w:themeColor="text1"/>
          <w:sz w:val="28"/>
          <w:szCs w:val="28"/>
        </w:rPr>
        <w:t xml:space="preserve"> тыс. рублей.</w:t>
      </w:r>
    </w:p>
    <w:p w:rsidR="00274A12" w:rsidRPr="009B38AA" w:rsidRDefault="00274A12" w:rsidP="00274A12">
      <w:pPr>
        <w:pStyle w:val="a3"/>
        <w:ind w:firstLine="709"/>
        <w:jc w:val="both"/>
        <w:rPr>
          <w:color w:val="000000" w:themeColor="text1"/>
          <w:sz w:val="28"/>
          <w:szCs w:val="28"/>
        </w:rPr>
      </w:pPr>
      <w:r w:rsidRPr="009B38AA">
        <w:rPr>
          <w:rFonts w:ascii="Times New Roman" w:hAnsi="Times New Roman"/>
          <w:sz w:val="28"/>
          <w:szCs w:val="28"/>
        </w:rPr>
        <w:t xml:space="preserve">Остатки собственных доходов и дотации на 01.01.2021 года на едином казначейском счете Муниципального района «Дербентский район» составили           </w:t>
      </w:r>
      <w:r>
        <w:rPr>
          <w:rFonts w:ascii="Times New Roman" w:hAnsi="Times New Roman"/>
          <w:sz w:val="28"/>
          <w:szCs w:val="28"/>
        </w:rPr>
        <w:t xml:space="preserve">128708,36766 </w:t>
      </w:r>
      <w:r w:rsidRPr="009B38AA">
        <w:rPr>
          <w:rFonts w:ascii="Times New Roman" w:hAnsi="Times New Roman"/>
          <w:sz w:val="28"/>
          <w:szCs w:val="28"/>
        </w:rPr>
        <w:t>тыс. рублей</w:t>
      </w:r>
      <w:r>
        <w:rPr>
          <w:rFonts w:ascii="Times New Roman" w:hAnsi="Times New Roman"/>
          <w:sz w:val="28"/>
          <w:szCs w:val="28"/>
        </w:rPr>
        <w:t>, дорожного фонда – 16090,83301 тыс. рублей</w:t>
      </w:r>
      <w:r w:rsidRPr="009B38AA">
        <w:rPr>
          <w:rFonts w:ascii="Times New Roman" w:hAnsi="Times New Roman"/>
          <w:sz w:val="28"/>
          <w:szCs w:val="28"/>
        </w:rPr>
        <w:t>. Экономия образовалось за счет уменьшения расходов в связи с пандемией</w:t>
      </w:r>
      <w:r>
        <w:rPr>
          <w:rFonts w:ascii="Times New Roman" w:hAnsi="Times New Roman"/>
          <w:sz w:val="28"/>
          <w:szCs w:val="28"/>
        </w:rPr>
        <w:t xml:space="preserve"> и нераспределённых собственных доходов – 22387,0 тыс. рублей. </w:t>
      </w:r>
    </w:p>
    <w:p w:rsidR="00274A12" w:rsidRPr="009B38AA" w:rsidRDefault="00274A12" w:rsidP="00274A12">
      <w:pPr>
        <w:pStyle w:val="a3"/>
        <w:ind w:firstLine="709"/>
        <w:jc w:val="both"/>
        <w:rPr>
          <w:rFonts w:ascii="Times New Roman" w:hAnsi="Times New Roman"/>
          <w:color w:val="000000" w:themeColor="text1"/>
          <w:sz w:val="28"/>
          <w:szCs w:val="28"/>
        </w:rPr>
      </w:pPr>
      <w:r w:rsidRPr="009B38AA">
        <w:rPr>
          <w:rFonts w:ascii="Times New Roman" w:hAnsi="Times New Roman"/>
          <w:color w:val="000000" w:themeColor="text1"/>
          <w:sz w:val="28"/>
          <w:szCs w:val="28"/>
        </w:rPr>
        <w:t xml:space="preserve"> Численность муниципальных служащих Администрации муниципального района «Дербентский район» по состоянию на 01 января 2021 года составляет 84 чел., фактические расходы на заработную плату за 12 месяцев 2020 года составили 28718,8 тыс. рублей, численность работников муниципальных учреждений </w:t>
      </w:r>
      <w:r w:rsidR="00A02DF3">
        <w:rPr>
          <w:rFonts w:ascii="Times New Roman" w:hAnsi="Times New Roman"/>
          <w:color w:val="000000" w:themeColor="text1"/>
          <w:sz w:val="28"/>
          <w:szCs w:val="28"/>
        </w:rPr>
        <w:t>муниципального района</w:t>
      </w:r>
      <w:r w:rsidRPr="009B38AA">
        <w:rPr>
          <w:rFonts w:ascii="Times New Roman" w:hAnsi="Times New Roman"/>
          <w:color w:val="000000" w:themeColor="text1"/>
          <w:sz w:val="28"/>
          <w:szCs w:val="28"/>
        </w:rPr>
        <w:t xml:space="preserve"> «Дербентский район» составляет 3910 чел. при фактических расходах на заработную плату –  906173,3 тыс. рублей. </w:t>
      </w:r>
    </w:p>
    <w:p w:rsidR="00274A12" w:rsidRPr="009B38AA" w:rsidRDefault="00274A12" w:rsidP="00274A12">
      <w:pPr>
        <w:ind w:firstLine="709"/>
        <w:jc w:val="both"/>
        <w:rPr>
          <w:color w:val="000000" w:themeColor="text1"/>
          <w:sz w:val="28"/>
          <w:szCs w:val="28"/>
        </w:rPr>
      </w:pPr>
      <w:r w:rsidRPr="009B38AA">
        <w:rPr>
          <w:color w:val="000000" w:themeColor="text1"/>
          <w:sz w:val="28"/>
          <w:szCs w:val="28"/>
        </w:rPr>
        <w:t>Численность муниципальных служащих муниципального района «Дербентский район», в том числе руководящих</w:t>
      </w:r>
      <w:r>
        <w:rPr>
          <w:color w:val="000000" w:themeColor="text1"/>
          <w:sz w:val="28"/>
          <w:szCs w:val="28"/>
        </w:rPr>
        <w:t xml:space="preserve"> работников</w:t>
      </w:r>
      <w:r w:rsidRPr="009B38AA">
        <w:rPr>
          <w:color w:val="000000" w:themeColor="text1"/>
          <w:sz w:val="28"/>
          <w:szCs w:val="28"/>
        </w:rPr>
        <w:t xml:space="preserve"> не превышает нормативную численность, установленную Постановлением Правительства РД № 295 от 27 июня 2014 года.</w:t>
      </w:r>
    </w:p>
    <w:p w:rsidR="00274A12" w:rsidRPr="009B38AA" w:rsidRDefault="00274A12" w:rsidP="00274A12">
      <w:pPr>
        <w:spacing w:line="228" w:lineRule="auto"/>
        <w:ind w:firstLine="709"/>
        <w:jc w:val="both"/>
        <w:rPr>
          <w:color w:val="000000" w:themeColor="text1"/>
          <w:sz w:val="28"/>
          <w:szCs w:val="28"/>
        </w:rPr>
      </w:pPr>
    </w:p>
    <w:p w:rsidR="00041A4B" w:rsidRDefault="00041A4B" w:rsidP="00BE1760">
      <w:pPr>
        <w:ind w:firstLine="709"/>
        <w:jc w:val="both"/>
        <w:rPr>
          <w:color w:val="000000" w:themeColor="text1"/>
          <w:sz w:val="28"/>
          <w:szCs w:val="28"/>
        </w:rPr>
      </w:pPr>
    </w:p>
    <w:p w:rsidR="00041A4B" w:rsidRDefault="00041A4B" w:rsidP="00BE1760">
      <w:pPr>
        <w:ind w:firstLine="709"/>
        <w:jc w:val="both"/>
        <w:rPr>
          <w:color w:val="000000" w:themeColor="text1"/>
          <w:sz w:val="28"/>
          <w:szCs w:val="28"/>
        </w:rPr>
      </w:pPr>
    </w:p>
    <w:p w:rsidR="003A11C3" w:rsidRPr="00DC09C2" w:rsidRDefault="003A11C3" w:rsidP="00BE1760">
      <w:pPr>
        <w:ind w:firstLine="709"/>
        <w:jc w:val="both"/>
        <w:rPr>
          <w:color w:val="000000" w:themeColor="text1"/>
          <w:sz w:val="28"/>
          <w:szCs w:val="28"/>
        </w:rPr>
      </w:pPr>
    </w:p>
    <w:p w:rsidR="005336C1" w:rsidRDefault="005336C1" w:rsidP="00BE1760">
      <w:pPr>
        <w:jc w:val="both"/>
        <w:rPr>
          <w:b/>
          <w:color w:val="000000" w:themeColor="text1"/>
          <w:sz w:val="28"/>
          <w:szCs w:val="28"/>
        </w:rPr>
      </w:pPr>
      <w:r w:rsidRPr="00DC09C2">
        <w:rPr>
          <w:b/>
          <w:color w:val="000000" w:themeColor="text1"/>
          <w:sz w:val="28"/>
          <w:szCs w:val="28"/>
        </w:rPr>
        <w:t>Выступил:</w:t>
      </w:r>
    </w:p>
    <w:p w:rsidR="003A11C3" w:rsidRPr="003A11C3" w:rsidRDefault="003A11C3" w:rsidP="00BE1760">
      <w:pPr>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И.о</w:t>
      </w:r>
      <w:proofErr w:type="spellEnd"/>
      <w:r>
        <w:rPr>
          <w:color w:val="000000" w:themeColor="text1"/>
          <w:sz w:val="28"/>
          <w:szCs w:val="28"/>
        </w:rPr>
        <w:t>. начальника Управления образования Дербентского района Ибрагимов Э.К. который сказал, что в течении года задержек с выплатой заработной платы и ава</w:t>
      </w:r>
      <w:r w:rsidR="00EB3E28">
        <w:rPr>
          <w:color w:val="000000" w:themeColor="text1"/>
          <w:sz w:val="28"/>
          <w:szCs w:val="28"/>
        </w:rPr>
        <w:t>нса не было, проводились ремонтные работы</w:t>
      </w:r>
      <w:r>
        <w:rPr>
          <w:color w:val="000000" w:themeColor="text1"/>
          <w:sz w:val="28"/>
          <w:szCs w:val="28"/>
        </w:rPr>
        <w:t xml:space="preserve"> в образовательных учреждениях, укреплялась материально-техническая база. Есть предложение Собранию депутатов муниципального района «Дербентский район» рассмотреть и утвердить отчет об исполнении бюджета муниципального района «Дербентский район» за 2020 год</w:t>
      </w:r>
    </w:p>
    <w:p w:rsidR="003A11C3" w:rsidRPr="003A11C3" w:rsidRDefault="003A11C3" w:rsidP="00BE1760">
      <w:pPr>
        <w:jc w:val="both"/>
        <w:rPr>
          <w:color w:val="000000" w:themeColor="text1"/>
          <w:sz w:val="28"/>
          <w:szCs w:val="28"/>
        </w:rPr>
      </w:pPr>
    </w:p>
    <w:p w:rsidR="00E6700D" w:rsidRDefault="00E6700D" w:rsidP="00BE1760">
      <w:pPr>
        <w:jc w:val="both"/>
        <w:rPr>
          <w:b/>
          <w:color w:val="000000" w:themeColor="text1"/>
          <w:sz w:val="28"/>
          <w:szCs w:val="28"/>
        </w:rPr>
      </w:pPr>
    </w:p>
    <w:p w:rsidR="008F31EF" w:rsidRDefault="008F31EF" w:rsidP="00BE1760">
      <w:pPr>
        <w:jc w:val="both"/>
        <w:rPr>
          <w:sz w:val="28"/>
          <w:szCs w:val="28"/>
        </w:rPr>
      </w:pPr>
      <w:r>
        <w:rPr>
          <w:sz w:val="28"/>
          <w:szCs w:val="28"/>
        </w:rPr>
        <w:t>Проголосовали:</w:t>
      </w:r>
      <w:r w:rsidR="003A11C3">
        <w:rPr>
          <w:sz w:val="28"/>
          <w:szCs w:val="28"/>
        </w:rPr>
        <w:t xml:space="preserve"> 5</w:t>
      </w:r>
      <w:r w:rsidR="00EB3E28">
        <w:rPr>
          <w:sz w:val="28"/>
          <w:szCs w:val="28"/>
        </w:rPr>
        <w:t>6</w:t>
      </w:r>
      <w:r w:rsidR="003A11C3">
        <w:rPr>
          <w:sz w:val="28"/>
          <w:szCs w:val="28"/>
        </w:rPr>
        <w:t xml:space="preserve"> человек</w:t>
      </w:r>
      <w:r>
        <w:rPr>
          <w:sz w:val="28"/>
          <w:szCs w:val="28"/>
        </w:rPr>
        <w:t>-за</w:t>
      </w:r>
    </w:p>
    <w:p w:rsidR="008F31EF" w:rsidRPr="00C21AE6" w:rsidRDefault="008F31EF" w:rsidP="00BE1760">
      <w:pPr>
        <w:jc w:val="both"/>
        <w:rPr>
          <w:sz w:val="28"/>
          <w:szCs w:val="28"/>
        </w:rPr>
      </w:pPr>
      <w:r>
        <w:rPr>
          <w:sz w:val="28"/>
          <w:szCs w:val="28"/>
        </w:rPr>
        <w:t xml:space="preserve">                                  против-    </w:t>
      </w:r>
      <w:r w:rsidR="003A11C3">
        <w:rPr>
          <w:sz w:val="28"/>
          <w:szCs w:val="28"/>
        </w:rPr>
        <w:t>0</w:t>
      </w:r>
      <w:r>
        <w:rPr>
          <w:sz w:val="28"/>
          <w:szCs w:val="28"/>
        </w:rPr>
        <w:t xml:space="preserve"> </w:t>
      </w:r>
    </w:p>
    <w:p w:rsidR="005336C1" w:rsidRPr="001874AC" w:rsidRDefault="008F31EF" w:rsidP="001874AC">
      <w:pPr>
        <w:jc w:val="both"/>
        <w:rPr>
          <w:color w:val="000000" w:themeColor="text1"/>
          <w:sz w:val="28"/>
          <w:szCs w:val="28"/>
        </w:rPr>
      </w:pPr>
      <w:r w:rsidRPr="001874AC">
        <w:rPr>
          <w:color w:val="000000" w:themeColor="text1"/>
          <w:sz w:val="28"/>
          <w:szCs w:val="28"/>
        </w:rPr>
        <w:t xml:space="preserve">Председатель </w:t>
      </w:r>
    </w:p>
    <w:p w:rsidR="00E6700D" w:rsidRDefault="008F31EF" w:rsidP="001874AC">
      <w:pPr>
        <w:jc w:val="both"/>
        <w:rPr>
          <w:color w:val="000000" w:themeColor="text1"/>
          <w:sz w:val="28"/>
          <w:szCs w:val="28"/>
        </w:rPr>
      </w:pPr>
      <w:r w:rsidRPr="001874AC">
        <w:rPr>
          <w:color w:val="000000" w:themeColor="text1"/>
          <w:sz w:val="28"/>
          <w:szCs w:val="28"/>
        </w:rPr>
        <w:t>Зам</w:t>
      </w:r>
      <w:r w:rsidR="00003C6B" w:rsidRPr="001874AC">
        <w:rPr>
          <w:color w:val="000000" w:themeColor="text1"/>
          <w:sz w:val="28"/>
          <w:szCs w:val="28"/>
        </w:rPr>
        <w:t>еститель</w:t>
      </w:r>
      <w:r w:rsidRPr="001874AC">
        <w:rPr>
          <w:color w:val="000000" w:themeColor="text1"/>
          <w:sz w:val="28"/>
          <w:szCs w:val="28"/>
        </w:rPr>
        <w:t xml:space="preserve"> </w:t>
      </w:r>
      <w:r w:rsidR="00E6700D">
        <w:rPr>
          <w:color w:val="000000" w:themeColor="text1"/>
          <w:sz w:val="28"/>
          <w:szCs w:val="28"/>
        </w:rPr>
        <w:t>Г</w:t>
      </w:r>
      <w:r w:rsidRPr="001874AC">
        <w:rPr>
          <w:color w:val="000000" w:themeColor="text1"/>
          <w:sz w:val="28"/>
          <w:szCs w:val="28"/>
        </w:rPr>
        <w:t xml:space="preserve">лавы </w:t>
      </w:r>
      <w:r w:rsidR="00E6700D">
        <w:rPr>
          <w:color w:val="000000" w:themeColor="text1"/>
          <w:sz w:val="28"/>
          <w:szCs w:val="28"/>
        </w:rPr>
        <w:t xml:space="preserve">Администрации </w:t>
      </w:r>
    </w:p>
    <w:p w:rsidR="008F31EF" w:rsidRPr="001874AC" w:rsidRDefault="00E6700D" w:rsidP="001874AC">
      <w:pPr>
        <w:jc w:val="both"/>
        <w:rPr>
          <w:color w:val="000000" w:themeColor="text1"/>
          <w:sz w:val="28"/>
          <w:szCs w:val="28"/>
        </w:rPr>
      </w:pPr>
      <w:r>
        <w:rPr>
          <w:color w:val="000000" w:themeColor="text1"/>
          <w:sz w:val="28"/>
          <w:szCs w:val="28"/>
        </w:rPr>
        <w:t>муниципального района</w:t>
      </w:r>
      <w:r w:rsidR="008F31EF" w:rsidRPr="001874AC">
        <w:rPr>
          <w:color w:val="000000" w:themeColor="text1"/>
          <w:sz w:val="28"/>
          <w:szCs w:val="28"/>
        </w:rPr>
        <w:t xml:space="preserve"> «Дербентский </w:t>
      </w:r>
      <w:proofErr w:type="gramStart"/>
      <w:r w:rsidR="008F31EF" w:rsidRPr="001874AC">
        <w:rPr>
          <w:color w:val="000000" w:themeColor="text1"/>
          <w:sz w:val="28"/>
          <w:szCs w:val="28"/>
        </w:rPr>
        <w:t>район»</w:t>
      </w:r>
      <w:r w:rsidR="00003C6B" w:rsidRPr="001874AC">
        <w:rPr>
          <w:color w:val="000000" w:themeColor="text1"/>
          <w:sz w:val="28"/>
          <w:szCs w:val="28"/>
        </w:rPr>
        <w:t xml:space="preserve">   </w:t>
      </w:r>
      <w:proofErr w:type="gramEnd"/>
      <w:r w:rsidR="00003C6B" w:rsidRPr="001874AC">
        <w:rPr>
          <w:color w:val="000000" w:themeColor="text1"/>
          <w:sz w:val="28"/>
          <w:szCs w:val="28"/>
        </w:rPr>
        <w:t xml:space="preserve">                     И.А. </w:t>
      </w:r>
      <w:proofErr w:type="spellStart"/>
      <w:r w:rsidR="00003C6B" w:rsidRPr="001874AC">
        <w:rPr>
          <w:color w:val="000000" w:themeColor="text1"/>
          <w:sz w:val="28"/>
          <w:szCs w:val="28"/>
        </w:rPr>
        <w:t>Бебетов</w:t>
      </w:r>
      <w:proofErr w:type="spellEnd"/>
    </w:p>
    <w:p w:rsidR="001874AC" w:rsidRDefault="001874AC" w:rsidP="00BE1760">
      <w:pPr>
        <w:spacing w:line="233" w:lineRule="auto"/>
        <w:ind w:firstLine="709"/>
        <w:jc w:val="both"/>
        <w:rPr>
          <w:color w:val="000000" w:themeColor="text1"/>
          <w:sz w:val="28"/>
          <w:szCs w:val="28"/>
        </w:rPr>
      </w:pPr>
    </w:p>
    <w:p w:rsidR="00784490" w:rsidRPr="001874AC" w:rsidRDefault="00003C6B" w:rsidP="001874AC">
      <w:pPr>
        <w:spacing w:line="233" w:lineRule="auto"/>
        <w:jc w:val="both"/>
        <w:rPr>
          <w:b/>
          <w:color w:val="000000" w:themeColor="text1"/>
          <w:sz w:val="28"/>
          <w:szCs w:val="28"/>
        </w:rPr>
      </w:pPr>
      <w:r w:rsidRPr="001874AC">
        <w:rPr>
          <w:color w:val="000000" w:themeColor="text1"/>
          <w:sz w:val="28"/>
          <w:szCs w:val="28"/>
        </w:rPr>
        <w:t xml:space="preserve">Секретарь      </w:t>
      </w:r>
      <w:r w:rsidR="001874AC">
        <w:rPr>
          <w:color w:val="000000" w:themeColor="text1"/>
          <w:sz w:val="28"/>
          <w:szCs w:val="28"/>
        </w:rPr>
        <w:t xml:space="preserve">     </w:t>
      </w:r>
      <w:r w:rsidRPr="001874AC">
        <w:rPr>
          <w:color w:val="000000" w:themeColor="text1"/>
          <w:sz w:val="28"/>
          <w:szCs w:val="28"/>
        </w:rPr>
        <w:t xml:space="preserve">                                                 </w:t>
      </w:r>
      <w:r w:rsidR="001874AC">
        <w:rPr>
          <w:color w:val="000000" w:themeColor="text1"/>
          <w:sz w:val="28"/>
          <w:szCs w:val="28"/>
        </w:rPr>
        <w:t xml:space="preserve">  </w:t>
      </w:r>
      <w:r w:rsidRPr="001874AC">
        <w:rPr>
          <w:color w:val="000000" w:themeColor="text1"/>
          <w:sz w:val="28"/>
          <w:szCs w:val="28"/>
        </w:rPr>
        <w:t xml:space="preserve">                      Г.Г. </w:t>
      </w:r>
      <w:proofErr w:type="spellStart"/>
      <w:r w:rsidRPr="001874AC">
        <w:rPr>
          <w:color w:val="000000" w:themeColor="text1"/>
          <w:sz w:val="28"/>
          <w:szCs w:val="28"/>
        </w:rPr>
        <w:t>Эскерова</w:t>
      </w:r>
      <w:proofErr w:type="spellEnd"/>
      <w:r w:rsidR="00784490" w:rsidRPr="001874AC">
        <w:rPr>
          <w:b/>
          <w:color w:val="000000" w:themeColor="text1"/>
          <w:sz w:val="28"/>
          <w:szCs w:val="28"/>
        </w:rPr>
        <w:t xml:space="preserve">                              </w:t>
      </w:r>
    </w:p>
    <w:sectPr w:rsidR="00784490" w:rsidRPr="001874AC" w:rsidSect="00C17759">
      <w:pgSz w:w="11906" w:h="16838" w:code="9"/>
      <w:pgMar w:top="1134" w:right="850" w:bottom="1134" w:left="1701" w:header="0" w:footer="6" w:gutter="0"/>
      <w:cols w:space="708"/>
      <w:noEndnote/>
      <w:docGrid w:linePitch="3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51478"/>
    <w:multiLevelType w:val="hybridMultilevel"/>
    <w:tmpl w:val="FD4E36DC"/>
    <w:lvl w:ilvl="0" w:tplc="98384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443CC8"/>
    <w:multiLevelType w:val="hybridMultilevel"/>
    <w:tmpl w:val="F52A0A3A"/>
    <w:lvl w:ilvl="0" w:tplc="98384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271"/>
  <w:displayVerticalDrawingGridEvery w:val="2"/>
  <w:characterSpacingControl w:val="doNotCompress"/>
  <w:compat>
    <w:compatSetting w:name="compatibilityMode" w:uri="http://schemas.microsoft.com/office/word" w:val="12"/>
  </w:compat>
  <w:rsids>
    <w:rsidRoot w:val="00C17759"/>
    <w:rsid w:val="00002629"/>
    <w:rsid w:val="00003C6B"/>
    <w:rsid w:val="000369B9"/>
    <w:rsid w:val="00041A4B"/>
    <w:rsid w:val="000431BC"/>
    <w:rsid w:val="000514D4"/>
    <w:rsid w:val="00077C7E"/>
    <w:rsid w:val="000818E9"/>
    <w:rsid w:val="000876D6"/>
    <w:rsid w:val="000974B5"/>
    <w:rsid w:val="000A1AD4"/>
    <w:rsid w:val="000B70C2"/>
    <w:rsid w:val="000D167B"/>
    <w:rsid w:val="000D6AFC"/>
    <w:rsid w:val="000E21C0"/>
    <w:rsid w:val="000F693E"/>
    <w:rsid w:val="0011399C"/>
    <w:rsid w:val="001201C4"/>
    <w:rsid w:val="00151D12"/>
    <w:rsid w:val="00170442"/>
    <w:rsid w:val="0017139A"/>
    <w:rsid w:val="001718DA"/>
    <w:rsid w:val="00183C66"/>
    <w:rsid w:val="001874AC"/>
    <w:rsid w:val="00195244"/>
    <w:rsid w:val="001963DD"/>
    <w:rsid w:val="001A6608"/>
    <w:rsid w:val="001C51F0"/>
    <w:rsid w:val="001E4565"/>
    <w:rsid w:val="001E5D43"/>
    <w:rsid w:val="002028B3"/>
    <w:rsid w:val="00220160"/>
    <w:rsid w:val="002574A8"/>
    <w:rsid w:val="00266975"/>
    <w:rsid w:val="00266E5B"/>
    <w:rsid w:val="00267137"/>
    <w:rsid w:val="002718B0"/>
    <w:rsid w:val="00274A12"/>
    <w:rsid w:val="00284A15"/>
    <w:rsid w:val="00287D50"/>
    <w:rsid w:val="0029491B"/>
    <w:rsid w:val="002B2F91"/>
    <w:rsid w:val="002C090C"/>
    <w:rsid w:val="002C285E"/>
    <w:rsid w:val="002E0C63"/>
    <w:rsid w:val="00300965"/>
    <w:rsid w:val="00305B3B"/>
    <w:rsid w:val="00315D51"/>
    <w:rsid w:val="003161F9"/>
    <w:rsid w:val="00335AB7"/>
    <w:rsid w:val="00337BF4"/>
    <w:rsid w:val="0036175F"/>
    <w:rsid w:val="00380276"/>
    <w:rsid w:val="00386945"/>
    <w:rsid w:val="003952E8"/>
    <w:rsid w:val="003A0C13"/>
    <w:rsid w:val="003A11C3"/>
    <w:rsid w:val="003D0EE2"/>
    <w:rsid w:val="003E63B8"/>
    <w:rsid w:val="003F0D43"/>
    <w:rsid w:val="004007C4"/>
    <w:rsid w:val="004008C5"/>
    <w:rsid w:val="00403874"/>
    <w:rsid w:val="0040484C"/>
    <w:rsid w:val="00420844"/>
    <w:rsid w:val="00433AF4"/>
    <w:rsid w:val="004446F5"/>
    <w:rsid w:val="00464604"/>
    <w:rsid w:val="00473436"/>
    <w:rsid w:val="00486839"/>
    <w:rsid w:val="00487C84"/>
    <w:rsid w:val="00497566"/>
    <w:rsid w:val="004A0764"/>
    <w:rsid w:val="004A743F"/>
    <w:rsid w:val="004B1192"/>
    <w:rsid w:val="004D202C"/>
    <w:rsid w:val="005145C9"/>
    <w:rsid w:val="005336C1"/>
    <w:rsid w:val="00536F16"/>
    <w:rsid w:val="005421E2"/>
    <w:rsid w:val="00551237"/>
    <w:rsid w:val="00561BA9"/>
    <w:rsid w:val="00564CC9"/>
    <w:rsid w:val="00573C58"/>
    <w:rsid w:val="005775FC"/>
    <w:rsid w:val="005A54BA"/>
    <w:rsid w:val="005C2E2F"/>
    <w:rsid w:val="005C5672"/>
    <w:rsid w:val="005F0A7D"/>
    <w:rsid w:val="00633EB8"/>
    <w:rsid w:val="00635501"/>
    <w:rsid w:val="006601BA"/>
    <w:rsid w:val="00682AC9"/>
    <w:rsid w:val="006835DE"/>
    <w:rsid w:val="00695224"/>
    <w:rsid w:val="006A1793"/>
    <w:rsid w:val="006C3DF7"/>
    <w:rsid w:val="006D68D2"/>
    <w:rsid w:val="006E5D2B"/>
    <w:rsid w:val="006E626C"/>
    <w:rsid w:val="00707567"/>
    <w:rsid w:val="00710752"/>
    <w:rsid w:val="00724661"/>
    <w:rsid w:val="00730CDD"/>
    <w:rsid w:val="007402F2"/>
    <w:rsid w:val="00757956"/>
    <w:rsid w:val="00760805"/>
    <w:rsid w:val="0077243B"/>
    <w:rsid w:val="00775CF9"/>
    <w:rsid w:val="00784490"/>
    <w:rsid w:val="007932C0"/>
    <w:rsid w:val="007A6179"/>
    <w:rsid w:val="007B1BF7"/>
    <w:rsid w:val="007D5482"/>
    <w:rsid w:val="007E13B6"/>
    <w:rsid w:val="007E19DF"/>
    <w:rsid w:val="008034A5"/>
    <w:rsid w:val="0081073D"/>
    <w:rsid w:val="00830BF0"/>
    <w:rsid w:val="00846B5A"/>
    <w:rsid w:val="00850180"/>
    <w:rsid w:val="008A00E2"/>
    <w:rsid w:val="008A054B"/>
    <w:rsid w:val="008A1EBB"/>
    <w:rsid w:val="008A307F"/>
    <w:rsid w:val="008A4E1E"/>
    <w:rsid w:val="008B2303"/>
    <w:rsid w:val="008C4A1F"/>
    <w:rsid w:val="008D2912"/>
    <w:rsid w:val="008E6372"/>
    <w:rsid w:val="008F1D28"/>
    <w:rsid w:val="008F31EF"/>
    <w:rsid w:val="00900F5A"/>
    <w:rsid w:val="00906872"/>
    <w:rsid w:val="0091404C"/>
    <w:rsid w:val="00923DCD"/>
    <w:rsid w:val="009243F6"/>
    <w:rsid w:val="00942051"/>
    <w:rsid w:val="00943FE2"/>
    <w:rsid w:val="00951B62"/>
    <w:rsid w:val="00956F51"/>
    <w:rsid w:val="00963CE5"/>
    <w:rsid w:val="00970C4B"/>
    <w:rsid w:val="009804DF"/>
    <w:rsid w:val="0098324B"/>
    <w:rsid w:val="00983DB1"/>
    <w:rsid w:val="009D0295"/>
    <w:rsid w:val="009F343B"/>
    <w:rsid w:val="009F3D18"/>
    <w:rsid w:val="00A02DF3"/>
    <w:rsid w:val="00A4174C"/>
    <w:rsid w:val="00A42F8D"/>
    <w:rsid w:val="00A447E6"/>
    <w:rsid w:val="00A6575D"/>
    <w:rsid w:val="00A70757"/>
    <w:rsid w:val="00AD11A4"/>
    <w:rsid w:val="00AE5012"/>
    <w:rsid w:val="00AF0944"/>
    <w:rsid w:val="00B005AA"/>
    <w:rsid w:val="00B00953"/>
    <w:rsid w:val="00B07D65"/>
    <w:rsid w:val="00B25CD3"/>
    <w:rsid w:val="00B41B7D"/>
    <w:rsid w:val="00B51270"/>
    <w:rsid w:val="00B62860"/>
    <w:rsid w:val="00B852FB"/>
    <w:rsid w:val="00B97823"/>
    <w:rsid w:val="00BA6717"/>
    <w:rsid w:val="00BD256D"/>
    <w:rsid w:val="00BD295F"/>
    <w:rsid w:val="00BD5731"/>
    <w:rsid w:val="00BE1760"/>
    <w:rsid w:val="00BE5840"/>
    <w:rsid w:val="00C1234F"/>
    <w:rsid w:val="00C15C40"/>
    <w:rsid w:val="00C17759"/>
    <w:rsid w:val="00C21AE6"/>
    <w:rsid w:val="00C578EA"/>
    <w:rsid w:val="00C93C25"/>
    <w:rsid w:val="00C941C5"/>
    <w:rsid w:val="00CA05CC"/>
    <w:rsid w:val="00CC3439"/>
    <w:rsid w:val="00CD4CFB"/>
    <w:rsid w:val="00CE63E6"/>
    <w:rsid w:val="00D07075"/>
    <w:rsid w:val="00D141B2"/>
    <w:rsid w:val="00D229ED"/>
    <w:rsid w:val="00D23F34"/>
    <w:rsid w:val="00D257DE"/>
    <w:rsid w:val="00D26091"/>
    <w:rsid w:val="00D26A0B"/>
    <w:rsid w:val="00D41726"/>
    <w:rsid w:val="00D5077F"/>
    <w:rsid w:val="00D50A12"/>
    <w:rsid w:val="00D543F3"/>
    <w:rsid w:val="00D64F93"/>
    <w:rsid w:val="00D7709C"/>
    <w:rsid w:val="00D77848"/>
    <w:rsid w:val="00D93E04"/>
    <w:rsid w:val="00DC09C2"/>
    <w:rsid w:val="00DF3210"/>
    <w:rsid w:val="00DF7EDD"/>
    <w:rsid w:val="00E01B67"/>
    <w:rsid w:val="00E073E8"/>
    <w:rsid w:val="00E14C19"/>
    <w:rsid w:val="00E16010"/>
    <w:rsid w:val="00E32D4E"/>
    <w:rsid w:val="00E51F4A"/>
    <w:rsid w:val="00E521ED"/>
    <w:rsid w:val="00E61A68"/>
    <w:rsid w:val="00E63F60"/>
    <w:rsid w:val="00E6700D"/>
    <w:rsid w:val="00E7574E"/>
    <w:rsid w:val="00E87399"/>
    <w:rsid w:val="00E87CAF"/>
    <w:rsid w:val="00EA1582"/>
    <w:rsid w:val="00EA28BB"/>
    <w:rsid w:val="00EB3E28"/>
    <w:rsid w:val="00EB76E7"/>
    <w:rsid w:val="00EC22B7"/>
    <w:rsid w:val="00EC52E7"/>
    <w:rsid w:val="00EC6DC2"/>
    <w:rsid w:val="00ED1BDB"/>
    <w:rsid w:val="00EE6F96"/>
    <w:rsid w:val="00EF007B"/>
    <w:rsid w:val="00F35E76"/>
    <w:rsid w:val="00F41738"/>
    <w:rsid w:val="00F47373"/>
    <w:rsid w:val="00F60E81"/>
    <w:rsid w:val="00F627E9"/>
    <w:rsid w:val="00F7144D"/>
    <w:rsid w:val="00F72EE1"/>
    <w:rsid w:val="00F841BF"/>
    <w:rsid w:val="00F86383"/>
    <w:rsid w:val="00FC7C47"/>
    <w:rsid w:val="00FD6D56"/>
    <w:rsid w:val="00FE247E"/>
    <w:rsid w:val="00FF3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ADEDA"/>
  <w15:docId w15:val="{FF002484-1507-49F2-B1C9-2E1C802A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
        <w:bCs/>
        <w:sz w:val="27"/>
        <w:szCs w:val="27"/>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759"/>
    <w:pPr>
      <w:spacing w:after="0" w:line="240" w:lineRule="auto"/>
    </w:pPr>
    <w:rPr>
      <w:rFonts w:eastAsia="Times New Roman"/>
      <w:b w:val="0"/>
      <w:bCs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7759"/>
    <w:pPr>
      <w:spacing w:after="0" w:line="240" w:lineRule="auto"/>
    </w:pPr>
    <w:rPr>
      <w:rFonts w:ascii="Calibri" w:eastAsia="Times New Roman" w:hAnsi="Calibri"/>
      <w:b w:val="0"/>
      <w:bCs w:val="0"/>
      <w:sz w:val="22"/>
      <w:szCs w:val="22"/>
      <w:lang w:eastAsia="ru-RU"/>
    </w:rPr>
  </w:style>
  <w:style w:type="paragraph" w:customStyle="1" w:styleId="21">
    <w:name w:val="Основной текст 21"/>
    <w:basedOn w:val="a"/>
    <w:rsid w:val="00900F5A"/>
    <w:rPr>
      <w:rFonts w:ascii="Arial" w:hAnsi="Arial"/>
      <w:sz w:val="28"/>
    </w:rPr>
  </w:style>
  <w:style w:type="paragraph" w:styleId="a4">
    <w:name w:val="caption"/>
    <w:basedOn w:val="a"/>
    <w:next w:val="a"/>
    <w:qFormat/>
    <w:rsid w:val="00900F5A"/>
    <w:pPr>
      <w:jc w:val="center"/>
    </w:pPr>
    <w:rPr>
      <w:b/>
      <w:sz w:val="36"/>
    </w:rPr>
  </w:style>
  <w:style w:type="paragraph" w:styleId="a5">
    <w:name w:val="Balloon Text"/>
    <w:basedOn w:val="a"/>
    <w:link w:val="a6"/>
    <w:uiPriority w:val="99"/>
    <w:semiHidden/>
    <w:unhideWhenUsed/>
    <w:rsid w:val="00573C58"/>
    <w:rPr>
      <w:rFonts w:ascii="Segoe UI" w:hAnsi="Segoe UI" w:cs="Segoe UI"/>
      <w:sz w:val="18"/>
      <w:szCs w:val="18"/>
    </w:rPr>
  </w:style>
  <w:style w:type="character" w:customStyle="1" w:styleId="a6">
    <w:name w:val="Текст выноски Знак"/>
    <w:basedOn w:val="a0"/>
    <w:link w:val="a5"/>
    <w:uiPriority w:val="99"/>
    <w:semiHidden/>
    <w:rsid w:val="00573C58"/>
    <w:rPr>
      <w:rFonts w:ascii="Segoe UI" w:eastAsia="Times New Roman" w:hAnsi="Segoe UI" w:cs="Segoe UI"/>
      <w:b w:val="0"/>
      <w:bCs w:val="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51975">
      <w:bodyDiv w:val="1"/>
      <w:marLeft w:val="0"/>
      <w:marRight w:val="0"/>
      <w:marTop w:val="0"/>
      <w:marBottom w:val="0"/>
      <w:divBdr>
        <w:top w:val="none" w:sz="0" w:space="0" w:color="auto"/>
        <w:left w:val="none" w:sz="0" w:space="0" w:color="auto"/>
        <w:bottom w:val="none" w:sz="0" w:space="0" w:color="auto"/>
        <w:right w:val="none" w:sz="0" w:space="0" w:color="auto"/>
      </w:divBdr>
    </w:div>
    <w:div w:id="968631703">
      <w:bodyDiv w:val="1"/>
      <w:marLeft w:val="0"/>
      <w:marRight w:val="0"/>
      <w:marTop w:val="0"/>
      <w:marBottom w:val="0"/>
      <w:divBdr>
        <w:top w:val="none" w:sz="0" w:space="0" w:color="auto"/>
        <w:left w:val="none" w:sz="0" w:space="0" w:color="auto"/>
        <w:bottom w:val="none" w:sz="0" w:space="0" w:color="auto"/>
        <w:right w:val="none" w:sz="0" w:space="0" w:color="auto"/>
      </w:divBdr>
    </w:div>
    <w:div w:id="1164929215">
      <w:bodyDiv w:val="1"/>
      <w:marLeft w:val="0"/>
      <w:marRight w:val="0"/>
      <w:marTop w:val="0"/>
      <w:marBottom w:val="0"/>
      <w:divBdr>
        <w:top w:val="none" w:sz="0" w:space="0" w:color="auto"/>
        <w:left w:val="none" w:sz="0" w:space="0" w:color="auto"/>
        <w:bottom w:val="none" w:sz="0" w:space="0" w:color="auto"/>
        <w:right w:val="none" w:sz="0" w:space="0" w:color="auto"/>
      </w:divBdr>
    </w:div>
    <w:div w:id="1536961263">
      <w:bodyDiv w:val="1"/>
      <w:marLeft w:val="0"/>
      <w:marRight w:val="0"/>
      <w:marTop w:val="0"/>
      <w:marBottom w:val="0"/>
      <w:divBdr>
        <w:top w:val="none" w:sz="0" w:space="0" w:color="auto"/>
        <w:left w:val="none" w:sz="0" w:space="0" w:color="auto"/>
        <w:bottom w:val="none" w:sz="0" w:space="0" w:color="auto"/>
        <w:right w:val="none" w:sz="0" w:space="0" w:color="auto"/>
      </w:divBdr>
    </w:div>
    <w:div w:id="17535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BFB57-3AF3-4815-9D51-C520798FC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3</Pages>
  <Words>835</Words>
  <Characters>4766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Murad</cp:lastModifiedBy>
  <cp:revision>75</cp:revision>
  <cp:lastPrinted>2021-03-26T14:49:00Z</cp:lastPrinted>
  <dcterms:created xsi:type="dcterms:W3CDTF">2019-04-12T13:23:00Z</dcterms:created>
  <dcterms:modified xsi:type="dcterms:W3CDTF">2021-03-26T14:49:00Z</dcterms:modified>
</cp:coreProperties>
</file>