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4D" w:rsidRDefault="0045644D" w:rsidP="0045644D">
      <w:r>
        <w:t xml:space="preserve">Накануне, прошла </w:t>
      </w:r>
      <w:proofErr w:type="gramStart"/>
      <w:r>
        <w:t>встреча  рабочей</w:t>
      </w:r>
      <w:proofErr w:type="gramEnd"/>
      <w:r>
        <w:t xml:space="preserve"> группы аппарата  </w:t>
      </w:r>
      <w:bookmarkStart w:id="0" w:name="_GoBack"/>
      <w:r>
        <w:t>АТК Дербентского района</w:t>
      </w:r>
      <w:bookmarkEnd w:id="0"/>
      <w:r>
        <w:t xml:space="preserve"> в  лице ведущих специалистов  АТК Дербентского района:  </w:t>
      </w:r>
      <w:proofErr w:type="spellStart"/>
      <w:r>
        <w:t>Сабира</w:t>
      </w:r>
      <w:proofErr w:type="spellEnd"/>
      <w:r>
        <w:t xml:space="preserve"> </w:t>
      </w:r>
      <w:proofErr w:type="spellStart"/>
      <w:r>
        <w:t>Байрамалиева</w:t>
      </w:r>
      <w:proofErr w:type="spellEnd"/>
      <w:r>
        <w:t xml:space="preserve"> и  </w:t>
      </w:r>
      <w:proofErr w:type="spellStart"/>
      <w:r>
        <w:t>Махача</w:t>
      </w:r>
      <w:proofErr w:type="spellEnd"/>
      <w:r>
        <w:t xml:space="preserve"> </w:t>
      </w:r>
      <w:proofErr w:type="spellStart"/>
      <w:r>
        <w:t>Алибекова</w:t>
      </w:r>
      <w:proofErr w:type="spellEnd"/>
      <w:r>
        <w:t xml:space="preserve"> с  заместителем председателя  Общественной палаты Республики Дагестан,  </w:t>
      </w:r>
      <w:proofErr w:type="spellStart"/>
      <w:r>
        <w:t>секретарем</w:t>
      </w:r>
      <w:proofErr w:type="spellEnd"/>
      <w:r>
        <w:t xml:space="preserve"> ОНК РД </w:t>
      </w:r>
      <w:proofErr w:type="spellStart"/>
      <w:r>
        <w:t>Анисат</w:t>
      </w:r>
      <w:proofErr w:type="spellEnd"/>
      <w:r>
        <w:t xml:space="preserve"> </w:t>
      </w:r>
      <w:proofErr w:type="spellStart"/>
      <w:r>
        <w:t>Абдулагатовой</w:t>
      </w:r>
      <w:proofErr w:type="spellEnd"/>
      <w:r>
        <w:t xml:space="preserve">, директором СОШ-1  </w:t>
      </w:r>
      <w:proofErr w:type="spellStart"/>
      <w:r>
        <w:t>Умижат</w:t>
      </w:r>
      <w:proofErr w:type="spellEnd"/>
      <w:r>
        <w:t xml:space="preserve">  </w:t>
      </w:r>
      <w:proofErr w:type="spellStart"/>
      <w:r>
        <w:t>Гусаевой</w:t>
      </w:r>
      <w:proofErr w:type="spellEnd"/>
      <w:r>
        <w:t xml:space="preserve">  и  зам.  </w:t>
      </w:r>
      <w:proofErr w:type="gramStart"/>
      <w:r>
        <w:t>директора  по</w:t>
      </w:r>
      <w:proofErr w:type="gramEnd"/>
      <w:r>
        <w:t xml:space="preserve"> воспитательной части </w:t>
      </w:r>
      <w:proofErr w:type="spellStart"/>
      <w:r>
        <w:t>Тагиром</w:t>
      </w:r>
      <w:proofErr w:type="spellEnd"/>
      <w:r>
        <w:t xml:space="preserve"> </w:t>
      </w:r>
      <w:proofErr w:type="spellStart"/>
      <w:r>
        <w:t>Аюбовым</w:t>
      </w:r>
      <w:proofErr w:type="spellEnd"/>
      <w:r>
        <w:t xml:space="preserve">, в селении Чинар Дербентского района. </w:t>
      </w:r>
    </w:p>
    <w:p w:rsidR="0045644D" w:rsidRDefault="0045644D" w:rsidP="0045644D"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649D8415" wp14:editId="09E113B1">
            <wp:extent cx="2406739" cy="1800225"/>
            <wp:effectExtent l="0" t="0" r="0" b="0"/>
            <wp:docPr id="1" name="Рисунок 1" descr="C:\Users\Pressa\Desktop\274845457_1568452853523351_3150190052398838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esktop\274845457_1568452853523351_315019005239883825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562" cy="180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4D" w:rsidRDefault="0045644D" w:rsidP="0045644D">
      <w:r>
        <w:t xml:space="preserve">В мероприятии приняли участие учащиеся 9-х, 10-х и 11 классов СОШ-1 с. Чинар.  На повестке дня обсуждали вопрос противодействия идеологии терроризма в Дербентском районе. Заместитель директора «СОШ-1» </w:t>
      </w:r>
      <w:proofErr w:type="spellStart"/>
      <w:r>
        <w:t>Тагир</w:t>
      </w:r>
      <w:proofErr w:type="spellEnd"/>
      <w:r>
        <w:t xml:space="preserve"> </w:t>
      </w:r>
      <w:proofErr w:type="spellStart"/>
      <w:proofErr w:type="gramStart"/>
      <w:r>
        <w:t>Аюбов</w:t>
      </w:r>
      <w:proofErr w:type="spellEnd"/>
      <w:r>
        <w:t xml:space="preserve">  отметил</w:t>
      </w:r>
      <w:proofErr w:type="gramEnd"/>
      <w:r>
        <w:t xml:space="preserve">, что  благодаря  проводимой  профилактической работе  среди </w:t>
      </w:r>
      <w:proofErr w:type="spellStart"/>
      <w:r>
        <w:t>молодежи</w:t>
      </w:r>
      <w:proofErr w:type="spellEnd"/>
      <w:r>
        <w:t xml:space="preserve"> по  профилактике и  противодействию идеологии  терроризма и экстремизма, общественно-политическая  обстановка </w:t>
      </w:r>
      <w:proofErr w:type="spellStart"/>
      <w:r>
        <w:t>остается</w:t>
      </w:r>
      <w:proofErr w:type="spellEnd"/>
      <w:r>
        <w:t xml:space="preserve">  стабильной. В ходе встречи также выступил заместитель председателя ОП в </w:t>
      </w:r>
      <w:proofErr w:type="gramStart"/>
      <w:r>
        <w:t>РД  Шамиль</w:t>
      </w:r>
      <w:proofErr w:type="gramEnd"/>
      <w:r>
        <w:t xml:space="preserve"> </w:t>
      </w:r>
      <w:proofErr w:type="spellStart"/>
      <w:r>
        <w:t>Хадуллаев</w:t>
      </w:r>
      <w:proofErr w:type="spellEnd"/>
      <w:r>
        <w:t>, он проинформировал о пагубности попадания под влияние террористических организаций и их пособников.</w:t>
      </w:r>
    </w:p>
    <w:p w:rsidR="0045644D" w:rsidRDefault="0045644D" w:rsidP="0045644D">
      <w:r>
        <w:t xml:space="preserve"> Отметил также </w:t>
      </w:r>
      <w:proofErr w:type="gramStart"/>
      <w:r>
        <w:t>актуальность  использования</w:t>
      </w:r>
      <w:proofErr w:type="gramEnd"/>
      <w:r>
        <w:t xml:space="preserve"> комментариев и </w:t>
      </w:r>
      <w:proofErr w:type="spellStart"/>
      <w:r>
        <w:t>лайков</w:t>
      </w:r>
      <w:proofErr w:type="spellEnd"/>
      <w:r>
        <w:t xml:space="preserve"> в сети интернет (</w:t>
      </w:r>
      <w:proofErr w:type="spellStart"/>
      <w:r>
        <w:t>инстаграм</w:t>
      </w:r>
      <w:proofErr w:type="spellEnd"/>
      <w:r>
        <w:t xml:space="preserve">, телеграмм, </w:t>
      </w:r>
      <w:proofErr w:type="spellStart"/>
      <w:r>
        <w:t>Вконтакте</w:t>
      </w:r>
      <w:proofErr w:type="spellEnd"/>
      <w:r>
        <w:t xml:space="preserve"> и т.д.) </w:t>
      </w:r>
    </w:p>
    <w:p w:rsidR="0045644D" w:rsidRDefault="0045644D" w:rsidP="0045644D">
      <w:r>
        <w:t>Директор «СОШ -</w:t>
      </w:r>
      <w:proofErr w:type="gramStart"/>
      <w:r>
        <w:t>1»  с.</w:t>
      </w:r>
      <w:proofErr w:type="gramEnd"/>
      <w:r>
        <w:t xml:space="preserve"> Чинар Дербентского района,  </w:t>
      </w:r>
      <w:proofErr w:type="spellStart"/>
      <w:r>
        <w:t>Умижат</w:t>
      </w:r>
      <w:proofErr w:type="spellEnd"/>
      <w:r>
        <w:t xml:space="preserve"> </w:t>
      </w:r>
      <w:proofErr w:type="spellStart"/>
      <w:r>
        <w:t>Гусаева</w:t>
      </w:r>
      <w:proofErr w:type="spellEnd"/>
      <w:r>
        <w:t xml:space="preserve"> отметила, что образовательная  организация на сегодняшний день обладает большим потенциалом, способным  противодействовать  распространению идеологии  экстреми</w:t>
      </w:r>
      <w:r>
        <w:t>зма и терроризма  среди детей.</w:t>
      </w:r>
    </w:p>
    <w:p w:rsidR="0045644D" w:rsidRDefault="0045644D" w:rsidP="0045644D"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52F3A76C" wp14:editId="686AC11C">
            <wp:extent cx="2914650" cy="2180139"/>
            <wp:effectExtent l="0" t="0" r="0" b="0"/>
            <wp:docPr id="2" name="Рисунок 2" descr="C:\Users\Pressa\Desktop\274895402_161978146182256_1610044581315934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a\Desktop\274895402_161978146182256_16100445813159349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63" cy="21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4D" w:rsidRDefault="0045644D" w:rsidP="0045644D"/>
    <w:p w:rsidR="00801DD3" w:rsidRDefault="0045644D" w:rsidP="0045644D">
      <w:r>
        <w:t xml:space="preserve">В конце </w:t>
      </w:r>
      <w:r>
        <w:t>встречи была</w:t>
      </w:r>
      <w:r>
        <w:t xml:space="preserve"> </w:t>
      </w:r>
      <w:proofErr w:type="spellStart"/>
      <w:r>
        <w:t>подчеркнута</w:t>
      </w:r>
      <w:proofErr w:type="spellEnd"/>
      <w:r>
        <w:t xml:space="preserve"> важность </w:t>
      </w:r>
      <w:r>
        <w:t>антитеррористического воспитания</w:t>
      </w:r>
      <w:r>
        <w:t xml:space="preserve">, особенно в </w:t>
      </w:r>
      <w:r>
        <w:t>учебных заведениях</w:t>
      </w:r>
      <w:r>
        <w:t>, как в «СОШ-</w:t>
      </w:r>
      <w:r>
        <w:t>1» с.</w:t>
      </w:r>
      <w:r>
        <w:t xml:space="preserve"> Чинар, так и в других, </w:t>
      </w:r>
      <w:r>
        <w:t xml:space="preserve">а также необходимость усиления </w:t>
      </w:r>
      <w:r>
        <w:t xml:space="preserve">воспитательных </w:t>
      </w:r>
      <w:proofErr w:type="gramStart"/>
      <w:r>
        <w:t>мер  профилактического</w:t>
      </w:r>
      <w:proofErr w:type="gramEnd"/>
      <w:r>
        <w:t xml:space="preserve">  характера со стороны всего  общества, а не только  контролирующих органов.</w:t>
      </w:r>
    </w:p>
    <w:sectPr w:rsidR="0080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4D"/>
    <w:rsid w:val="0045644D"/>
    <w:rsid w:val="008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4363"/>
  <w15:chartTrackingRefBased/>
  <w15:docId w15:val="{16967401-89E5-45FD-859B-0C4B2503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2022-03-04T11:32:00Z</dcterms:created>
  <dcterms:modified xsi:type="dcterms:W3CDTF">2022-03-04T11:36:00Z</dcterms:modified>
</cp:coreProperties>
</file>