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A1" w:rsidRDefault="008D2DA1" w:rsidP="008D2DA1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8D2DA1" w:rsidRPr="00ED7114" w:rsidRDefault="008D2DA1" w:rsidP="008D2DA1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ED7114">
        <w:rPr>
          <w:rFonts w:ascii="Times New Roman" w:hAnsi="Times New Roman" w:cs="Times New Roman"/>
          <w:b/>
          <w:color w:val="000000" w:themeColor="text1"/>
        </w:rPr>
        <w:t>ПРОЕКТ</w:t>
      </w:r>
    </w:p>
    <w:p w:rsidR="008D2DA1" w:rsidRPr="009E750E" w:rsidRDefault="008D2DA1" w:rsidP="008D2D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6CD">
        <w:rPr>
          <w:rFonts w:ascii="Times New Roman" w:hAnsi="Times New Roman" w:cs="Times New Roman"/>
          <w:noProof/>
          <w:sz w:val="24"/>
          <w:szCs w:val="24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6" o:title=""/>
          </v:shape>
          <o:OLEObject Type="Embed" ProgID="CorelDraw.Graphic.22" ShapeID="_x0000_i1025" DrawAspect="Content" ObjectID="_1709442619" r:id="rId7"/>
        </w:object>
      </w:r>
    </w:p>
    <w:p w:rsidR="008D2DA1" w:rsidRPr="00292D31" w:rsidRDefault="008D2DA1" w:rsidP="008D2DA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D31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8D2DA1" w:rsidRPr="00292D31" w:rsidRDefault="008D2DA1" w:rsidP="008D2DA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  <w:r w:rsidRPr="00292D31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8D2DA1" w:rsidRPr="00292D31" w:rsidRDefault="008D2DA1" w:rsidP="00856EB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D31">
        <w:rPr>
          <w:rFonts w:ascii="Times New Roman" w:hAnsi="Times New Roman" w:cs="Times New Roman"/>
          <w:b/>
          <w:sz w:val="32"/>
          <w:szCs w:val="32"/>
        </w:rPr>
        <w:t>«ДЕРБЕНТСКИЙ РАЙОН»</w:t>
      </w:r>
    </w:p>
    <w:p w:rsidR="008D2DA1" w:rsidRPr="00273F16" w:rsidRDefault="008D2DA1" w:rsidP="00856EB5">
      <w:pPr>
        <w:pBdr>
          <w:top w:val="thinThickSmallGap" w:sz="24" w:space="1" w:color="auto"/>
        </w:pBd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8D2DA1" w:rsidRPr="00DE4676" w:rsidRDefault="00DE4676" w:rsidP="00DE4676">
      <w:pPr>
        <w:pStyle w:val="a7"/>
        <w:rPr>
          <w:rFonts w:ascii="Times New Roman" w:hAnsi="Times New Roman" w:cs="Times New Roman"/>
          <w:b/>
          <w:bCs/>
          <w:sz w:val="32"/>
          <w:szCs w:val="32"/>
        </w:rPr>
      </w:pPr>
      <w:r w:rsidRPr="00DE4676">
        <w:rPr>
          <w:rFonts w:ascii="Times New Roman" w:hAnsi="Times New Roman" w:cs="Times New Roman"/>
          <w:b/>
          <w:bCs/>
          <w:sz w:val="28"/>
          <w:szCs w:val="28"/>
        </w:rPr>
        <w:t>«24 » марта  2022 г.</w:t>
      </w:r>
      <w:r w:rsidRPr="00DE467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E46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№ </w:t>
      </w:r>
    </w:p>
    <w:p w:rsidR="008D2DA1" w:rsidRDefault="008D2DA1" w:rsidP="00856EB5">
      <w:pPr>
        <w:pStyle w:val="3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11DEA">
        <w:rPr>
          <w:rFonts w:ascii="Times New Roman" w:hAnsi="Times New Roman"/>
          <w:b/>
          <w:sz w:val="32"/>
          <w:szCs w:val="32"/>
        </w:rPr>
        <w:t>РЕШЕНИЕ</w:t>
      </w:r>
    </w:p>
    <w:p w:rsidR="00C90C23" w:rsidRPr="00856EB5" w:rsidRDefault="008D2DA1" w:rsidP="00856EB5">
      <w:pPr>
        <w:pStyle w:val="3"/>
        <w:jc w:val="center"/>
        <w:rPr>
          <w:rFonts w:ascii="Times New Roman" w:hAnsi="Times New Roman"/>
          <w:b/>
          <w:sz w:val="32"/>
          <w:szCs w:val="32"/>
        </w:rPr>
      </w:pPr>
      <w:r w:rsidRPr="00411DEA">
        <w:rPr>
          <w:rFonts w:ascii="Times New Roman" w:hAnsi="Times New Roman"/>
          <w:b/>
          <w:sz w:val="32"/>
          <w:szCs w:val="32"/>
        </w:rPr>
        <w:t xml:space="preserve">                                                  </w:t>
      </w:r>
    </w:p>
    <w:p w:rsidR="00C90C23" w:rsidRPr="00D22C11" w:rsidRDefault="00C90C23" w:rsidP="00C90C23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создании условий для массового отдыха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2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организации обустройства мест массового отдыха населения на территории </w:t>
      </w:r>
      <w:r w:rsidR="008D2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«Дербентский район»</w:t>
      </w:r>
    </w:p>
    <w:p w:rsidR="00C90C23" w:rsidRDefault="00C90C23" w:rsidP="00C90C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23" w:rsidRPr="00C259EF" w:rsidRDefault="00C90C23" w:rsidP="00C90C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65" w:rsidRDefault="008D2DA1" w:rsidP="008D2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0C23" w:rsidRPr="00C2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9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пунктом 20 части 1 статьи 16, частью 4 статьи 14 </w:t>
      </w:r>
      <w:r w:rsidR="00C90C23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9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</w:t>
      </w:r>
      <w:r w:rsidR="00C90C23"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«Дербентский район»</w:t>
      </w:r>
      <w:r w:rsidR="00C90C23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 xml:space="preserve">, </w:t>
      </w:r>
      <w:r w:rsidR="00C90C23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депутатов</w:t>
      </w:r>
      <w:r w:rsidR="003F6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0C23" w:rsidRPr="008D2DA1" w:rsidRDefault="00C90C23" w:rsidP="00047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BC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417BC">
        <w:rPr>
          <w:rFonts w:ascii="Times New Roman" w:hAnsi="Times New Roman" w:cs="Times New Roman"/>
          <w:b/>
          <w:sz w:val="28"/>
          <w:szCs w:val="28"/>
        </w:rPr>
        <w:t>:</w:t>
      </w:r>
    </w:p>
    <w:p w:rsidR="00C90C23" w:rsidRPr="008D2DA1" w:rsidRDefault="00D60869" w:rsidP="00D60869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90C23" w:rsidRPr="008D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</w:t>
      </w:r>
      <w:r w:rsidR="00C90C23" w:rsidRPr="008D2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90C23" w:rsidRPr="008D2DA1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создании условий для массового </w:t>
      </w:r>
      <w:r w:rsidR="00C90C23" w:rsidRPr="008D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отдыха жителей </w:t>
      </w:r>
      <w:r w:rsidR="00C90C23" w:rsidRPr="008D2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организации обустройства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 массового отдыха населения </w:t>
      </w:r>
      <w:r w:rsidR="00C90C23" w:rsidRPr="008D2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 w:rsidR="00C90C23" w:rsidRPr="008D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DA1" w:rsidRPr="008D2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«Дербентский район»</w:t>
      </w:r>
      <w:r w:rsidR="008D2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0C23" w:rsidRPr="00B7000E" w:rsidRDefault="00C90C23" w:rsidP="00C90C2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7000E">
        <w:rPr>
          <w:rFonts w:ascii="Times New Roman" w:hAnsi="Times New Roman" w:cs="Times New Roman"/>
          <w:bCs/>
          <w:sz w:val="28"/>
          <w:szCs w:val="28"/>
        </w:rPr>
        <w:t>2.</w:t>
      </w:r>
      <w:r w:rsidRPr="00B7000E"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7000E">
        <w:rPr>
          <w:rFonts w:ascii="Times New Roman" w:hAnsi="Times New Roman" w:cs="Times New Roman"/>
          <w:sz w:val="28"/>
          <w:szCs w:val="28"/>
        </w:rPr>
        <w:t xml:space="preserve"> в </w:t>
      </w:r>
      <w:r w:rsidR="008D2DA1">
        <w:rPr>
          <w:rFonts w:ascii="Times New Roman" w:hAnsi="Times New Roman" w:cs="Times New Roman"/>
          <w:sz w:val="28"/>
          <w:szCs w:val="28"/>
        </w:rPr>
        <w:t xml:space="preserve">районной газете «Дербентские известия» и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B7000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D2DA1">
        <w:rPr>
          <w:rFonts w:ascii="Times New Roman" w:hAnsi="Times New Roman" w:cs="Times New Roman"/>
          <w:sz w:val="28"/>
          <w:szCs w:val="28"/>
        </w:rPr>
        <w:t>Администрации Дербентского района.</w:t>
      </w:r>
      <w:r w:rsidRPr="00B700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00E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C90C23" w:rsidRPr="00B7000E" w:rsidRDefault="00C90C23" w:rsidP="00856EB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00E">
        <w:rPr>
          <w:rFonts w:ascii="Times New Roman" w:hAnsi="Times New Roman" w:cs="Times New Roman"/>
          <w:bCs/>
          <w:sz w:val="28"/>
          <w:szCs w:val="28"/>
        </w:rPr>
        <w:t>3.</w:t>
      </w:r>
      <w:r w:rsidR="008D2DA1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B7000E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000E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  <w:r w:rsidRPr="00B7000E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90C23" w:rsidRPr="008D2DA1" w:rsidRDefault="00C90C23" w:rsidP="008D2DA1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7000E">
        <w:rPr>
          <w:sz w:val="28"/>
          <w:szCs w:val="28"/>
        </w:rPr>
        <w:t xml:space="preserve">  </w:t>
      </w:r>
    </w:p>
    <w:p w:rsidR="00C90C23" w:rsidRPr="009A6116" w:rsidRDefault="00C90C23" w:rsidP="00C90C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/>
          <w:lang w:eastAsia="ru-RU"/>
        </w:rPr>
      </w:pPr>
    </w:p>
    <w:p w:rsidR="008D2DA1" w:rsidRPr="00856EB5" w:rsidRDefault="00C90C23" w:rsidP="008D2DA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56E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Глава</w:t>
      </w:r>
    </w:p>
    <w:p w:rsidR="008D2DA1" w:rsidRPr="00856EB5" w:rsidRDefault="008D2DA1" w:rsidP="008D2DA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56E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856EB5" w:rsidRPr="00856EB5" w:rsidRDefault="008D2DA1" w:rsidP="008D2DA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56E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«Дербентский район»                                                              </w:t>
      </w:r>
      <w:r w:rsidR="00856E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="00D608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56E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856E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М.Г. Рагимов</w:t>
      </w:r>
    </w:p>
    <w:p w:rsidR="00C90C23" w:rsidRPr="00856EB5" w:rsidRDefault="00C90C23" w:rsidP="008D2DA1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  <w:lang w:eastAsia="ru-RU"/>
        </w:rPr>
      </w:pPr>
      <w:r w:rsidRPr="00856EB5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  <w:lang w:eastAsia="ru-RU"/>
        </w:rPr>
        <w:t xml:space="preserve">                                          </w:t>
      </w:r>
    </w:p>
    <w:p w:rsidR="00C90C23" w:rsidRPr="00856EB5" w:rsidRDefault="00C90C23" w:rsidP="00C90C23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856EB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56EB5" w:rsidRPr="00856EB5" w:rsidRDefault="00856EB5" w:rsidP="00C90C23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856EB5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</w:p>
    <w:p w:rsidR="00856EB5" w:rsidRPr="00856EB5" w:rsidRDefault="00203AD2" w:rsidP="00C90C23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56EB5" w:rsidRPr="00856EB5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</w:p>
    <w:p w:rsidR="00856EB5" w:rsidRPr="00856EB5" w:rsidRDefault="00856EB5" w:rsidP="00856EB5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856EB5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47C65" w:rsidRPr="00856EB5">
        <w:rPr>
          <w:rFonts w:ascii="Times New Roman" w:hAnsi="Times New Roman" w:cs="Times New Roman"/>
          <w:b/>
          <w:sz w:val="28"/>
          <w:szCs w:val="28"/>
        </w:rPr>
        <w:t>М.А.</w:t>
      </w:r>
      <w:r w:rsidR="00047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B5">
        <w:rPr>
          <w:rFonts w:ascii="Times New Roman" w:hAnsi="Times New Roman" w:cs="Times New Roman"/>
          <w:b/>
          <w:sz w:val="28"/>
          <w:szCs w:val="28"/>
        </w:rPr>
        <w:t xml:space="preserve">Семедов </w:t>
      </w:r>
    </w:p>
    <w:p w:rsidR="00DE4676" w:rsidRDefault="00DE4676" w:rsidP="00C90C2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583" w:rsidRDefault="00FF2583" w:rsidP="00C90C2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23" w:rsidRPr="00415712" w:rsidRDefault="00C90C23" w:rsidP="00C90C2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856EB5" w:rsidRDefault="00C90C23" w:rsidP="00C90C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490EEC">
        <w:rPr>
          <w:rFonts w:ascii="Times New Roman" w:hAnsi="Times New Roman" w:cs="Times New Roman"/>
          <w:sz w:val="28"/>
          <w:szCs w:val="28"/>
        </w:rPr>
        <w:t xml:space="preserve"> </w:t>
      </w:r>
      <w:r w:rsidR="00856EB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856EB5" w:rsidRDefault="00856EB5" w:rsidP="00C90C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90C23" w:rsidRPr="00601316" w:rsidRDefault="00856EB5" w:rsidP="00C90C2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«Дербентский район»</w:t>
      </w:r>
    </w:p>
    <w:p w:rsidR="00C90C23" w:rsidRPr="00856EB5" w:rsidRDefault="00C90C23" w:rsidP="00C90C2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6EB5">
        <w:rPr>
          <w:rFonts w:ascii="Times New Roman" w:hAnsi="Times New Roman" w:cs="Times New Roman"/>
          <w:sz w:val="28"/>
          <w:szCs w:val="28"/>
        </w:rPr>
        <w:t xml:space="preserve">от </w:t>
      </w:r>
      <w:r w:rsidR="00DE4676">
        <w:rPr>
          <w:rFonts w:ascii="Times New Roman" w:hAnsi="Times New Roman" w:cs="Times New Roman"/>
          <w:sz w:val="28"/>
          <w:szCs w:val="28"/>
        </w:rPr>
        <w:t xml:space="preserve">24 марта </w:t>
      </w:r>
      <w:r w:rsidR="00856EB5" w:rsidRPr="00856EB5">
        <w:rPr>
          <w:rFonts w:ascii="Times New Roman" w:hAnsi="Times New Roman" w:cs="Times New Roman"/>
          <w:sz w:val="28"/>
          <w:szCs w:val="28"/>
        </w:rPr>
        <w:t>2022 г. </w:t>
      </w:r>
      <w:r w:rsidRPr="00856EB5">
        <w:rPr>
          <w:rFonts w:ascii="Times New Roman" w:hAnsi="Times New Roman" w:cs="Times New Roman"/>
          <w:sz w:val="28"/>
          <w:szCs w:val="28"/>
        </w:rPr>
        <w:t xml:space="preserve"> №  ____</w:t>
      </w:r>
    </w:p>
    <w:p w:rsidR="00C90C23" w:rsidRDefault="00C90C23" w:rsidP="00C90C2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C23" w:rsidRPr="00415712" w:rsidRDefault="00C90C23" w:rsidP="00C90C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5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415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</w:p>
    <w:p w:rsidR="00B81E27" w:rsidRDefault="00C90C23" w:rsidP="00C90C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5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создании условий для массового отдыха жителей и организации обустройства мест массового отдыха населения на территории </w:t>
      </w:r>
    </w:p>
    <w:p w:rsidR="00856EB5" w:rsidRPr="00D22C11" w:rsidRDefault="00856EB5" w:rsidP="00856EB5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«Дербентский район»</w:t>
      </w:r>
    </w:p>
    <w:p w:rsidR="00856EB5" w:rsidRDefault="00856EB5" w:rsidP="00856EB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23" w:rsidRPr="00872351" w:rsidRDefault="00C90C23" w:rsidP="00C9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C23" w:rsidRPr="00872351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51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 создания условий для массового отдыха жителей, организации обустройства мест массового отдыха населения на территории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Pr="00872351">
        <w:rPr>
          <w:rFonts w:ascii="Times New Roman" w:hAnsi="Times New Roman" w:cs="Times New Roman"/>
          <w:sz w:val="28"/>
          <w:szCs w:val="28"/>
        </w:rPr>
        <w:t xml:space="preserve"> (далее – места массового отдыха), а также устанавливает полномочия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72351">
        <w:rPr>
          <w:rFonts w:ascii="Times New Roman" w:hAnsi="Times New Roman" w:cs="Times New Roman"/>
          <w:sz w:val="28"/>
          <w:szCs w:val="28"/>
        </w:rPr>
        <w:t xml:space="preserve">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="00FC661B"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72351">
        <w:rPr>
          <w:rFonts w:ascii="Times New Roman" w:hAnsi="Times New Roman" w:cs="Times New Roman"/>
          <w:sz w:val="28"/>
          <w:szCs w:val="28"/>
        </w:rPr>
        <w:t xml:space="preserve">в соответствующей сфере правового регулирования. </w:t>
      </w:r>
    </w:p>
    <w:p w:rsidR="00C90C23" w:rsidRPr="00872351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72351">
        <w:rPr>
          <w:rFonts w:ascii="Times New Roman" w:hAnsi="Times New Roman" w:cs="Times New Roman"/>
          <w:sz w:val="28"/>
          <w:szCs w:val="28"/>
        </w:rPr>
        <w:t xml:space="preserve"> созданием условий для массового отдыха жителей понимается система мер, выполняемых органами местного самоуправления</w:t>
      </w:r>
      <w:r w:rsidRPr="0087235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2351">
        <w:rPr>
          <w:rFonts w:ascii="Times New Roman" w:hAnsi="Times New Roman" w:cs="Times New Roman"/>
          <w:sz w:val="28"/>
          <w:szCs w:val="28"/>
        </w:rPr>
        <w:t>направленных на удовлетворение потребностей населения в спортивно-оздоровительных, культурно-развлекательных мероприят</w:t>
      </w:r>
      <w:r w:rsidR="00FC661B">
        <w:rPr>
          <w:rFonts w:ascii="Times New Roman" w:hAnsi="Times New Roman" w:cs="Times New Roman"/>
          <w:sz w:val="28"/>
          <w:szCs w:val="28"/>
        </w:rPr>
        <w:t xml:space="preserve">иях, носящих массовый характер, </w:t>
      </w:r>
      <w:r w:rsidRPr="00872351">
        <w:rPr>
          <w:rFonts w:ascii="Times New Roman" w:hAnsi="Times New Roman" w:cs="Times New Roman"/>
          <w:sz w:val="28"/>
          <w:szCs w:val="28"/>
        </w:rPr>
        <w:t xml:space="preserve">а также организацию свободного времени жителей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Pr="008723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C23" w:rsidRPr="00872351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51">
        <w:rPr>
          <w:rFonts w:ascii="Times New Roman" w:hAnsi="Times New Roman" w:cs="Times New Roman"/>
          <w:sz w:val="28"/>
          <w:szCs w:val="28"/>
        </w:rPr>
        <w:t xml:space="preserve">Под организацией обустройства мест массового отдыха населения понимается комплекс организационных, технических и иных работ, направленных на поддержание необходимого уровня санитарно-эпидемиологического и экологического благополучия, безопасности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72351">
        <w:rPr>
          <w:rFonts w:ascii="Times New Roman" w:hAnsi="Times New Roman" w:cs="Times New Roman"/>
          <w:sz w:val="28"/>
          <w:szCs w:val="28"/>
        </w:rPr>
        <w:t xml:space="preserve">и благоустройства мест массового отдыха, включая строительство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872351">
        <w:rPr>
          <w:rFonts w:ascii="Times New Roman" w:hAnsi="Times New Roman" w:cs="Times New Roman"/>
          <w:sz w:val="28"/>
          <w:szCs w:val="28"/>
        </w:rPr>
        <w:t xml:space="preserve">и эксплуатацию объектов, находящихся на территории мест массового отдыха и не находящихся на территории мест массового отдыха, </w:t>
      </w:r>
      <w:r w:rsidR="00856EB5">
        <w:rPr>
          <w:rFonts w:ascii="Times New Roman" w:hAnsi="Times New Roman" w:cs="Times New Roman"/>
          <w:sz w:val="28"/>
          <w:szCs w:val="28"/>
        </w:rPr>
        <w:t xml:space="preserve">        </w:t>
      </w:r>
      <w:r w:rsidRPr="00872351">
        <w:rPr>
          <w:rFonts w:ascii="Times New Roman" w:hAnsi="Times New Roman" w:cs="Times New Roman"/>
          <w:sz w:val="28"/>
          <w:szCs w:val="28"/>
        </w:rPr>
        <w:t xml:space="preserve">но предназначенных или используемых при их обустройстве. </w:t>
      </w:r>
    </w:p>
    <w:p w:rsidR="00C90C23" w:rsidRPr="00872351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51">
        <w:rPr>
          <w:rFonts w:ascii="Times New Roman" w:hAnsi="Times New Roman" w:cs="Times New Roman"/>
          <w:sz w:val="28"/>
          <w:szCs w:val="28"/>
        </w:rPr>
        <w:t xml:space="preserve">3. К местам массового отдыха относятся территории рекреационного назначения, предусмотренные в генеральном плане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район», </w:t>
      </w:r>
      <w:r w:rsidRPr="00872351">
        <w:rPr>
          <w:rFonts w:ascii="Times New Roman" w:hAnsi="Times New Roman" w:cs="Times New Roman"/>
          <w:sz w:val="28"/>
          <w:szCs w:val="28"/>
        </w:rPr>
        <w:t>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</w:t>
      </w:r>
      <w:r w:rsidR="00856EB5">
        <w:rPr>
          <w:rFonts w:ascii="Times New Roman" w:hAnsi="Times New Roman" w:cs="Times New Roman"/>
          <w:sz w:val="28"/>
          <w:szCs w:val="28"/>
        </w:rPr>
        <w:t>лекс временных </w:t>
      </w:r>
      <w:r w:rsidRPr="00872351">
        <w:rPr>
          <w:rFonts w:ascii="Times New Roman" w:hAnsi="Times New Roman" w:cs="Times New Roman"/>
          <w:sz w:val="28"/>
          <w:szCs w:val="28"/>
        </w:rPr>
        <w:t xml:space="preserve">и постоянных сооружений, несущих функциональную нагрузку в качестве оборудования места отдыха. </w:t>
      </w:r>
    </w:p>
    <w:p w:rsidR="00FC661B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4. </w:t>
      </w:r>
      <w:r w:rsidR="00FC661B" w:rsidRPr="00481056">
        <w:rPr>
          <w:rFonts w:ascii="Times New Roman" w:hAnsi="Times New Roman" w:cs="Times New Roman"/>
          <w:sz w:val="28"/>
          <w:szCs w:val="28"/>
        </w:rPr>
        <w:t>Органом, уполномоченным на создание условий для массового отдыха жителей муниципального образования, организацию обустройства мест массового отдыха, является администрация</w:t>
      </w:r>
      <w:r w:rsidR="00856E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«Дербентский район»</w:t>
      </w:r>
      <w:r w:rsidR="00FC661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930EF">
        <w:rPr>
          <w:rFonts w:ascii="Times New Roman" w:hAnsi="Times New Roman" w:cs="Times New Roman"/>
          <w:sz w:val="28"/>
          <w:szCs w:val="28"/>
        </w:rPr>
        <w:t xml:space="preserve"> – А</w:t>
      </w:r>
      <w:r w:rsidR="00FC661B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C90C23" w:rsidRPr="00481056" w:rsidRDefault="00FC661B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Перечень мест массового отдыха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0C23" w:rsidRPr="0048105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C23" w:rsidRPr="00481056" w:rsidRDefault="00FC661B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. Оценка необходимости внесения изменений в перечень мест массового отдыха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90C23" w:rsidRPr="00481056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не реже чем один раз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в три года, в том числе с учетом обращений жителей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="00856EB5" w:rsidRPr="00872351">
        <w:rPr>
          <w:rFonts w:ascii="Times New Roman" w:hAnsi="Times New Roman" w:cs="Times New Roman"/>
          <w:sz w:val="28"/>
          <w:szCs w:val="28"/>
        </w:rPr>
        <w:t xml:space="preserve"> </w:t>
      </w:r>
      <w:r w:rsidR="00C90C23" w:rsidRPr="00481056">
        <w:rPr>
          <w:rFonts w:ascii="Times New Roman" w:hAnsi="Times New Roman" w:cs="Times New Roman"/>
          <w:sz w:val="28"/>
          <w:szCs w:val="28"/>
        </w:rPr>
        <w:t>или организаций, намеренных выполнять работы (оказывать услуги) в ме</w:t>
      </w:r>
      <w:r w:rsidR="00856EB5">
        <w:rPr>
          <w:rFonts w:ascii="Times New Roman" w:hAnsi="Times New Roman" w:cs="Times New Roman"/>
          <w:sz w:val="28"/>
          <w:szCs w:val="28"/>
        </w:rPr>
        <w:t>стах массового отдыха, и исходя </w:t>
      </w:r>
      <w:r w:rsidR="00C90C23" w:rsidRPr="00481056">
        <w:rPr>
          <w:rFonts w:ascii="Times New Roman" w:hAnsi="Times New Roman" w:cs="Times New Roman"/>
          <w:sz w:val="28"/>
          <w:szCs w:val="28"/>
        </w:rPr>
        <w:t>из возможности использования той или иной территории в качестве места массового отдыха.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7.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="00D60869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организации обустройства мест массового отдыха, за исключением случая, предусмотренного пунктом 7 настоящего Положения, осуществляется за счет средств, предусмотренных в бюджете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="00D930EF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>)</w:t>
      </w:r>
      <w:r w:rsidRPr="00481056">
        <w:rPr>
          <w:rFonts w:ascii="Times New Roman" w:hAnsi="Times New Roman" w:cs="Times New Roman"/>
          <w:sz w:val="28"/>
          <w:szCs w:val="28"/>
        </w:rPr>
        <w:t xml:space="preserve">, а также с привлечением иных источников финансирования, предусмотренных законодательством Российской Федерации.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9. К полномочиям </w:t>
      </w:r>
      <w:r w:rsidR="00D930EF">
        <w:rPr>
          <w:rFonts w:ascii="Times New Roman" w:hAnsi="Times New Roman" w:cs="Times New Roman"/>
          <w:sz w:val="28"/>
          <w:szCs w:val="28"/>
        </w:rPr>
        <w:t>А</w:t>
      </w:r>
      <w:r w:rsidRPr="00481056">
        <w:rPr>
          <w:rFonts w:ascii="Times New Roman" w:hAnsi="Times New Roman" w:cs="Times New Roman"/>
          <w:sz w:val="28"/>
          <w:szCs w:val="28"/>
        </w:rPr>
        <w:t xml:space="preserve">дминистрации в сфере создания условий для массового отдыха жителей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="00856EB5" w:rsidRPr="00872351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организации обустройства мест массового отдыха относятся: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мониторинг потребностей жителей в массовом отдыхе;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утверждение перечня мест массового отдыха, внесение в него изменений;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и организации обустройства мест массового отдыха;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</w:t>
      </w:r>
      <w:r w:rsidR="00D930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в местах массового отдыха и обеспечение содержания имущества, предназначенного для обустройства мест массового отдыха и находящегося </w:t>
      </w:r>
      <w:r w:rsidR="00D930EF">
        <w:rPr>
          <w:rFonts w:ascii="Times New Roman" w:hAnsi="Times New Roman" w:cs="Times New Roman"/>
          <w:sz w:val="28"/>
          <w:szCs w:val="28"/>
        </w:rPr>
        <w:t xml:space="preserve">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создание в пределах своих полномочий условий для организации торговли, общественного питания и предоставления услуг в местах массового отдыха;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осуществление в рамках своей полномочий контроля за соблюдением правил в сфере обустройства мест массового отдыха;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E4287D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</w:t>
      </w:r>
      <w:r w:rsidR="00D930EF"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 w:rsidR="00E4287D">
        <w:rPr>
          <w:rFonts w:ascii="Times New Roman" w:hAnsi="Times New Roman" w:cs="Times New Roman"/>
          <w:sz w:val="28"/>
          <w:szCs w:val="28"/>
        </w:rPr>
        <w:t xml:space="preserve"> а</w:t>
      </w:r>
      <w:r w:rsidR="00D930EF">
        <w:rPr>
          <w:rFonts w:ascii="Times New Roman" w:hAnsi="Times New Roman" w:cs="Times New Roman"/>
          <w:sz w:val="28"/>
          <w:szCs w:val="28"/>
        </w:rPr>
        <w:t>ктами</w:t>
      </w:r>
      <w:r w:rsidR="00856E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«Дербентский район»</w:t>
      </w:r>
      <w:r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>.</w:t>
      </w:r>
      <w:r w:rsidRPr="00481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lastRenderedPageBreak/>
        <w:t xml:space="preserve">10. На территории места массового отдыха могут быть выделены следующие функциональные зоны: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1) зона отдыха;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2) зона обслуживания;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3) спортивная зона;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4) зона озеленения;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5) детский сектор;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6) пешеходные дорожки.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11. Места массового отдыха (их отдельные функциональные зоны) могут иметь инженерное обустройство, включающее водоснабжение </w:t>
      </w:r>
      <w:r w:rsidR="0049424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>и водоотведение, электроснабжение, места для оказания первой медицинской помощи, стоянки транспортных средств.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Pr="00481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3)размещение малых архитектурных форм, произведений монументально-декоративного искусства;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4) озеленение;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5) таблички с размещением информации;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Pr="00481056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1) обследование санитарного состояния территорий мест массового отдыха (проведение производственного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правилами нормам, а также обустройство и содержание водных объектов (водоемов, фонтанов), находящихся в таких местах;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81056">
        <w:rPr>
          <w:rFonts w:ascii="Times New Roman" w:hAnsi="Times New Roman" w:cs="Times New Roman"/>
          <w:sz w:val="28"/>
          <w:szCs w:val="28"/>
        </w:rPr>
        <w:t xml:space="preserve">проведение комплекса санитарно-противоэпидемических (профилактических) мероприятий;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lastRenderedPageBreak/>
        <w:t xml:space="preserve">4) организация сбора и вывоза бытовых отходов и мусора, установка урн и контейнеров для их сбора, заключение договоров на вывоз </w:t>
      </w:r>
      <w:r w:rsidR="0049424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утилизацию отходов со специализированными организациями в соответствии </w:t>
      </w:r>
      <w:r w:rsidR="0049424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с законодательством;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5) организация, размещение нестационарных торговых объектов, </w:t>
      </w:r>
      <w:r w:rsidR="0049424F">
        <w:rPr>
          <w:rFonts w:ascii="Times New Roman" w:hAnsi="Times New Roman" w:cs="Times New Roman"/>
          <w:sz w:val="28"/>
          <w:szCs w:val="28"/>
        </w:rPr>
        <w:t xml:space="preserve"> 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а также размещение туалетных кабин;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6) определение площадок для стоянки транспортных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481056">
        <w:rPr>
          <w:rFonts w:ascii="Times New Roman" w:hAnsi="Times New Roman" w:cs="Times New Roman"/>
          <w:sz w:val="28"/>
          <w:szCs w:val="28"/>
        </w:rPr>
        <w:t xml:space="preserve">на прилегающей к местам массового отдыха территории;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</w:t>
      </w:r>
      <w:r w:rsidR="0049424F">
        <w:rPr>
          <w:rFonts w:ascii="Times New Roman" w:hAnsi="Times New Roman" w:cs="Times New Roman"/>
          <w:sz w:val="28"/>
          <w:szCs w:val="28"/>
        </w:rPr>
        <w:t xml:space="preserve">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безопасности мест массового отдыха.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 w:rsidR="0049424F">
        <w:rPr>
          <w:rFonts w:ascii="Times New Roman" w:hAnsi="Times New Roman" w:cs="Times New Roman"/>
          <w:sz w:val="28"/>
          <w:szCs w:val="28"/>
        </w:rPr>
        <w:t>А</w:t>
      </w:r>
      <w:r w:rsidRPr="00481056">
        <w:rPr>
          <w:rFonts w:ascii="Times New Roman" w:hAnsi="Times New Roman" w:cs="Times New Roman"/>
          <w:sz w:val="28"/>
          <w:szCs w:val="28"/>
        </w:rPr>
        <w:t>дминистрации и включает, в том числе</w:t>
      </w:r>
      <w:r w:rsidR="0049424F">
        <w:rPr>
          <w:rFonts w:ascii="Times New Roman" w:hAnsi="Times New Roman" w:cs="Times New Roman"/>
          <w:sz w:val="28"/>
          <w:szCs w:val="28"/>
        </w:rPr>
        <w:t>,</w:t>
      </w:r>
      <w:r w:rsidRPr="00481056">
        <w:rPr>
          <w:rFonts w:ascii="Times New Roman" w:hAnsi="Times New Roman" w:cs="Times New Roman"/>
          <w:sz w:val="28"/>
          <w:szCs w:val="28"/>
        </w:rPr>
        <w:t xml:space="preserve"> представителей контрольно-надзорных органов (по согласованию).</w:t>
      </w:r>
    </w:p>
    <w:p w:rsidR="0049424F" w:rsidRPr="0049424F" w:rsidRDefault="00C90C23" w:rsidP="00494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</w:t>
      </w:r>
      <w:r w:rsidR="0049424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>с требованиями, установлен</w:t>
      </w:r>
      <w:r w:rsidR="00DE4676">
        <w:rPr>
          <w:rFonts w:ascii="Times New Roman" w:hAnsi="Times New Roman" w:cs="Times New Roman"/>
          <w:sz w:val="28"/>
          <w:szCs w:val="28"/>
        </w:rPr>
        <w:t>ны</w:t>
      </w:r>
      <w:r w:rsidR="002E3D74">
        <w:rPr>
          <w:rFonts w:ascii="Times New Roman" w:hAnsi="Times New Roman" w:cs="Times New Roman"/>
          <w:sz w:val="28"/>
          <w:szCs w:val="28"/>
        </w:rPr>
        <w:t>ми</w:t>
      </w:r>
      <w:r w:rsidR="0049424F">
        <w:rPr>
          <w:rFonts w:ascii="Times New Roman" w:hAnsi="Times New Roman" w:cs="Times New Roman"/>
          <w:sz w:val="28"/>
          <w:szCs w:val="28"/>
        </w:rPr>
        <w:t xml:space="preserve"> </w:t>
      </w:r>
      <w:r w:rsidR="0049424F" w:rsidRPr="0049424F">
        <w:rPr>
          <w:rFonts w:ascii="Times New Roman" w:hAnsi="Times New Roman" w:cs="Times New Roman"/>
          <w:sz w:val="28"/>
          <w:szCs w:val="28"/>
        </w:rPr>
        <w:t>Постановление</w:t>
      </w:r>
      <w:r w:rsidR="0049424F">
        <w:rPr>
          <w:rFonts w:ascii="Times New Roman" w:hAnsi="Times New Roman" w:cs="Times New Roman"/>
          <w:sz w:val="28"/>
          <w:szCs w:val="28"/>
        </w:rPr>
        <w:t>м</w:t>
      </w:r>
      <w:r w:rsidR="0049424F" w:rsidRPr="0049424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9424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9424F" w:rsidRPr="0049424F">
        <w:rPr>
          <w:rFonts w:ascii="Times New Roman" w:hAnsi="Times New Roman" w:cs="Times New Roman"/>
          <w:sz w:val="28"/>
          <w:szCs w:val="28"/>
        </w:rPr>
        <w:t>Д</w:t>
      </w:r>
      <w:r w:rsidR="0049424F">
        <w:rPr>
          <w:rFonts w:ascii="Times New Roman" w:hAnsi="Times New Roman" w:cs="Times New Roman"/>
          <w:sz w:val="28"/>
          <w:szCs w:val="28"/>
        </w:rPr>
        <w:t>агестан</w:t>
      </w:r>
      <w:r w:rsidR="0049424F" w:rsidRPr="0049424F">
        <w:rPr>
          <w:rFonts w:ascii="Times New Roman" w:hAnsi="Times New Roman" w:cs="Times New Roman"/>
          <w:sz w:val="28"/>
          <w:szCs w:val="28"/>
        </w:rPr>
        <w:t xml:space="preserve"> от 14.08.2007 </w:t>
      </w:r>
      <w:r w:rsidR="0049424F">
        <w:rPr>
          <w:rFonts w:ascii="Times New Roman" w:hAnsi="Times New Roman" w:cs="Times New Roman"/>
          <w:sz w:val="28"/>
          <w:szCs w:val="28"/>
        </w:rPr>
        <w:t>г. №</w:t>
      </w:r>
      <w:r w:rsidR="0049424F" w:rsidRPr="0049424F">
        <w:rPr>
          <w:rFonts w:ascii="Times New Roman" w:hAnsi="Times New Roman" w:cs="Times New Roman"/>
          <w:sz w:val="28"/>
          <w:szCs w:val="28"/>
        </w:rPr>
        <w:t xml:space="preserve"> 217</w:t>
      </w:r>
      <w:r w:rsidR="0049424F">
        <w:rPr>
          <w:rFonts w:ascii="Times New Roman" w:hAnsi="Times New Roman" w:cs="Times New Roman"/>
          <w:sz w:val="28"/>
          <w:szCs w:val="28"/>
        </w:rPr>
        <w:t>.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17. Виды рекреационного использования конкретного места массового отдыха устанавливаются постановлением </w:t>
      </w:r>
      <w:r w:rsidR="001B3D9B">
        <w:rPr>
          <w:rFonts w:ascii="Times New Roman" w:hAnsi="Times New Roman" w:cs="Times New Roman"/>
          <w:sz w:val="28"/>
          <w:szCs w:val="28"/>
        </w:rPr>
        <w:t>А</w:t>
      </w:r>
      <w:r w:rsidRPr="00481056">
        <w:rPr>
          <w:rFonts w:ascii="Times New Roman" w:hAnsi="Times New Roman" w:cs="Times New Roman"/>
          <w:sz w:val="28"/>
          <w:szCs w:val="28"/>
        </w:rPr>
        <w:t xml:space="preserve">дминистрации при включении данного места массового отдыха </w:t>
      </w:r>
      <w:r w:rsidR="001B3D9B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>в перечень мест массового отдыха.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18. Граждане имеют право беспрепятственного посещения места массового отдыха на территории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Pr="00481056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</w:t>
      </w:r>
      <w:r w:rsidR="001B3D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481056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856EB5" w:rsidRPr="00856EB5">
        <w:rPr>
          <w:rFonts w:ascii="Times New Roman" w:hAnsi="Times New Roman" w:cs="Times New Roman"/>
          <w:sz w:val="28"/>
          <w:szCs w:val="28"/>
        </w:rPr>
        <w:t xml:space="preserve">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Pr="00481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C23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C23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CE" w:rsidRDefault="007572CE"/>
    <w:p w:rsidR="00D60869" w:rsidRDefault="00D60869"/>
    <w:p w:rsidR="00D60869" w:rsidRDefault="00D60869"/>
    <w:p w:rsidR="00D60869" w:rsidRDefault="00D60869"/>
    <w:p w:rsidR="00D60869" w:rsidRDefault="00D60869"/>
    <w:p w:rsidR="00D60869" w:rsidRDefault="00D60869"/>
    <w:p w:rsidR="00D60869" w:rsidRDefault="00D60869"/>
    <w:sectPr w:rsidR="00D60869" w:rsidSect="008D2DA1">
      <w:headerReference w:type="default" r:id="rId8"/>
      <w:pgSz w:w="11906" w:h="16838"/>
      <w:pgMar w:top="426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50" w:rsidRDefault="00306750" w:rsidP="00C90C23">
      <w:pPr>
        <w:spacing w:after="0" w:line="240" w:lineRule="auto"/>
      </w:pPr>
      <w:r>
        <w:separator/>
      </w:r>
    </w:p>
  </w:endnote>
  <w:endnote w:type="continuationSeparator" w:id="1">
    <w:p w:rsidR="00306750" w:rsidRDefault="00306750" w:rsidP="00C9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50" w:rsidRDefault="00306750" w:rsidP="00C90C23">
      <w:pPr>
        <w:spacing w:after="0" w:line="240" w:lineRule="auto"/>
      </w:pPr>
      <w:r>
        <w:separator/>
      </w:r>
    </w:p>
  </w:footnote>
  <w:footnote w:type="continuationSeparator" w:id="1">
    <w:p w:rsidR="00306750" w:rsidRDefault="00306750" w:rsidP="00C9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462401"/>
      <w:docPartObj>
        <w:docPartGallery w:val="Page Numbers (Top of Page)"/>
        <w:docPartUnique/>
      </w:docPartObj>
    </w:sdtPr>
    <w:sdtContent>
      <w:p w:rsidR="00856EB5" w:rsidRDefault="00AE7B2B">
        <w:pPr>
          <w:pStyle w:val="a3"/>
          <w:jc w:val="center"/>
        </w:pPr>
        <w:fldSimple w:instr="PAGE   \* MERGEFORMAT">
          <w:r w:rsidR="00194C29">
            <w:rPr>
              <w:noProof/>
            </w:rPr>
            <w:t>5</w:t>
          </w:r>
        </w:fldSimple>
      </w:p>
    </w:sdtContent>
  </w:sdt>
  <w:p w:rsidR="00856EB5" w:rsidRDefault="00856E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240"/>
    <w:rsid w:val="00047C65"/>
    <w:rsid w:val="000D4320"/>
    <w:rsid w:val="000E44B0"/>
    <w:rsid w:val="00194C29"/>
    <w:rsid w:val="001B3D9B"/>
    <w:rsid w:val="001C012E"/>
    <w:rsid w:val="001F4DAC"/>
    <w:rsid w:val="00203AD2"/>
    <w:rsid w:val="002303BD"/>
    <w:rsid w:val="002E3D74"/>
    <w:rsid w:val="00306750"/>
    <w:rsid w:val="00376501"/>
    <w:rsid w:val="003D7D44"/>
    <w:rsid w:val="003F65C1"/>
    <w:rsid w:val="004007C7"/>
    <w:rsid w:val="00483240"/>
    <w:rsid w:val="0049424F"/>
    <w:rsid w:val="004C1C4B"/>
    <w:rsid w:val="0051472F"/>
    <w:rsid w:val="006D1501"/>
    <w:rsid w:val="007010FC"/>
    <w:rsid w:val="007572CE"/>
    <w:rsid w:val="00856EB5"/>
    <w:rsid w:val="008D2DA1"/>
    <w:rsid w:val="00A2122F"/>
    <w:rsid w:val="00AD514D"/>
    <w:rsid w:val="00AE7B2B"/>
    <w:rsid w:val="00B81E27"/>
    <w:rsid w:val="00C90C23"/>
    <w:rsid w:val="00CB6138"/>
    <w:rsid w:val="00D20F0F"/>
    <w:rsid w:val="00D60869"/>
    <w:rsid w:val="00D930EF"/>
    <w:rsid w:val="00D9353B"/>
    <w:rsid w:val="00DE4676"/>
    <w:rsid w:val="00E4287D"/>
    <w:rsid w:val="00E87468"/>
    <w:rsid w:val="00F75041"/>
    <w:rsid w:val="00FC661B"/>
    <w:rsid w:val="00FF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90C2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C23"/>
  </w:style>
  <w:style w:type="paragraph" w:styleId="a5">
    <w:name w:val="footer"/>
    <w:basedOn w:val="a"/>
    <w:link w:val="a6"/>
    <w:uiPriority w:val="99"/>
    <w:unhideWhenUsed/>
    <w:rsid w:val="00C9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C23"/>
  </w:style>
  <w:style w:type="paragraph" w:customStyle="1" w:styleId="ConsNormal">
    <w:name w:val="ConsNormal"/>
    <w:rsid w:val="008D2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D2DA1"/>
    <w:pPr>
      <w:spacing w:after="120" w:line="276" w:lineRule="auto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D2DA1"/>
    <w:rPr>
      <w:rFonts w:eastAsiaTheme="minorEastAsi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8D2DA1"/>
    <w:pPr>
      <w:widowControl w:val="0"/>
      <w:spacing w:after="12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99"/>
    <w:rsid w:val="008D2D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xxx</cp:lastModifiedBy>
  <cp:revision>12</cp:revision>
  <cp:lastPrinted>2022-02-25T08:13:00Z</cp:lastPrinted>
  <dcterms:created xsi:type="dcterms:W3CDTF">2021-12-15T12:48:00Z</dcterms:created>
  <dcterms:modified xsi:type="dcterms:W3CDTF">2022-03-22T05:24:00Z</dcterms:modified>
</cp:coreProperties>
</file>