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E1" w:rsidRDefault="00E84F8C" w:rsidP="00BA415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3575685</wp:posOffset>
            </wp:positionH>
            <wp:positionV relativeFrom="margin">
              <wp:posOffset>-161925</wp:posOffset>
            </wp:positionV>
            <wp:extent cx="768350" cy="9264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03E1" w:rsidRDefault="003003E1">
      <w:pPr>
        <w:spacing w:line="360" w:lineRule="exact"/>
      </w:pPr>
    </w:p>
    <w:p w:rsidR="00F60D16" w:rsidRDefault="00F60D16" w:rsidP="00BA415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F60D16" w:rsidRDefault="00F60D16" w:rsidP="00BA4154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03E1" w:rsidRPr="00BA4154" w:rsidRDefault="00E84F8C" w:rsidP="00BA4154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A4154">
        <w:rPr>
          <w:b/>
          <w:bCs/>
          <w:sz w:val="28"/>
          <w:szCs w:val="28"/>
        </w:rPr>
        <w:t>РЕСПУБЛИКА ДАГЕСТАН</w:t>
      </w:r>
    </w:p>
    <w:p w:rsidR="003003E1" w:rsidRPr="00BA4154" w:rsidRDefault="00E84F8C" w:rsidP="00BA4154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A4154">
        <w:rPr>
          <w:b/>
          <w:bCs/>
          <w:sz w:val="28"/>
          <w:szCs w:val="28"/>
        </w:rPr>
        <w:t>АДМИНИСТРАЦИЯ МУНИЦИПАЛЬНОГО РАЙОНА</w:t>
      </w:r>
      <w:r w:rsidRPr="00BA4154">
        <w:rPr>
          <w:b/>
          <w:bCs/>
          <w:sz w:val="28"/>
          <w:szCs w:val="28"/>
        </w:rPr>
        <w:br/>
        <w:t>«ДЕРБЕНТСКИЙ РАЙОН»</w:t>
      </w:r>
    </w:p>
    <w:p w:rsidR="00BA4154" w:rsidRDefault="00BA4154" w:rsidP="00BA4154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bookmarkStart w:id="1" w:name="bookmark1"/>
    </w:p>
    <w:p w:rsidR="003003E1" w:rsidRPr="00BA4154" w:rsidRDefault="00E84F8C" w:rsidP="00BA4154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BA4154">
        <w:rPr>
          <w:sz w:val="28"/>
          <w:szCs w:val="28"/>
        </w:rPr>
        <w:t>ПОСТАНОВЛЕНИЕ</w:t>
      </w:r>
      <w:bookmarkEnd w:id="0"/>
      <w:bookmarkEnd w:id="1"/>
    </w:p>
    <w:p w:rsidR="003003E1" w:rsidRDefault="00BA4154" w:rsidP="00BA4154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bookmarkStart w:id="2" w:name="_GoBack"/>
      <w:r w:rsidRPr="00BA4154">
        <w:rPr>
          <w:sz w:val="28"/>
          <w:szCs w:val="28"/>
        </w:rPr>
        <w:t>«22</w:t>
      </w:r>
      <w:r w:rsidR="00E84F8C" w:rsidRPr="00BA4154">
        <w:rPr>
          <w:sz w:val="28"/>
          <w:szCs w:val="28"/>
        </w:rPr>
        <w:t>»</w:t>
      </w:r>
      <w:r w:rsidRPr="00BA4154">
        <w:rPr>
          <w:sz w:val="28"/>
          <w:szCs w:val="28"/>
        </w:rPr>
        <w:t xml:space="preserve"> сентября </w:t>
      </w:r>
      <w:r w:rsidR="00E84F8C" w:rsidRPr="00BA4154">
        <w:rPr>
          <w:sz w:val="28"/>
          <w:szCs w:val="28"/>
        </w:rPr>
        <w:t>2022 г.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BA4154">
        <w:rPr>
          <w:sz w:val="28"/>
          <w:szCs w:val="28"/>
        </w:rPr>
        <w:t>№202</w:t>
      </w:r>
    </w:p>
    <w:p w:rsidR="00BA4154" w:rsidRPr="00BA4154" w:rsidRDefault="00BA4154" w:rsidP="00BA4154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3003E1" w:rsidRPr="00BA4154" w:rsidRDefault="00E84F8C" w:rsidP="00BA4154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A4154">
        <w:rPr>
          <w:b/>
          <w:bCs/>
          <w:sz w:val="28"/>
          <w:szCs w:val="28"/>
        </w:rPr>
        <w:t>Об итогах подготовки граждан по военно-учетным специальностям</w:t>
      </w:r>
      <w:r w:rsidRPr="00BA4154">
        <w:rPr>
          <w:b/>
          <w:bCs/>
          <w:sz w:val="28"/>
          <w:szCs w:val="28"/>
        </w:rPr>
        <w:br/>
        <w:t>для Вооруженных Сил России в 2021-2022 учебном году</w:t>
      </w:r>
    </w:p>
    <w:p w:rsidR="003003E1" w:rsidRPr="00BA4154" w:rsidRDefault="00E84F8C" w:rsidP="00BA4154">
      <w:pPr>
        <w:pStyle w:val="1"/>
        <w:shd w:val="clear" w:color="auto" w:fill="auto"/>
        <w:spacing w:after="300" w:line="240" w:lineRule="auto"/>
        <w:ind w:firstLine="0"/>
        <w:jc w:val="center"/>
        <w:rPr>
          <w:sz w:val="28"/>
          <w:szCs w:val="28"/>
        </w:rPr>
      </w:pPr>
      <w:r w:rsidRPr="00BA4154">
        <w:rPr>
          <w:b/>
          <w:bCs/>
          <w:sz w:val="28"/>
          <w:szCs w:val="28"/>
        </w:rPr>
        <w:t>и задачах по ее совершенствованию в 2022-2023 учебном году</w:t>
      </w:r>
    </w:p>
    <w:p w:rsidR="003003E1" w:rsidRPr="00BA4154" w:rsidRDefault="00E84F8C" w:rsidP="00BA4154">
      <w:pPr>
        <w:pStyle w:val="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BA4154">
        <w:rPr>
          <w:sz w:val="28"/>
          <w:szCs w:val="28"/>
        </w:rPr>
        <w:t xml:space="preserve">Во исполнение постановления Правительства Российской Федерации от 31 декабря 1999 года № 1441 «Об утверждении Положения о подготовке граждан Российской Федерации к военной службе», </w:t>
      </w:r>
      <w:r w:rsidRPr="00BA4154">
        <w:rPr>
          <w:b/>
          <w:bCs/>
          <w:sz w:val="28"/>
          <w:szCs w:val="28"/>
        </w:rPr>
        <w:t>постановляю:</w:t>
      </w:r>
    </w:p>
    <w:p w:rsidR="003003E1" w:rsidRPr="00BA4154" w:rsidRDefault="00E84F8C" w:rsidP="00BA415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BA4154">
        <w:rPr>
          <w:sz w:val="28"/>
          <w:szCs w:val="28"/>
        </w:rPr>
        <w:t>Утвердить План основных мероприятий по подготовке граждан по военно- учетным специальностям на 2022-2023 годы (приложение № 1).</w:t>
      </w:r>
    </w:p>
    <w:p w:rsidR="003003E1" w:rsidRPr="00BA4154" w:rsidRDefault="00E84F8C" w:rsidP="00BA415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BA4154">
        <w:rPr>
          <w:sz w:val="28"/>
          <w:szCs w:val="28"/>
        </w:rPr>
        <w:t>Утвердить состав комиссии по отбору граждан для подготовки их по военно-учетной специальности «Водитель категории «С» (приложение № 2).</w:t>
      </w:r>
    </w:p>
    <w:p w:rsidR="003003E1" w:rsidRPr="00BA4154" w:rsidRDefault="00E84F8C" w:rsidP="00BA415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BA4154">
        <w:rPr>
          <w:sz w:val="28"/>
          <w:szCs w:val="28"/>
        </w:rPr>
        <w:t>Утвердить план основных мероприятий по обеспечению высокого уровня организации и проведение подготовки граждан по военно-учетным специальностям (приложение № 3).</w:t>
      </w:r>
    </w:p>
    <w:p w:rsidR="003003E1" w:rsidRPr="00BA4154" w:rsidRDefault="00E84F8C" w:rsidP="00BA415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BA4154">
        <w:rPr>
          <w:sz w:val="28"/>
          <w:szCs w:val="28"/>
        </w:rPr>
        <w:t>Подготовку граждан по военно-учетным специальностям проводить в Дербентской автошколе ДОСААФ России с отрывом от производства с компенсацией затрат за проезд, проживание и среднемесячной заработной платой, работающим в порядке и на условиях, предусмотренных законодательством Российской Федерации.</w:t>
      </w:r>
    </w:p>
    <w:p w:rsidR="003003E1" w:rsidRPr="00BA4154" w:rsidRDefault="00E84F8C" w:rsidP="00BA415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BA4154">
        <w:rPr>
          <w:sz w:val="28"/>
          <w:szCs w:val="28"/>
        </w:rPr>
        <w:t>Рекомендовать военному комиссару (городских округов город Дербент и город Дагестанские Огни, Дербентского муниципального района Республики Дагестан) Мусаеву Ф.А. в установленные сроки осуществлять и проводить отбор и направление граждан для подготовки по военно-учетным специальностям в Дербентскую автошколу ДОСААФ России в соответствии с полученной разнарядкой. Осуществлять систематический контроль за посещаемостью, успеваемостью и дисциплиной курсантов.</w:t>
      </w:r>
    </w:p>
    <w:p w:rsidR="003003E1" w:rsidRPr="00BA4154" w:rsidRDefault="00E84F8C" w:rsidP="00BA415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BA4154">
        <w:rPr>
          <w:sz w:val="28"/>
          <w:szCs w:val="28"/>
        </w:rPr>
        <w:t>Рекомендовать начальнику Дербентской автошколы ДОСААФ России Казиеву Э.К.:</w:t>
      </w:r>
    </w:p>
    <w:p w:rsidR="003003E1" w:rsidRPr="00BA4154" w:rsidRDefault="00E84F8C" w:rsidP="00F60D16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BA4154">
        <w:rPr>
          <w:sz w:val="28"/>
          <w:szCs w:val="28"/>
        </w:rPr>
        <w:t>принять необходимые меры по соверш</w:t>
      </w:r>
      <w:r w:rsidR="00F60D16">
        <w:rPr>
          <w:sz w:val="28"/>
          <w:szCs w:val="28"/>
        </w:rPr>
        <w:t xml:space="preserve">енствованию качества </w:t>
      </w:r>
      <w:proofErr w:type="gramStart"/>
      <w:r w:rsidR="00F60D16">
        <w:rPr>
          <w:sz w:val="28"/>
          <w:szCs w:val="28"/>
        </w:rPr>
        <w:t xml:space="preserve">подготовки </w:t>
      </w:r>
      <w:r w:rsidRPr="00BA4154">
        <w:rPr>
          <w:sz w:val="28"/>
          <w:szCs w:val="28"/>
        </w:rPr>
        <w:t xml:space="preserve"> граждан</w:t>
      </w:r>
      <w:proofErr w:type="gramEnd"/>
      <w:r w:rsidRPr="00BA4154">
        <w:rPr>
          <w:sz w:val="28"/>
          <w:szCs w:val="28"/>
        </w:rPr>
        <w:t xml:space="preserve"> по военно-учетным специальностям для Вооруженных Сил</w:t>
      </w:r>
      <w:r w:rsidR="00F60D16">
        <w:rPr>
          <w:sz w:val="28"/>
          <w:szCs w:val="28"/>
        </w:rPr>
        <w:t xml:space="preserve"> </w:t>
      </w:r>
      <w:r w:rsidRPr="00BA4154">
        <w:rPr>
          <w:sz w:val="28"/>
          <w:szCs w:val="28"/>
        </w:rPr>
        <w:t>Российской Федерации и полному выполнению установленного задания на подготовку специалистов.</w:t>
      </w:r>
    </w:p>
    <w:p w:rsidR="003003E1" w:rsidRPr="00BA4154" w:rsidRDefault="00E84F8C" w:rsidP="00F60D16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A4154">
        <w:rPr>
          <w:sz w:val="28"/>
          <w:szCs w:val="28"/>
        </w:rPr>
        <w:t>в течении 2022-2023 учебного года продолжить работу по совершенствованию учебно-материальной базы, укомплектовать учебный автотранспорт запасными частями, авторезиной и аккумуляторами.</w:t>
      </w:r>
    </w:p>
    <w:p w:rsidR="003003E1" w:rsidRPr="00BA4154" w:rsidRDefault="00E84F8C" w:rsidP="00BA415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BA4154">
        <w:rPr>
          <w:sz w:val="28"/>
          <w:szCs w:val="28"/>
        </w:rPr>
        <w:t xml:space="preserve">Итоги подготовки граждан по военно-учетным специальностям для </w:t>
      </w:r>
      <w:r w:rsidRPr="00BA4154">
        <w:rPr>
          <w:sz w:val="28"/>
          <w:szCs w:val="28"/>
        </w:rPr>
        <w:lastRenderedPageBreak/>
        <w:t>Вооруженных Сил Российской Федерации за 2021-2022 учебный год рассмотреть в администрации муниципального района «Дербентский район» в сентябре 2022 года.</w:t>
      </w:r>
    </w:p>
    <w:p w:rsidR="003003E1" w:rsidRPr="00BA4154" w:rsidRDefault="00BA4154" w:rsidP="00BA4154">
      <w:pPr>
        <w:pStyle w:val="1"/>
        <w:numPr>
          <w:ilvl w:val="0"/>
          <w:numId w:val="1"/>
        </w:numPr>
        <w:shd w:val="clear" w:color="auto" w:fill="auto"/>
        <w:spacing w:after="960" w:line="240" w:lineRule="auto"/>
        <w:ind w:firstLine="700"/>
        <w:jc w:val="both"/>
        <w:rPr>
          <w:sz w:val="28"/>
          <w:szCs w:val="28"/>
        </w:rPr>
      </w:pPr>
      <w:r w:rsidRPr="00BA4154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255905" distL="3363595" distR="114300" simplePos="0" relativeHeight="125829382" behindDoc="0" locked="0" layoutInCell="1" allowOverlap="1" wp14:anchorId="54D44DBC" wp14:editId="6FB707AD">
                <wp:simplePos x="0" y="0"/>
                <wp:positionH relativeFrom="page">
                  <wp:posOffset>5753100</wp:posOffset>
                </wp:positionH>
                <wp:positionV relativeFrom="paragraph">
                  <wp:posOffset>1243330</wp:posOffset>
                </wp:positionV>
                <wp:extent cx="1184910" cy="2762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03E1" w:rsidRPr="00BA4154" w:rsidRDefault="00E84F8C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BA41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М.</w:t>
                            </w:r>
                            <w:r w:rsidR="00BA41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41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Г. Рагимов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44DBC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453pt;margin-top:97.9pt;width:93.3pt;height:21.75pt;z-index:125829382;visibility:visible;mso-wrap-style:square;mso-width-percent:0;mso-height-percent:0;mso-wrap-distance-left:264.85pt;mso-wrap-distance-top:0;mso-wrap-distance-right:9pt;mso-wrap-distance-bottom:20.1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" filled="f" stroked="f">
                <v:textbox inset="0,0,0,0">
                  <w:txbxContent>
                    <w:p w:rsidR="003003E1" w:rsidRPr="00BA4154" w:rsidRDefault="00E84F8C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BA4154">
                        <w:rPr>
                          <w:b/>
                          <w:bCs/>
                          <w:sz w:val="28"/>
                          <w:szCs w:val="28"/>
                        </w:rPr>
                        <w:t>М.</w:t>
                      </w:r>
                      <w:r w:rsidR="00BA41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A4154">
                        <w:rPr>
                          <w:b/>
                          <w:bCs/>
                          <w:sz w:val="28"/>
                          <w:szCs w:val="28"/>
                        </w:rPr>
                        <w:t>Г. Рагимов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95545"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0B661736" wp14:editId="66952D49">
            <wp:simplePos x="0" y="0"/>
            <wp:positionH relativeFrom="page">
              <wp:posOffset>975360</wp:posOffset>
            </wp:positionH>
            <wp:positionV relativeFrom="paragraph">
              <wp:posOffset>984250</wp:posOffset>
            </wp:positionV>
            <wp:extent cx="3852545" cy="1627505"/>
            <wp:effectExtent l="0" t="0" r="0" b="0"/>
            <wp:wrapNone/>
            <wp:docPr id="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85254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F8C" w:rsidRPr="00BA415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муниципального района «Дербентский район» Эмиргамзаева С. Г.</w:t>
      </w:r>
    </w:p>
    <w:bookmarkEnd w:id="2"/>
    <w:p w:rsidR="00BA4154" w:rsidRDefault="00BA4154" w:rsidP="00BA4154">
      <w:pPr>
        <w:pStyle w:val="24"/>
        <w:shd w:val="clear" w:color="auto" w:fill="auto"/>
        <w:spacing w:before="960" w:after="240" w:line="264" w:lineRule="auto"/>
        <w:ind w:left="0"/>
        <w:jc w:val="both"/>
      </w:pPr>
      <w:r>
        <w:tab/>
      </w:r>
    </w:p>
    <w:p w:rsidR="00BA4154" w:rsidRDefault="00BA4154">
      <w:pPr>
        <w:pStyle w:val="24"/>
        <w:shd w:val="clear" w:color="auto" w:fill="auto"/>
        <w:tabs>
          <w:tab w:val="left" w:pos="7218"/>
          <w:tab w:val="left" w:pos="8481"/>
        </w:tabs>
        <w:spacing w:before="960" w:after="240" w:line="264" w:lineRule="auto"/>
        <w:ind w:right="260"/>
      </w:pPr>
    </w:p>
    <w:p w:rsidR="00BA4154" w:rsidRDefault="00BA4154">
      <w:pPr>
        <w:pStyle w:val="24"/>
        <w:shd w:val="clear" w:color="auto" w:fill="auto"/>
        <w:tabs>
          <w:tab w:val="left" w:pos="7218"/>
          <w:tab w:val="left" w:pos="8481"/>
        </w:tabs>
        <w:spacing w:before="960" w:after="240" w:line="264" w:lineRule="auto"/>
        <w:ind w:right="260"/>
      </w:pPr>
    </w:p>
    <w:p w:rsidR="00BA4154" w:rsidRDefault="00BA4154">
      <w:pPr>
        <w:pStyle w:val="24"/>
        <w:shd w:val="clear" w:color="auto" w:fill="auto"/>
        <w:tabs>
          <w:tab w:val="left" w:pos="7218"/>
          <w:tab w:val="left" w:pos="8481"/>
        </w:tabs>
        <w:spacing w:before="960" w:after="240" w:line="264" w:lineRule="auto"/>
        <w:ind w:right="260"/>
      </w:pPr>
    </w:p>
    <w:p w:rsidR="00BA4154" w:rsidRDefault="00BA4154">
      <w:pPr>
        <w:pStyle w:val="24"/>
        <w:shd w:val="clear" w:color="auto" w:fill="auto"/>
        <w:tabs>
          <w:tab w:val="left" w:pos="7218"/>
          <w:tab w:val="left" w:pos="8481"/>
        </w:tabs>
        <w:spacing w:before="960" w:after="240" w:line="264" w:lineRule="auto"/>
        <w:ind w:right="260"/>
      </w:pPr>
    </w:p>
    <w:p w:rsidR="00BA4154" w:rsidRDefault="00BA4154">
      <w:pPr>
        <w:pStyle w:val="24"/>
        <w:shd w:val="clear" w:color="auto" w:fill="auto"/>
        <w:tabs>
          <w:tab w:val="left" w:pos="7218"/>
          <w:tab w:val="left" w:pos="8481"/>
        </w:tabs>
        <w:spacing w:before="960" w:after="240" w:line="264" w:lineRule="auto"/>
        <w:ind w:right="260"/>
      </w:pPr>
    </w:p>
    <w:p w:rsidR="00BA4154" w:rsidRDefault="00BA4154">
      <w:pPr>
        <w:pStyle w:val="24"/>
        <w:shd w:val="clear" w:color="auto" w:fill="auto"/>
        <w:tabs>
          <w:tab w:val="left" w:pos="7218"/>
          <w:tab w:val="left" w:pos="8481"/>
        </w:tabs>
        <w:spacing w:before="960" w:after="240" w:line="264" w:lineRule="auto"/>
        <w:ind w:right="260"/>
      </w:pPr>
    </w:p>
    <w:p w:rsidR="006A1629" w:rsidRDefault="006A1629" w:rsidP="006A1629">
      <w:pPr>
        <w:pStyle w:val="24"/>
        <w:shd w:val="clear" w:color="auto" w:fill="auto"/>
        <w:tabs>
          <w:tab w:val="left" w:pos="7218"/>
          <w:tab w:val="left" w:pos="8481"/>
        </w:tabs>
        <w:spacing w:after="0" w:line="240" w:lineRule="auto"/>
        <w:ind w:right="260"/>
      </w:pPr>
    </w:p>
    <w:p w:rsidR="00B175F1" w:rsidRDefault="00B175F1" w:rsidP="006A1629">
      <w:pPr>
        <w:pStyle w:val="24"/>
        <w:shd w:val="clear" w:color="auto" w:fill="auto"/>
        <w:tabs>
          <w:tab w:val="left" w:pos="7218"/>
          <w:tab w:val="left" w:pos="8481"/>
        </w:tabs>
        <w:spacing w:after="0" w:line="240" w:lineRule="auto"/>
        <w:ind w:right="260"/>
      </w:pPr>
    </w:p>
    <w:p w:rsidR="00942135" w:rsidRDefault="00942135" w:rsidP="00446139">
      <w:pPr>
        <w:pStyle w:val="24"/>
        <w:shd w:val="clear" w:color="auto" w:fill="auto"/>
        <w:spacing w:after="0" w:line="240" w:lineRule="auto"/>
        <w:ind w:left="5387"/>
      </w:pPr>
    </w:p>
    <w:p w:rsidR="00942135" w:rsidRDefault="00942135" w:rsidP="00446139">
      <w:pPr>
        <w:pStyle w:val="24"/>
        <w:shd w:val="clear" w:color="auto" w:fill="auto"/>
        <w:spacing w:after="0" w:line="240" w:lineRule="auto"/>
        <w:ind w:left="5387"/>
      </w:pPr>
    </w:p>
    <w:p w:rsidR="00F60D16" w:rsidRDefault="00F60D16" w:rsidP="00446139">
      <w:pPr>
        <w:pStyle w:val="24"/>
        <w:shd w:val="clear" w:color="auto" w:fill="auto"/>
        <w:spacing w:after="0" w:line="240" w:lineRule="auto"/>
        <w:ind w:left="5387"/>
      </w:pPr>
    </w:p>
    <w:p w:rsidR="00F60D16" w:rsidRDefault="00F60D16" w:rsidP="00446139">
      <w:pPr>
        <w:pStyle w:val="24"/>
        <w:shd w:val="clear" w:color="auto" w:fill="auto"/>
        <w:spacing w:after="0" w:line="240" w:lineRule="auto"/>
        <w:ind w:left="5387"/>
      </w:pPr>
    </w:p>
    <w:p w:rsidR="00F60D16" w:rsidRDefault="00F60D16" w:rsidP="00446139">
      <w:pPr>
        <w:pStyle w:val="24"/>
        <w:shd w:val="clear" w:color="auto" w:fill="auto"/>
        <w:spacing w:after="0" w:line="240" w:lineRule="auto"/>
        <w:ind w:left="5387"/>
      </w:pPr>
    </w:p>
    <w:p w:rsidR="00F60D16" w:rsidRDefault="00F60D16" w:rsidP="00446139">
      <w:pPr>
        <w:pStyle w:val="24"/>
        <w:shd w:val="clear" w:color="auto" w:fill="auto"/>
        <w:spacing w:after="0" w:line="240" w:lineRule="auto"/>
        <w:ind w:left="5387"/>
      </w:pPr>
    </w:p>
    <w:p w:rsidR="00F60D16" w:rsidRDefault="00F60D16" w:rsidP="00446139">
      <w:pPr>
        <w:pStyle w:val="24"/>
        <w:shd w:val="clear" w:color="auto" w:fill="auto"/>
        <w:spacing w:after="0" w:line="240" w:lineRule="auto"/>
        <w:ind w:left="5387"/>
      </w:pPr>
    </w:p>
    <w:p w:rsidR="00F60D16" w:rsidRDefault="00F60D16" w:rsidP="00446139">
      <w:pPr>
        <w:pStyle w:val="24"/>
        <w:shd w:val="clear" w:color="auto" w:fill="auto"/>
        <w:spacing w:after="0" w:line="240" w:lineRule="auto"/>
        <w:ind w:left="5387"/>
      </w:pPr>
    </w:p>
    <w:p w:rsidR="006A1629" w:rsidRDefault="00E84F8C" w:rsidP="00446139">
      <w:pPr>
        <w:pStyle w:val="24"/>
        <w:shd w:val="clear" w:color="auto" w:fill="auto"/>
        <w:spacing w:after="0" w:line="240" w:lineRule="auto"/>
        <w:ind w:left="5387"/>
      </w:pPr>
      <w:r>
        <w:t xml:space="preserve">Приложение № 1 </w:t>
      </w:r>
    </w:p>
    <w:p w:rsidR="006A1629" w:rsidRDefault="00E84F8C" w:rsidP="006A1629">
      <w:pPr>
        <w:pStyle w:val="24"/>
        <w:shd w:val="clear" w:color="auto" w:fill="auto"/>
        <w:tabs>
          <w:tab w:val="left" w:pos="7218"/>
          <w:tab w:val="left" w:pos="8481"/>
        </w:tabs>
        <w:spacing w:after="0" w:line="240" w:lineRule="auto"/>
        <w:ind w:left="6096"/>
      </w:pPr>
      <w:r>
        <w:t xml:space="preserve">к постановлению администрации муниципального района </w:t>
      </w:r>
    </w:p>
    <w:p w:rsidR="006A1629" w:rsidRDefault="006A1629" w:rsidP="006A1629">
      <w:pPr>
        <w:pStyle w:val="24"/>
        <w:shd w:val="clear" w:color="auto" w:fill="auto"/>
        <w:tabs>
          <w:tab w:val="left" w:pos="7218"/>
          <w:tab w:val="left" w:pos="8481"/>
        </w:tabs>
        <w:spacing w:after="0" w:line="240" w:lineRule="auto"/>
        <w:ind w:left="6096"/>
      </w:pPr>
      <w:r>
        <w:t xml:space="preserve">«Дербентский район» </w:t>
      </w:r>
    </w:p>
    <w:p w:rsidR="006A1629" w:rsidRDefault="006A1629" w:rsidP="006A1629">
      <w:pPr>
        <w:pStyle w:val="24"/>
        <w:shd w:val="clear" w:color="auto" w:fill="auto"/>
        <w:tabs>
          <w:tab w:val="left" w:pos="7218"/>
          <w:tab w:val="left" w:pos="8481"/>
        </w:tabs>
        <w:spacing w:after="0" w:line="240" w:lineRule="auto"/>
        <w:ind w:left="6096"/>
      </w:pPr>
      <w:r>
        <w:lastRenderedPageBreak/>
        <w:t xml:space="preserve">«22» сентября 2022 </w:t>
      </w:r>
      <w:r w:rsidR="00E84F8C">
        <w:t>года №</w:t>
      </w:r>
      <w:r>
        <w:t xml:space="preserve"> 202</w:t>
      </w:r>
      <w:r w:rsidR="00E84F8C">
        <w:t xml:space="preserve"> </w:t>
      </w:r>
      <w:bookmarkStart w:id="3" w:name="bookmark2"/>
      <w:bookmarkStart w:id="4" w:name="bookmark3"/>
    </w:p>
    <w:p w:rsidR="00B175F1" w:rsidRDefault="00B175F1" w:rsidP="00B175F1">
      <w:pPr>
        <w:pStyle w:val="24"/>
        <w:shd w:val="clear" w:color="auto" w:fill="auto"/>
        <w:spacing w:after="0" w:line="264" w:lineRule="auto"/>
        <w:ind w:left="0"/>
        <w:jc w:val="center"/>
        <w:rPr>
          <w:b/>
          <w:sz w:val="28"/>
          <w:szCs w:val="28"/>
        </w:rPr>
      </w:pPr>
    </w:p>
    <w:p w:rsidR="003003E1" w:rsidRPr="006A1629" w:rsidRDefault="00E84F8C" w:rsidP="00B175F1">
      <w:pPr>
        <w:pStyle w:val="24"/>
        <w:shd w:val="clear" w:color="auto" w:fill="auto"/>
        <w:spacing w:after="0" w:line="264" w:lineRule="auto"/>
        <w:ind w:left="0"/>
        <w:jc w:val="center"/>
        <w:rPr>
          <w:b/>
          <w:sz w:val="28"/>
          <w:szCs w:val="28"/>
        </w:rPr>
      </w:pPr>
      <w:r w:rsidRPr="006A1629">
        <w:rPr>
          <w:b/>
          <w:sz w:val="28"/>
          <w:szCs w:val="28"/>
        </w:rPr>
        <w:t>ПЛАН</w:t>
      </w:r>
      <w:bookmarkEnd w:id="3"/>
      <w:bookmarkEnd w:id="4"/>
    </w:p>
    <w:p w:rsidR="003003E1" w:rsidRPr="00B175F1" w:rsidRDefault="00E84F8C" w:rsidP="00B175F1">
      <w:pPr>
        <w:pStyle w:val="24"/>
        <w:shd w:val="clear" w:color="auto" w:fill="auto"/>
        <w:spacing w:after="0" w:line="240" w:lineRule="auto"/>
        <w:ind w:left="0"/>
        <w:jc w:val="center"/>
        <w:rPr>
          <w:sz w:val="26"/>
          <w:szCs w:val="26"/>
        </w:rPr>
      </w:pPr>
      <w:r w:rsidRPr="00B175F1">
        <w:rPr>
          <w:b/>
          <w:bCs/>
          <w:sz w:val="26"/>
          <w:szCs w:val="26"/>
        </w:rPr>
        <w:t>основных мероприятий по подготовке граждан по военно-учетным</w:t>
      </w:r>
    </w:p>
    <w:p w:rsidR="003003E1" w:rsidRPr="00B175F1" w:rsidRDefault="00E84F8C" w:rsidP="00B175F1">
      <w:pPr>
        <w:pStyle w:val="a7"/>
        <w:shd w:val="clear" w:color="auto" w:fill="auto"/>
        <w:rPr>
          <w:sz w:val="26"/>
          <w:szCs w:val="26"/>
        </w:rPr>
      </w:pPr>
      <w:r w:rsidRPr="00B175F1">
        <w:rPr>
          <w:sz w:val="26"/>
          <w:szCs w:val="26"/>
        </w:rPr>
        <w:t>специальностям для Вооруженных Сил на 2022-2023 учебный год</w:t>
      </w:r>
    </w:p>
    <w:p w:rsidR="00B175F1" w:rsidRPr="00B175F1" w:rsidRDefault="00B175F1" w:rsidP="00B175F1">
      <w:pPr>
        <w:pStyle w:val="a7"/>
        <w:shd w:val="clear" w:color="auto" w:fill="auto"/>
        <w:rPr>
          <w:sz w:val="28"/>
          <w:szCs w:val="28"/>
        </w:rPr>
      </w:pP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103"/>
        <w:gridCol w:w="1868"/>
        <w:gridCol w:w="1817"/>
        <w:gridCol w:w="1276"/>
      </w:tblGrid>
      <w:tr w:rsidR="003003E1" w:rsidTr="00B175F1">
        <w:trPr>
          <w:trHeight w:hRule="exact" w:val="1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75F1"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75F1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75F1">
              <w:rPr>
                <w:sz w:val="22"/>
                <w:szCs w:val="22"/>
              </w:rPr>
              <w:t>Исполнитель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75F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3E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исполнении</w:t>
            </w:r>
          </w:p>
        </w:tc>
      </w:tr>
      <w:tr w:rsidR="003003E1" w:rsidTr="00B175F1">
        <w:trPr>
          <w:trHeight w:hRule="exact" w:val="264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b/>
                <w:bCs/>
                <w:sz w:val="20"/>
                <w:szCs w:val="20"/>
              </w:rPr>
              <w:t>I. Организованные мероприятия</w:t>
            </w:r>
          </w:p>
        </w:tc>
      </w:tr>
      <w:tr w:rsidR="003003E1" w:rsidTr="00B175F1">
        <w:trPr>
          <w:trHeight w:hRule="exact" w:val="17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after="5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1.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Рассмотреть итоги подготовки граждан по военно-учетным специальностям за 2021-2022 учебный год в администрации города Разработать и утвердить план основных мероприятий по подготовке граждан по военно-учетным специальностям на 2022-2023 учебный год.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after="24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администрация Дербентского района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администрация Дербентского района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after="5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сентябрь 2022 г.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сентябрь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3E1" w:rsidRDefault="003003E1">
            <w:pPr>
              <w:rPr>
                <w:sz w:val="10"/>
                <w:szCs w:val="10"/>
              </w:rPr>
            </w:pPr>
          </w:p>
        </w:tc>
      </w:tr>
      <w:tr w:rsidR="003003E1" w:rsidTr="00B175F1">
        <w:trPr>
          <w:trHeight w:hRule="exact" w:val="264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b/>
                <w:bCs/>
                <w:sz w:val="20"/>
                <w:szCs w:val="20"/>
              </w:rPr>
              <w:t>II. Подготовка граждан по военно-учетным специальностям.</w:t>
            </w:r>
          </w:p>
        </w:tc>
      </w:tr>
      <w:tr w:rsidR="003003E1" w:rsidTr="00B175F1">
        <w:trPr>
          <w:trHeight w:hRule="exact" w:val="25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Провести отбор и направить в Дербентскую автошколу ДОСААФ России граждан для подготовки по специальности: «водитель транспортных средств категории «С»».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hanging="9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в первом потоке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во втором потоке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Военный комиссариат (городских округов город Дербент и город Дагестанские Огни, Дербентского муниципального района РД)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20"/>
                <w:tab w:val="left" w:pos="111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поток -</w:t>
            </w:r>
            <w:r w:rsidRPr="00B175F1">
              <w:rPr>
                <w:sz w:val="20"/>
                <w:szCs w:val="20"/>
              </w:rPr>
              <w:tab/>
              <w:t>ч.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начать 01.10.2022 г.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завершить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30.12.2022</w:t>
            </w:r>
          </w:p>
          <w:p w:rsidR="003003E1" w:rsidRPr="00B175F1" w:rsidRDefault="00E84F8C" w:rsidP="00B175F1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92"/>
                <w:tab w:val="left" w:pos="1066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поток</w:t>
            </w:r>
            <w:r w:rsidRPr="00B175F1">
              <w:rPr>
                <w:sz w:val="20"/>
                <w:szCs w:val="20"/>
              </w:rPr>
              <w:tab/>
              <w:t>ч.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начать 03.02.2023 г.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завершить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30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30.04.2023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3E1" w:rsidRDefault="003003E1">
            <w:pPr>
              <w:rPr>
                <w:sz w:val="10"/>
                <w:szCs w:val="10"/>
              </w:rPr>
            </w:pPr>
          </w:p>
        </w:tc>
      </w:tr>
      <w:tr w:rsidR="003003E1" w:rsidTr="00B175F1">
        <w:trPr>
          <w:trHeight w:hRule="exact" w:val="259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b/>
                <w:bCs/>
                <w:sz w:val="20"/>
                <w:szCs w:val="20"/>
              </w:rPr>
              <w:t>III. Создание, совершенствование учебно-материальной базы.</w:t>
            </w:r>
          </w:p>
        </w:tc>
      </w:tr>
      <w:tr w:rsidR="003003E1" w:rsidTr="00B175F1">
        <w:trPr>
          <w:trHeight w:hRule="exact" w:val="21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after="5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1.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after="2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2.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after="3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tabs>
                <w:tab w:val="left" w:pos="1243"/>
                <w:tab w:val="left" w:pos="1733"/>
                <w:tab w:val="left" w:pos="374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Обновить</w:t>
            </w:r>
            <w:r w:rsidRPr="00B175F1">
              <w:rPr>
                <w:sz w:val="20"/>
                <w:szCs w:val="20"/>
              </w:rPr>
              <w:tab/>
              <w:t>и</w:t>
            </w:r>
            <w:r w:rsidRPr="00B175F1">
              <w:rPr>
                <w:sz w:val="20"/>
                <w:szCs w:val="20"/>
              </w:rPr>
              <w:tab/>
              <w:t>совершенствовать</w:t>
            </w:r>
            <w:r w:rsidRPr="00B175F1">
              <w:rPr>
                <w:sz w:val="20"/>
                <w:szCs w:val="20"/>
              </w:rPr>
              <w:tab/>
              <w:t>учебно</w:t>
            </w:r>
            <w:r w:rsidR="00B175F1">
              <w:rPr>
                <w:sz w:val="20"/>
                <w:szCs w:val="20"/>
              </w:rPr>
              <w:t>-</w:t>
            </w:r>
            <w:r w:rsidRPr="00B175F1">
              <w:rPr>
                <w:sz w:val="20"/>
                <w:szCs w:val="20"/>
              </w:rPr>
              <w:softHyphen/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материальную базу Дербентской автошколы ДОСААФ России.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Принять меры по обновлению и ремонту парка учебного автотранспорта.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Восстановить и привести в соответствии с требованиями спорт, городка АШ ДОСААФ России.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Акт готовности УМБ к началу учебного года.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Руководитель автошколы ДОСААФ России Руководитель АШ ДОСААФ России Руководитель АШ ДОСААФ России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2022-2023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after="24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учебный год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2022-2023 учебный год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after="24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2022-2023 учебный год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До 30.09.2022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3E1" w:rsidRDefault="003003E1">
            <w:pPr>
              <w:rPr>
                <w:sz w:val="10"/>
                <w:szCs w:val="10"/>
              </w:rPr>
            </w:pPr>
          </w:p>
        </w:tc>
      </w:tr>
      <w:tr w:rsidR="003003E1" w:rsidTr="00B175F1">
        <w:trPr>
          <w:trHeight w:hRule="exact" w:val="269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b/>
                <w:bCs/>
                <w:sz w:val="20"/>
                <w:szCs w:val="20"/>
                <w:lang w:val="en-US" w:eastAsia="en-US" w:bidi="en-US"/>
              </w:rPr>
              <w:t>IY</w:t>
            </w:r>
            <w:r w:rsidRPr="00B175F1">
              <w:rPr>
                <w:b/>
                <w:bCs/>
                <w:sz w:val="20"/>
                <w:szCs w:val="20"/>
                <w:lang w:eastAsia="en-US" w:bidi="en-US"/>
              </w:rPr>
              <w:t xml:space="preserve">. </w:t>
            </w:r>
            <w:r w:rsidRPr="00B175F1">
              <w:rPr>
                <w:b/>
                <w:bCs/>
                <w:sz w:val="20"/>
                <w:szCs w:val="20"/>
              </w:rPr>
              <w:t>Контроль и оказание помощи.</w:t>
            </w:r>
          </w:p>
        </w:tc>
      </w:tr>
      <w:tr w:rsidR="003003E1" w:rsidTr="00B175F1">
        <w:trPr>
          <w:trHeight w:hRule="exact" w:val="28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after="7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1.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Осуществить контроль за посещаемостью, успеваемостью и дисциплиной курсантов, состоянием и эксплуатацией учебного автотранспорта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Оказание помощи в организации и проведении выпускных экзаменов в АШ ДОСААФ России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Военный комиссариат (городских округов город, Дербент и город Дагестанские Огни, Дербентского муниципального района РД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2022-2023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after="5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учебный год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ежемесячно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after="2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1 р. в 2 недели</w:t>
            </w:r>
          </w:p>
          <w:p w:rsidR="003003E1" w:rsidRPr="00B175F1" w:rsidRDefault="00E84F8C" w:rsidP="00B175F1">
            <w:pPr>
              <w:pStyle w:val="a9"/>
              <w:shd w:val="clear" w:color="auto" w:fill="auto"/>
              <w:spacing w:after="14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75F1">
              <w:rPr>
                <w:sz w:val="20"/>
                <w:szCs w:val="20"/>
              </w:rPr>
              <w:t>еженедельно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E1" w:rsidRDefault="003003E1">
            <w:pPr>
              <w:rPr>
                <w:sz w:val="10"/>
                <w:szCs w:val="10"/>
              </w:rPr>
            </w:pPr>
          </w:p>
        </w:tc>
      </w:tr>
    </w:tbl>
    <w:p w:rsidR="003003E1" w:rsidRDefault="00E84F8C">
      <w:pPr>
        <w:spacing w:line="1" w:lineRule="exact"/>
        <w:rPr>
          <w:sz w:val="2"/>
          <w:szCs w:val="2"/>
        </w:rPr>
      </w:pPr>
      <w:r>
        <w:br w:type="page"/>
      </w:r>
    </w:p>
    <w:p w:rsidR="00846D79" w:rsidRDefault="00E84F8C" w:rsidP="00E27780">
      <w:pPr>
        <w:pStyle w:val="24"/>
        <w:shd w:val="clear" w:color="auto" w:fill="auto"/>
        <w:spacing w:after="0" w:line="240" w:lineRule="auto"/>
        <w:ind w:left="5680"/>
      </w:pPr>
      <w:r>
        <w:lastRenderedPageBreak/>
        <w:t xml:space="preserve">Приложение № 2 </w:t>
      </w:r>
    </w:p>
    <w:p w:rsidR="003003E1" w:rsidRDefault="00E84F8C" w:rsidP="00446139">
      <w:pPr>
        <w:pStyle w:val="24"/>
        <w:shd w:val="clear" w:color="auto" w:fill="auto"/>
        <w:ind w:left="5680"/>
      </w:pPr>
      <w:r>
        <w:t>к постановлению администрации муниципально</w:t>
      </w:r>
      <w:r w:rsidR="00446139">
        <w:t>го района «Дербентский район» «22</w:t>
      </w:r>
      <w:r>
        <w:t>»</w:t>
      </w:r>
      <w:r w:rsidR="00446139">
        <w:t xml:space="preserve"> сентября</w:t>
      </w:r>
      <w:r w:rsidR="00846D79">
        <w:tab/>
        <w:t>2022 года № 202</w:t>
      </w:r>
    </w:p>
    <w:p w:rsidR="00E27780" w:rsidRPr="00E27780" w:rsidRDefault="00E27780" w:rsidP="00E27780">
      <w:pPr>
        <w:pStyle w:val="5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8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27780" w:rsidRPr="00E27780" w:rsidRDefault="00E27780" w:rsidP="00E27780">
      <w:pPr>
        <w:pStyle w:val="5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80">
        <w:rPr>
          <w:rFonts w:ascii="Times New Roman" w:hAnsi="Times New Roman" w:cs="Times New Roman"/>
          <w:b/>
          <w:sz w:val="28"/>
          <w:szCs w:val="28"/>
        </w:rPr>
        <w:t>комиссии по отбору граждан для подготовки их по военно-учетной</w:t>
      </w:r>
    </w:p>
    <w:p w:rsidR="003003E1" w:rsidRDefault="00E27780" w:rsidP="00E27780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80">
        <w:rPr>
          <w:rFonts w:ascii="Times New Roman" w:hAnsi="Times New Roman" w:cs="Times New Roman"/>
          <w:b/>
          <w:sz w:val="28"/>
          <w:szCs w:val="28"/>
        </w:rPr>
        <w:t>специальности «ВОДИТЕЛЬ категории «С»</w:t>
      </w:r>
    </w:p>
    <w:p w:rsidR="00E27780" w:rsidRPr="00E27780" w:rsidRDefault="00E27780" w:rsidP="00E27780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E1" w:rsidRDefault="00E84F8C" w:rsidP="00E27780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709"/>
        <w:jc w:val="both"/>
      </w:pPr>
      <w:r>
        <w:t>Мусаев Фарид Абусатович - военный комиссар (городских округов город Дербент и город Дагестанские Огни, Дербентского муниципального района Республики Дагестан, председатель комиссии (по согласованию);</w:t>
      </w:r>
    </w:p>
    <w:p w:rsidR="003003E1" w:rsidRDefault="00E84F8C" w:rsidP="00E27780">
      <w:pPr>
        <w:pStyle w:val="1"/>
        <w:shd w:val="clear" w:color="auto" w:fill="auto"/>
        <w:ind w:firstLine="709"/>
        <w:jc w:val="both"/>
      </w:pPr>
      <w:r>
        <w:t>Эмиргамзаев Садир Гасанович - заместитель главы администрации муниципального района «Дербентский район»;</w:t>
      </w:r>
    </w:p>
    <w:p w:rsidR="003003E1" w:rsidRDefault="00E84F8C" w:rsidP="00E27780">
      <w:pPr>
        <w:pStyle w:val="1"/>
        <w:numPr>
          <w:ilvl w:val="0"/>
          <w:numId w:val="3"/>
        </w:numPr>
        <w:shd w:val="clear" w:color="auto" w:fill="auto"/>
        <w:ind w:firstLine="709"/>
        <w:jc w:val="both"/>
      </w:pPr>
      <w:r>
        <w:t>Алиев Нажмудин Магалаевич - старший помощник по профессионально</w:t>
      </w:r>
      <w:r w:rsidR="00E27780">
        <w:t>-</w:t>
      </w:r>
      <w:r>
        <w:softHyphen/>
        <w:t>психологическому отбору начальника отделения подготовки, призыва граждан на военную службу военного комиссариата (городских округов город Дербент и город Дагестанские Огни, Дербентского муниципального района Республики Дагестан) - специалист по профессионально - психологическому отбору (по согласованию);</w:t>
      </w:r>
    </w:p>
    <w:p w:rsidR="003003E1" w:rsidRDefault="00E84F8C" w:rsidP="00E27780">
      <w:pPr>
        <w:pStyle w:val="1"/>
        <w:numPr>
          <w:ilvl w:val="0"/>
          <w:numId w:val="3"/>
        </w:numPr>
        <w:shd w:val="clear" w:color="auto" w:fill="auto"/>
        <w:ind w:firstLine="709"/>
        <w:jc w:val="both"/>
      </w:pPr>
      <w:r>
        <w:t>Кулиев Джафар Вадимович - Врио начальника отделения подготовки и призыва граждан на военную службу (по согласованию);</w:t>
      </w:r>
    </w:p>
    <w:p w:rsidR="003003E1" w:rsidRDefault="00E84F8C" w:rsidP="00E27780">
      <w:pPr>
        <w:pStyle w:val="1"/>
        <w:numPr>
          <w:ilvl w:val="0"/>
          <w:numId w:val="3"/>
        </w:numPr>
        <w:shd w:val="clear" w:color="auto" w:fill="auto"/>
        <w:ind w:firstLine="709"/>
        <w:jc w:val="both"/>
      </w:pPr>
      <w:r>
        <w:t>Казбекова Лариса Арасхановна - врач-терапевт отделения подготовки и призыва граждан на военную службу военного комиссариата (городских округов город Дербент и город Дагестанские Огни, Дербентского муниципального района Республики Дагестан) -врач, руководящий работой по медицинскому освидетельствованию граждан, подлежащих постановке на воинский учет (по согласованию);</w:t>
      </w:r>
    </w:p>
    <w:p w:rsidR="003003E1" w:rsidRDefault="00E84F8C" w:rsidP="00E27780">
      <w:pPr>
        <w:pStyle w:val="1"/>
        <w:shd w:val="clear" w:color="auto" w:fill="auto"/>
        <w:ind w:firstLine="709"/>
      </w:pPr>
      <w:r>
        <w:t>Врачи-специалисты:</w:t>
      </w:r>
    </w:p>
    <w:p w:rsidR="003003E1" w:rsidRDefault="00E84F8C" w:rsidP="00E27780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1816"/>
        </w:tabs>
        <w:ind w:firstLine="709"/>
        <w:jc w:val="both"/>
      </w:pPr>
      <w:r>
        <w:t>терапевт - врач-терапевт Центральной больницы города Дербент - Шульга Ольга Викторовна (по согласованию);</w:t>
      </w:r>
    </w:p>
    <w:p w:rsidR="003003E1" w:rsidRDefault="00E84F8C" w:rsidP="00E27780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1816"/>
        </w:tabs>
        <w:ind w:firstLine="709"/>
        <w:jc w:val="both"/>
      </w:pPr>
      <w:r>
        <w:t>хирург - врач-хирург Центральной больницы города Дербент - Исрафилов Джамал Хидирнабиевич (по согласованию);</w:t>
      </w:r>
    </w:p>
    <w:p w:rsidR="003003E1" w:rsidRDefault="00E84F8C" w:rsidP="00E27780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1816"/>
        </w:tabs>
        <w:spacing w:line="259" w:lineRule="auto"/>
        <w:ind w:firstLine="709"/>
        <w:jc w:val="both"/>
      </w:pPr>
      <w:r>
        <w:t>невропатолог - врач-невропатолог Центральной больницы города Дербент - Мамедова Пери Алипашаевна (по согласованию);</w:t>
      </w:r>
    </w:p>
    <w:p w:rsidR="003003E1" w:rsidRDefault="00E84F8C" w:rsidP="00E27780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1816"/>
        </w:tabs>
        <w:spacing w:line="259" w:lineRule="auto"/>
        <w:ind w:firstLine="709"/>
        <w:jc w:val="both"/>
      </w:pPr>
      <w:r>
        <w:t>психиатр - врач-психиатр Центральной больницы города Дербент — Кельбиханова Инара Абдулазизовна (по согласованию);</w:t>
      </w:r>
    </w:p>
    <w:p w:rsidR="003003E1" w:rsidRDefault="00E84F8C" w:rsidP="00E27780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1816"/>
        </w:tabs>
        <w:spacing w:line="259" w:lineRule="auto"/>
        <w:ind w:firstLine="709"/>
        <w:jc w:val="both"/>
      </w:pPr>
      <w:r>
        <w:t>окулист - врач-окулист Центральной больницы города Дербент - Гайдарова Риона Эседовна (по согласованию);</w:t>
      </w:r>
    </w:p>
    <w:p w:rsidR="003003E1" w:rsidRDefault="00E84F8C" w:rsidP="00E27780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1816"/>
        </w:tabs>
        <w:ind w:firstLine="709"/>
        <w:jc w:val="both"/>
      </w:pPr>
      <w:r>
        <w:t>оториноларинголог - врач - оториноларинголог Центральной бол</w:t>
      </w:r>
      <w:r w:rsidR="001D5BF5">
        <w:t>ьницы города Дербент - Качаев Г</w:t>
      </w:r>
      <w:r>
        <w:t>атам Шахабович (по согласованию);</w:t>
      </w:r>
    </w:p>
    <w:p w:rsidR="003003E1" w:rsidRDefault="00E84F8C" w:rsidP="00E27780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firstLine="709"/>
        <w:jc w:val="both"/>
      </w:pPr>
      <w:r>
        <w:t>стоматолог - врач-стоматолог Центральной больницы города Дербент - Сеидов Сеид-Гасан Натигович (по согласованию);</w:t>
      </w:r>
    </w:p>
    <w:p w:rsidR="0022359C" w:rsidRDefault="00E84F8C" w:rsidP="0022359C">
      <w:pPr>
        <w:pStyle w:val="1"/>
        <w:numPr>
          <w:ilvl w:val="0"/>
          <w:numId w:val="3"/>
        </w:numPr>
        <w:shd w:val="clear" w:color="auto" w:fill="auto"/>
        <w:spacing w:line="259" w:lineRule="auto"/>
        <w:ind w:firstLine="709"/>
        <w:jc w:val="both"/>
      </w:pPr>
      <w:r>
        <w:t xml:space="preserve">дерматолог - врач-дерматолог Кожно-венерологический диспансер </w:t>
      </w:r>
    </w:p>
    <w:p w:rsidR="003003E1" w:rsidRDefault="00E84F8C" w:rsidP="0022359C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>г. Дербент - Гасанов Гилал Мустафаевич (по согласованию).</w:t>
      </w:r>
      <w:r>
        <w:br w:type="page"/>
      </w:r>
    </w:p>
    <w:p w:rsidR="00323312" w:rsidRDefault="00E84F8C" w:rsidP="00323312">
      <w:pPr>
        <w:pStyle w:val="24"/>
        <w:shd w:val="clear" w:color="auto" w:fill="auto"/>
        <w:spacing w:after="0" w:line="240" w:lineRule="auto"/>
        <w:ind w:left="4962"/>
        <w:jc w:val="both"/>
      </w:pPr>
      <w:r>
        <w:lastRenderedPageBreak/>
        <w:t>Приложение № 3</w:t>
      </w:r>
    </w:p>
    <w:p w:rsidR="003003E1" w:rsidRDefault="00E84F8C" w:rsidP="00323312">
      <w:pPr>
        <w:pStyle w:val="24"/>
        <w:shd w:val="clear" w:color="auto" w:fill="auto"/>
        <w:spacing w:after="0" w:line="240" w:lineRule="auto"/>
        <w:ind w:left="4962"/>
        <w:jc w:val="both"/>
      </w:pPr>
      <w:r>
        <w:t xml:space="preserve"> к постановлению администрации</w:t>
      </w:r>
    </w:p>
    <w:p w:rsidR="00323312" w:rsidRDefault="00323312" w:rsidP="00323312">
      <w:pPr>
        <w:pStyle w:val="24"/>
        <w:shd w:val="clear" w:color="auto" w:fill="auto"/>
        <w:spacing w:after="0" w:line="240" w:lineRule="auto"/>
        <w:ind w:left="4962"/>
        <w:jc w:val="both"/>
      </w:pPr>
      <w:r w:rsidRPr="00323312">
        <w:t xml:space="preserve">муниципального района «Дербентский район» </w:t>
      </w:r>
    </w:p>
    <w:p w:rsidR="00323312" w:rsidRDefault="00323312" w:rsidP="00323312">
      <w:pPr>
        <w:pStyle w:val="24"/>
        <w:shd w:val="clear" w:color="auto" w:fill="auto"/>
        <w:spacing w:after="0" w:line="240" w:lineRule="auto"/>
        <w:ind w:left="4962"/>
        <w:jc w:val="both"/>
      </w:pPr>
      <w:r w:rsidRPr="00323312">
        <w:t>«22» сентября</w:t>
      </w:r>
      <w:r w:rsidRPr="00323312">
        <w:tab/>
        <w:t>2022 года № 202</w:t>
      </w:r>
    </w:p>
    <w:p w:rsidR="00323312" w:rsidRDefault="00323312">
      <w:pPr>
        <w:pStyle w:val="20"/>
        <w:keepNext/>
        <w:keepLines/>
        <w:shd w:val="clear" w:color="auto" w:fill="auto"/>
      </w:pPr>
      <w:bookmarkStart w:id="5" w:name="bookmark4"/>
      <w:bookmarkStart w:id="6" w:name="bookmark5"/>
    </w:p>
    <w:p w:rsidR="003003E1" w:rsidRDefault="00E84F8C">
      <w:pPr>
        <w:pStyle w:val="20"/>
        <w:keepNext/>
        <w:keepLines/>
        <w:shd w:val="clear" w:color="auto" w:fill="auto"/>
      </w:pPr>
      <w:r>
        <w:t>План</w:t>
      </w:r>
      <w:r>
        <w:br/>
        <w:t>основных мероприятий по обеспечению высокого уровня организации и</w:t>
      </w:r>
      <w:r>
        <w:br/>
        <w:t>проведения подготовки граждан по военно-учетным специальностям</w:t>
      </w:r>
      <w:bookmarkEnd w:id="5"/>
      <w:bookmarkEnd w:id="6"/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531"/>
        <w:gridCol w:w="1134"/>
        <w:gridCol w:w="2977"/>
        <w:gridCol w:w="1134"/>
      </w:tblGrid>
      <w:tr w:rsidR="00942135" w:rsidTr="00942135">
        <w:trPr>
          <w:trHeight w:hRule="exact" w:val="7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  <w:p w:rsidR="003003E1" w:rsidRDefault="00E84F8C" w:rsidP="0094213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</w:t>
            </w:r>
            <w:r>
              <w:rPr>
                <w:sz w:val="20"/>
                <w:szCs w:val="20"/>
              </w:rPr>
              <w:softHyphen/>
            </w:r>
            <w:r w:rsidR="00942135">
              <w:rPr>
                <w:sz w:val="20"/>
                <w:szCs w:val="20"/>
              </w:rPr>
              <w:t>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выполнении</w:t>
            </w:r>
          </w:p>
        </w:tc>
      </w:tr>
      <w:tr w:rsidR="00942135" w:rsidTr="00942135">
        <w:trPr>
          <w:trHeight w:hRule="exact" w:val="6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соревнований между курсантами Дербентской автомобильной школы ДОСААФ России на лучшего специалиста.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июль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Дербентской автомобильной школы ДОСААФ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3E1" w:rsidRDefault="003003E1" w:rsidP="00323312">
            <w:pPr>
              <w:jc w:val="center"/>
              <w:rPr>
                <w:sz w:val="10"/>
                <w:szCs w:val="10"/>
              </w:rPr>
            </w:pPr>
          </w:p>
        </w:tc>
      </w:tr>
      <w:tr w:rsidR="00942135" w:rsidTr="00942135">
        <w:trPr>
          <w:trHeight w:hRule="exact" w:val="6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2135">
              <w:rPr>
                <w:sz w:val="20"/>
                <w:szCs w:val="20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соревнований среди курсантов учебных взводов на лучшее овладение ВУС.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декабрь,</w:t>
            </w:r>
          </w:p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Дербентской автомобильной школы</w:t>
            </w:r>
          </w:p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ДОСААФ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3E1" w:rsidRDefault="003003E1" w:rsidP="00323312">
            <w:pPr>
              <w:jc w:val="center"/>
              <w:rPr>
                <w:sz w:val="10"/>
                <w:szCs w:val="10"/>
              </w:rPr>
            </w:pPr>
          </w:p>
        </w:tc>
      </w:tr>
      <w:tr w:rsidR="00942135" w:rsidTr="00942135">
        <w:trPr>
          <w:trHeight w:hRule="exact" w:val="1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3003E1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003E1" w:rsidRDefault="00E84F8C" w:rsidP="00323312">
            <w:pPr>
              <w:pStyle w:val="a9"/>
              <w:shd w:val="clear" w:color="auto" w:fill="auto"/>
              <w:spacing w:line="18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2135">
              <w:rPr>
                <w:sz w:val="20"/>
                <w:szCs w:val="20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tabs>
                <w:tab w:val="left" w:pos="1541"/>
                <w:tab w:val="left" w:pos="342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ab/>
              <w:t>торжественных</w:t>
            </w:r>
            <w:r>
              <w:rPr>
                <w:sz w:val="20"/>
                <w:szCs w:val="20"/>
              </w:rPr>
              <w:tab/>
              <w:t>мероприятий,</w:t>
            </w:r>
          </w:p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посвященных «Дню защитника Отечеств» и «Дню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февраль,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Военный комиссар (городских округов город Дербент и город Дагестанские Огни, Дербентского муниципального района РД) Начальник Дербентской автомобильной школы ДОСААФ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3E1" w:rsidRDefault="003003E1" w:rsidP="00323312">
            <w:pPr>
              <w:jc w:val="center"/>
              <w:rPr>
                <w:sz w:val="10"/>
                <w:szCs w:val="10"/>
              </w:rPr>
            </w:pPr>
          </w:p>
        </w:tc>
      </w:tr>
      <w:tr w:rsidR="00942135" w:rsidTr="00942135">
        <w:trPr>
          <w:trHeight w:hRule="exact" w:val="1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42135">
              <w:rPr>
                <w:sz w:val="20"/>
                <w:szCs w:val="20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встречи с ветеранами Великой Отечественной войны и участниками (ветеранами) боевых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before="2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февраль,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Военный комиссар (городских , округов город Дербент и город Дагестанские Огни, Дербентского муниципального района РД), Начальник Дербентской автомобильной школы ДОСААФ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3E1" w:rsidRDefault="003003E1" w:rsidP="00323312">
            <w:pPr>
              <w:jc w:val="center"/>
              <w:rPr>
                <w:sz w:val="10"/>
                <w:szCs w:val="10"/>
              </w:rPr>
            </w:pPr>
          </w:p>
        </w:tc>
      </w:tr>
      <w:tr w:rsidR="00942135" w:rsidTr="00942135">
        <w:trPr>
          <w:trHeight w:hRule="exact" w:val="25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42135">
              <w:rPr>
                <w:sz w:val="20"/>
                <w:szCs w:val="20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tabs>
                <w:tab w:val="left" w:pos="1541"/>
                <w:tab w:val="left" w:pos="3427"/>
              </w:tabs>
              <w:spacing w:before="46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ab/>
              <w:t>торжественных</w:t>
            </w:r>
            <w:r>
              <w:rPr>
                <w:sz w:val="20"/>
                <w:szCs w:val="20"/>
              </w:rPr>
              <w:tab/>
              <w:t>мероприятий,</w:t>
            </w:r>
          </w:p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посвященных отправке выпускников на военную службу.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before="46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октябрь, 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по социальным вопросам, Военный комиссар (городских округов город Дербент и город Дагестанские Огни, Дербентского муниципального района РД), Начальник Дербентской автомобильной школы ДОСААФ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3E1" w:rsidRDefault="003003E1" w:rsidP="00323312">
            <w:pPr>
              <w:jc w:val="center"/>
              <w:rPr>
                <w:sz w:val="10"/>
                <w:szCs w:val="10"/>
              </w:rPr>
            </w:pPr>
          </w:p>
        </w:tc>
      </w:tr>
      <w:tr w:rsidR="00942135" w:rsidTr="00942135">
        <w:trPr>
          <w:trHeight w:hRule="exact" w:val="18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42135">
              <w:rPr>
                <w:sz w:val="20"/>
                <w:szCs w:val="20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3312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дней воинской славы</w:t>
            </w:r>
          </w:p>
          <w:p w:rsidR="00323312" w:rsidRPr="00323312" w:rsidRDefault="00323312" w:rsidP="00323312">
            <w:pPr>
              <w:jc w:val="center"/>
            </w:pPr>
          </w:p>
          <w:p w:rsidR="00323312" w:rsidRPr="00323312" w:rsidRDefault="00323312" w:rsidP="00323312">
            <w:pPr>
              <w:jc w:val="center"/>
            </w:pPr>
          </w:p>
          <w:p w:rsidR="00323312" w:rsidRPr="00323312" w:rsidRDefault="00323312" w:rsidP="00323312">
            <w:pPr>
              <w:jc w:val="center"/>
            </w:pPr>
          </w:p>
          <w:p w:rsidR="00323312" w:rsidRPr="00323312" w:rsidRDefault="00323312" w:rsidP="00323312">
            <w:pPr>
              <w:jc w:val="center"/>
            </w:pPr>
          </w:p>
          <w:p w:rsidR="00323312" w:rsidRPr="00323312" w:rsidRDefault="00323312" w:rsidP="00323312">
            <w:pPr>
              <w:jc w:val="center"/>
            </w:pPr>
          </w:p>
          <w:p w:rsidR="00323312" w:rsidRPr="00323312" w:rsidRDefault="00323312" w:rsidP="00323312">
            <w:pPr>
              <w:jc w:val="center"/>
            </w:pPr>
          </w:p>
          <w:p w:rsidR="00323312" w:rsidRPr="00323312" w:rsidRDefault="00323312" w:rsidP="00323312">
            <w:pPr>
              <w:jc w:val="center"/>
            </w:pPr>
          </w:p>
          <w:p w:rsidR="00323312" w:rsidRPr="00323312" w:rsidRDefault="00323312" w:rsidP="00323312">
            <w:pPr>
              <w:jc w:val="center"/>
            </w:pPr>
          </w:p>
          <w:p w:rsidR="00323312" w:rsidRPr="00323312" w:rsidRDefault="00323312" w:rsidP="00323312">
            <w:pPr>
              <w:jc w:val="center"/>
            </w:pPr>
          </w:p>
          <w:p w:rsidR="00323312" w:rsidRDefault="00323312" w:rsidP="00323312">
            <w:pPr>
              <w:jc w:val="center"/>
            </w:pPr>
          </w:p>
          <w:p w:rsidR="00323312" w:rsidRPr="00323312" w:rsidRDefault="00323312" w:rsidP="00323312">
            <w:pPr>
              <w:jc w:val="center"/>
            </w:pPr>
          </w:p>
          <w:p w:rsidR="00323312" w:rsidRPr="00323312" w:rsidRDefault="00323312" w:rsidP="00323312">
            <w:pPr>
              <w:jc w:val="center"/>
            </w:pPr>
          </w:p>
          <w:p w:rsidR="003003E1" w:rsidRPr="00323312" w:rsidRDefault="003003E1" w:rsidP="003233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время дней воинской славы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Военный комиссар (городских округов город Дербент и город Дагестанские Огни, Дербентского муниципального района РД), Начальник Дербентской автомобильной школы ДОСААФ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3E1" w:rsidRDefault="003003E1" w:rsidP="00323312">
            <w:pPr>
              <w:jc w:val="center"/>
              <w:rPr>
                <w:sz w:val="10"/>
                <w:szCs w:val="10"/>
              </w:rPr>
            </w:pPr>
          </w:p>
        </w:tc>
      </w:tr>
      <w:tr w:rsidR="00942135" w:rsidTr="00942135">
        <w:trPr>
          <w:trHeight w:hRule="exact" w:val="21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Default="00323312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2135">
              <w:rPr>
                <w:sz w:val="20"/>
                <w:szCs w:val="20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before="46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Переписка с воинской частью, где проходят службу выпускники Дербентской АШ ДОСААФ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before="46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Военный комиссар (городских округов город Дербент и город Дагестанские Огни, Дербентского муниципального района РД), Начальник Дербентской автомобильной школы ДОСААФ России)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3E1" w:rsidRDefault="003003E1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</w:p>
        </w:tc>
      </w:tr>
    </w:tbl>
    <w:p w:rsidR="003003E1" w:rsidRDefault="003003E1">
      <w:pPr>
        <w:sectPr w:rsidR="003003E1" w:rsidSect="00323312">
          <w:footerReference w:type="default" r:id="rId9"/>
          <w:pgSz w:w="11900" w:h="16840"/>
          <w:pgMar w:top="1134" w:right="843" w:bottom="426" w:left="1701" w:header="0" w:footer="99" w:gutter="0"/>
          <w:cols w:space="720"/>
          <w:noEndnote/>
          <w:docGrid w:linePitch="360"/>
        </w:sectPr>
      </w:pPr>
    </w:p>
    <w:tbl>
      <w:tblPr>
        <w:tblOverlap w:val="never"/>
        <w:tblW w:w="106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540"/>
        <w:gridCol w:w="1133"/>
        <w:gridCol w:w="2837"/>
        <w:gridCol w:w="1559"/>
      </w:tblGrid>
      <w:tr w:rsidR="003003E1" w:rsidTr="00323312">
        <w:trPr>
          <w:trHeight w:hRule="exact" w:val="6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left="-441" w:firstLine="5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942135">
              <w:rPr>
                <w:sz w:val="20"/>
                <w:szCs w:val="20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спортивного городка кадетского корпуса для проведения военно-спортивных игр (состязаний)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Дербентского района Эмиргамзаев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3E1" w:rsidRDefault="003003E1">
            <w:pPr>
              <w:rPr>
                <w:sz w:val="10"/>
                <w:szCs w:val="10"/>
              </w:rPr>
            </w:pPr>
          </w:p>
        </w:tc>
      </w:tr>
      <w:tr w:rsidR="00323312" w:rsidTr="00323312">
        <w:trPr>
          <w:trHeight w:hRule="exact" w:val="18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312" w:rsidRDefault="00323312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2135">
              <w:rPr>
                <w:sz w:val="20"/>
                <w:szCs w:val="20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312" w:rsidRDefault="00323312" w:rsidP="00323312">
            <w:pPr>
              <w:pStyle w:val="a9"/>
              <w:shd w:val="clear" w:color="auto" w:fill="auto"/>
              <w:spacing w:line="233" w:lineRule="auto"/>
              <w:ind w:left="-285" w:firstLine="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взаимодействия с военно- патриотическими объединениями и клубами военно- патриотической направленности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312" w:rsidRPr="00323312" w:rsidRDefault="00323312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312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312" w:rsidRDefault="00323312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Военный комиссар (городских округов город Дербент и город Дагестанские Огни, Дербентского муниципального района РД), Начальник Дербентской автомобильной школы ДОСААФ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312" w:rsidRDefault="00323312" w:rsidP="00C92D70">
            <w:pPr>
              <w:rPr>
                <w:sz w:val="10"/>
                <w:szCs w:val="10"/>
              </w:rPr>
            </w:pPr>
          </w:p>
        </w:tc>
      </w:tr>
      <w:tr w:rsidR="003003E1" w:rsidTr="00323312">
        <w:trPr>
          <w:trHeight w:hRule="exact" w:val="11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42135">
              <w:rPr>
                <w:sz w:val="20"/>
                <w:szCs w:val="20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материалов для опубликования в печати очерков о военнослужащих, проходящих военную службу, из числа проходивших подготовку в Дербентской АШ ДОСААФ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периода обучения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03E1" w:rsidRDefault="00E84F8C" w:rsidP="0032331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Военный комиссар (городских округов город Дербент и город Дагестанские Огни, Дербентского муниципального района РД)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E1" w:rsidRDefault="003003E1">
            <w:pPr>
              <w:rPr>
                <w:sz w:val="10"/>
                <w:szCs w:val="10"/>
              </w:rPr>
            </w:pPr>
          </w:p>
        </w:tc>
      </w:tr>
    </w:tbl>
    <w:p w:rsidR="00E84F8C" w:rsidRDefault="00E84F8C"/>
    <w:sectPr w:rsidR="00E84F8C" w:rsidSect="00323312">
      <w:footerReference w:type="default" r:id="rId10"/>
      <w:pgSz w:w="11900" w:h="16840"/>
      <w:pgMar w:top="1135" w:right="310" w:bottom="4145" w:left="623" w:header="3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5F" w:rsidRDefault="009D745F">
      <w:r>
        <w:separator/>
      </w:r>
    </w:p>
  </w:endnote>
  <w:endnote w:type="continuationSeparator" w:id="0">
    <w:p w:rsidR="009D745F" w:rsidRDefault="009D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E1" w:rsidRDefault="003003E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E1" w:rsidRDefault="003003E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5F" w:rsidRDefault="009D745F"/>
  </w:footnote>
  <w:footnote w:type="continuationSeparator" w:id="0">
    <w:p w:rsidR="009D745F" w:rsidRDefault="009D74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136AA"/>
    <w:multiLevelType w:val="multilevel"/>
    <w:tmpl w:val="8F08C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64057D"/>
    <w:multiLevelType w:val="multilevel"/>
    <w:tmpl w:val="1444E436"/>
    <w:lvl w:ilvl="0">
      <w:start w:val="1"/>
      <w:numFmt w:val="decimal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AD4D28"/>
    <w:multiLevelType w:val="multilevel"/>
    <w:tmpl w:val="96D860E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E1"/>
    <w:rsid w:val="000457AF"/>
    <w:rsid w:val="001D5BF5"/>
    <w:rsid w:val="00203211"/>
    <w:rsid w:val="0022359C"/>
    <w:rsid w:val="003003E1"/>
    <w:rsid w:val="00323312"/>
    <w:rsid w:val="00446139"/>
    <w:rsid w:val="006A1629"/>
    <w:rsid w:val="00846D79"/>
    <w:rsid w:val="009411C4"/>
    <w:rsid w:val="00942135"/>
    <w:rsid w:val="009D745F"/>
    <w:rsid w:val="00B175F1"/>
    <w:rsid w:val="00BA4154"/>
    <w:rsid w:val="00E27780"/>
    <w:rsid w:val="00E84F8C"/>
    <w:rsid w:val="00F6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662651-77BD-48DF-AE77-C0CE73BC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8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jc w:val="center"/>
    </w:pPr>
    <w:rPr>
      <w:rFonts w:ascii="Arial" w:eastAsia="Arial" w:hAnsi="Arial" w:cs="Arial"/>
      <w:sz w:val="44"/>
      <w:szCs w:val="44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60" w:line="259" w:lineRule="auto"/>
      <w:ind w:left="47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40" w:line="218" w:lineRule="auto"/>
    </w:pPr>
    <w:rPr>
      <w:rFonts w:ascii="Arial" w:eastAsia="Arial" w:hAnsi="Arial" w:cs="Arial"/>
      <w:sz w:val="66"/>
      <w:szCs w:val="6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8660"/>
    </w:pPr>
    <w:rPr>
      <w:rFonts w:ascii="Times New Roman" w:eastAsia="Times New Roman" w:hAnsi="Times New Roman" w:cs="Times New Roman"/>
      <w:sz w:val="15"/>
      <w:szCs w:val="15"/>
    </w:rPr>
  </w:style>
  <w:style w:type="paragraph" w:styleId="aa">
    <w:name w:val="header"/>
    <w:basedOn w:val="a"/>
    <w:link w:val="ab"/>
    <w:uiPriority w:val="99"/>
    <w:unhideWhenUsed/>
    <w:rsid w:val="00B175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75F1"/>
    <w:rPr>
      <w:color w:val="000000"/>
    </w:rPr>
  </w:style>
  <w:style w:type="paragraph" w:styleId="ac">
    <w:name w:val="footer"/>
    <w:basedOn w:val="a"/>
    <w:link w:val="ad"/>
    <w:uiPriority w:val="99"/>
    <w:unhideWhenUsed/>
    <w:rsid w:val="00B175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75F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7</cp:revision>
  <dcterms:created xsi:type="dcterms:W3CDTF">2022-09-28T06:54:00Z</dcterms:created>
  <dcterms:modified xsi:type="dcterms:W3CDTF">2022-10-05T07:26:00Z</dcterms:modified>
</cp:coreProperties>
</file>