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1504A2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57173144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2A486F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3B2446" w:rsidRDefault="00983937">
      <w:pPr>
        <w:spacing w:line="240" w:lineRule="atLeast"/>
        <w:rPr>
          <w:sz w:val="24"/>
          <w:szCs w:val="24"/>
        </w:rPr>
      </w:pPr>
      <w:r w:rsidRPr="003B2446">
        <w:rPr>
          <w:sz w:val="24"/>
          <w:szCs w:val="24"/>
        </w:rPr>
        <w:t xml:space="preserve">« </w:t>
      </w:r>
      <w:r w:rsidR="003B2446" w:rsidRPr="003B2446">
        <w:rPr>
          <w:sz w:val="24"/>
          <w:szCs w:val="24"/>
        </w:rPr>
        <w:t>16</w:t>
      </w:r>
      <w:r w:rsidRPr="003B2446">
        <w:rPr>
          <w:sz w:val="24"/>
          <w:szCs w:val="24"/>
        </w:rPr>
        <w:t>»</w:t>
      </w:r>
      <w:r w:rsidR="003B2446">
        <w:rPr>
          <w:sz w:val="24"/>
          <w:szCs w:val="24"/>
        </w:rPr>
        <w:t xml:space="preserve"> </w:t>
      </w:r>
      <w:r w:rsidR="003B2446" w:rsidRPr="003B2446">
        <w:rPr>
          <w:sz w:val="24"/>
          <w:szCs w:val="24"/>
        </w:rPr>
        <w:t xml:space="preserve">июля </w:t>
      </w:r>
      <w:r w:rsidR="00993F3A" w:rsidRPr="003B2446">
        <w:rPr>
          <w:sz w:val="24"/>
          <w:szCs w:val="24"/>
        </w:rPr>
        <w:t>20</w:t>
      </w:r>
      <w:r w:rsidR="004804D4" w:rsidRPr="003B2446">
        <w:rPr>
          <w:sz w:val="24"/>
          <w:szCs w:val="24"/>
        </w:rPr>
        <w:t>20</w:t>
      </w:r>
      <w:r w:rsidR="00080032" w:rsidRPr="003B2446">
        <w:rPr>
          <w:sz w:val="24"/>
          <w:szCs w:val="24"/>
        </w:rPr>
        <w:t xml:space="preserve"> </w:t>
      </w:r>
      <w:r w:rsidR="00993F3A" w:rsidRPr="003B2446">
        <w:rPr>
          <w:sz w:val="24"/>
          <w:szCs w:val="24"/>
        </w:rPr>
        <w:t>г</w:t>
      </w:r>
      <w:r w:rsidRPr="003B2446">
        <w:rPr>
          <w:sz w:val="24"/>
          <w:szCs w:val="24"/>
        </w:rPr>
        <w:t xml:space="preserve">.                                                                                            </w:t>
      </w:r>
      <w:r w:rsidR="00644E65" w:rsidRPr="003B2446">
        <w:rPr>
          <w:sz w:val="24"/>
          <w:szCs w:val="24"/>
        </w:rPr>
        <w:t xml:space="preserve">     </w:t>
      </w:r>
      <w:r w:rsidR="003B2446" w:rsidRPr="003B2446">
        <w:rPr>
          <w:sz w:val="24"/>
          <w:szCs w:val="24"/>
        </w:rPr>
        <w:t xml:space="preserve">       </w:t>
      </w:r>
      <w:r w:rsidR="003B2446">
        <w:rPr>
          <w:sz w:val="24"/>
          <w:szCs w:val="24"/>
        </w:rPr>
        <w:t xml:space="preserve">   </w:t>
      </w:r>
      <w:r w:rsidR="003B2446" w:rsidRPr="003B2446">
        <w:rPr>
          <w:sz w:val="24"/>
          <w:szCs w:val="24"/>
        </w:rPr>
        <w:t>№ 32/12</w:t>
      </w:r>
    </w:p>
    <w:p w:rsidR="004A4B67" w:rsidRPr="003B2446" w:rsidRDefault="004A4B67" w:rsidP="00E54E6B">
      <w:pPr>
        <w:jc w:val="both"/>
        <w:rPr>
          <w:b/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6B0ABC" w:rsidRDefault="006B0ABC" w:rsidP="006B0ABC">
      <w:pPr>
        <w:jc w:val="center"/>
        <w:rPr>
          <w:sz w:val="28"/>
        </w:rPr>
      </w:pPr>
      <w:r>
        <w:rPr>
          <w:b/>
          <w:sz w:val="28"/>
        </w:rPr>
        <w:t>РЕШЕНИЕ</w:t>
      </w:r>
    </w:p>
    <w:p w:rsidR="004804D4" w:rsidRDefault="004804D4" w:rsidP="004804D4">
      <w:pPr>
        <w:pStyle w:val="ConsPlusTitle"/>
        <w:jc w:val="center"/>
      </w:pPr>
      <w:r>
        <w:t>ОБ УТВЕРЖДЕНИИ ПОЛОЖЕНИЯ О ГЕРБЕ И ФЛАГЕ</w:t>
      </w:r>
    </w:p>
    <w:p w:rsidR="004804D4" w:rsidRPr="00223B51" w:rsidRDefault="004804D4" w:rsidP="004804D4">
      <w:pPr>
        <w:pStyle w:val="ConsPlusTitle"/>
        <w:jc w:val="center"/>
      </w:pPr>
      <w:r>
        <w:t>МУНИЦИПАЛЬНОГО РАЙОНА «ДЕРБЕНТСКИЙ  РАЙОН»</w:t>
      </w:r>
    </w:p>
    <w:p w:rsidR="004804D4" w:rsidRDefault="004804D4" w:rsidP="004804D4">
      <w:pPr>
        <w:pStyle w:val="ConsPlusTitle"/>
        <w:jc w:val="center"/>
      </w:pPr>
    </w:p>
    <w:p w:rsidR="004804D4" w:rsidRDefault="004804D4" w:rsidP="004804D4">
      <w:pPr>
        <w:pStyle w:val="ConsPlusTitle"/>
        <w:jc w:val="center"/>
      </w:pPr>
    </w:p>
    <w:p w:rsidR="004804D4" w:rsidRPr="00D644F2" w:rsidRDefault="004804D4" w:rsidP="004804D4">
      <w:pPr>
        <w:pStyle w:val="ConsPlusTitle"/>
        <w:ind w:firstLine="540"/>
        <w:jc w:val="both"/>
        <w:rPr>
          <w:b w:val="0"/>
        </w:rPr>
      </w:pPr>
      <w:r w:rsidRPr="00D644F2">
        <w:rPr>
          <w:b w:val="0"/>
        </w:rPr>
        <w:t xml:space="preserve">В целях приведения официальной символики </w:t>
      </w:r>
      <w:r>
        <w:rPr>
          <w:b w:val="0"/>
        </w:rPr>
        <w:t>м</w:t>
      </w:r>
      <w:r w:rsidRPr="00D644F2">
        <w:rPr>
          <w:b w:val="0"/>
        </w:rPr>
        <w:t>униципального района «Дербентский  район», в соответствие с геральдико-правовыми нормами, рук</w:t>
      </w:r>
      <w:r w:rsidRPr="00D644F2">
        <w:rPr>
          <w:b w:val="0"/>
        </w:rPr>
        <w:t>о</w:t>
      </w:r>
      <w:r w:rsidRPr="00D644F2">
        <w:rPr>
          <w:b w:val="0"/>
        </w:rPr>
        <w:t xml:space="preserve">водствуясь статьей 9 федерального закона от 6 октября 2003 года № 131-ФЗ «Об общих принципах организации местного самоуправления в Российской Федерации» и статьей 4 Устава </w:t>
      </w:r>
      <w:r>
        <w:rPr>
          <w:b w:val="0"/>
        </w:rPr>
        <w:t>м</w:t>
      </w:r>
      <w:r w:rsidRPr="00D644F2">
        <w:rPr>
          <w:b w:val="0"/>
        </w:rPr>
        <w:t xml:space="preserve">униципального района «Дербентский  район», Собрание депутатов </w:t>
      </w:r>
      <w:r>
        <w:rPr>
          <w:b w:val="0"/>
        </w:rPr>
        <w:t>м</w:t>
      </w:r>
      <w:r w:rsidRPr="00D644F2">
        <w:rPr>
          <w:b w:val="0"/>
        </w:rPr>
        <w:t>униципального района «Дербентский  район»</w:t>
      </w:r>
    </w:p>
    <w:p w:rsidR="004804D4" w:rsidRDefault="004804D4" w:rsidP="004804D4">
      <w:pPr>
        <w:pStyle w:val="ConsPlusTitle"/>
        <w:ind w:firstLine="540"/>
        <w:jc w:val="center"/>
      </w:pPr>
    </w:p>
    <w:p w:rsidR="004804D4" w:rsidRPr="004804D4" w:rsidRDefault="004804D4" w:rsidP="004804D4">
      <w:pPr>
        <w:pStyle w:val="ConsPlusTitle"/>
        <w:ind w:firstLine="540"/>
        <w:jc w:val="center"/>
      </w:pPr>
      <w:r w:rsidRPr="004804D4">
        <w:t>РЕШИЛО:</w:t>
      </w:r>
    </w:p>
    <w:p w:rsidR="004804D4" w:rsidRPr="00A71761" w:rsidRDefault="004804D4" w:rsidP="004804D4">
      <w:pPr>
        <w:pStyle w:val="ConsPlusTitle"/>
        <w:ind w:firstLine="540"/>
        <w:jc w:val="center"/>
        <w:rPr>
          <w:b w:val="0"/>
        </w:rPr>
      </w:pPr>
    </w:p>
    <w:p w:rsidR="004804D4" w:rsidRPr="00D644F2" w:rsidRDefault="004804D4" w:rsidP="004804D4">
      <w:pPr>
        <w:pStyle w:val="ConsPlusTitle"/>
        <w:ind w:firstLine="540"/>
        <w:jc w:val="both"/>
        <w:rPr>
          <w:b w:val="0"/>
        </w:rPr>
      </w:pPr>
      <w:r w:rsidRPr="00D644F2">
        <w:rPr>
          <w:b w:val="0"/>
        </w:rPr>
        <w:t xml:space="preserve">1. Утвердить Положение о гербе и флаге </w:t>
      </w:r>
      <w:r>
        <w:rPr>
          <w:b w:val="0"/>
        </w:rPr>
        <w:t>м</w:t>
      </w:r>
      <w:r w:rsidRPr="00D644F2">
        <w:rPr>
          <w:b w:val="0"/>
        </w:rPr>
        <w:t>униципального района «Де</w:t>
      </w:r>
      <w:r w:rsidRPr="00D644F2">
        <w:rPr>
          <w:b w:val="0"/>
        </w:rPr>
        <w:t>р</w:t>
      </w:r>
      <w:r w:rsidRPr="00D644F2">
        <w:rPr>
          <w:b w:val="0"/>
        </w:rPr>
        <w:t>бентский  район»  согласно приложению.</w:t>
      </w:r>
    </w:p>
    <w:p w:rsidR="004804D4" w:rsidRPr="008E4938" w:rsidRDefault="004804D4" w:rsidP="004804D4">
      <w:pPr>
        <w:pStyle w:val="ConsPlusTitle"/>
        <w:ind w:firstLine="540"/>
        <w:jc w:val="both"/>
        <w:rPr>
          <w:b w:val="0"/>
        </w:rPr>
      </w:pPr>
      <w:r w:rsidRPr="008E4938">
        <w:rPr>
          <w:b w:val="0"/>
        </w:rPr>
        <w:t xml:space="preserve">2. Администрации </w:t>
      </w:r>
      <w:r>
        <w:rPr>
          <w:b w:val="0"/>
        </w:rPr>
        <w:t>м</w:t>
      </w:r>
      <w:r w:rsidRPr="008E4938">
        <w:rPr>
          <w:b w:val="0"/>
        </w:rPr>
        <w:t>униципального района «Дербентский  район» напр</w:t>
      </w:r>
      <w:r w:rsidRPr="008E4938">
        <w:rPr>
          <w:b w:val="0"/>
        </w:rPr>
        <w:t>а</w:t>
      </w:r>
      <w:r w:rsidRPr="008E4938">
        <w:rPr>
          <w:b w:val="0"/>
        </w:rPr>
        <w:t>вить в Геральдический Совет при Президенте Российской Федерации Полож</w:t>
      </w:r>
      <w:r w:rsidRPr="008E4938">
        <w:rPr>
          <w:b w:val="0"/>
        </w:rPr>
        <w:t>е</w:t>
      </w:r>
      <w:r w:rsidRPr="008E4938">
        <w:rPr>
          <w:b w:val="0"/>
        </w:rPr>
        <w:t xml:space="preserve">ние о гербе и флаге </w:t>
      </w:r>
      <w:r>
        <w:rPr>
          <w:b w:val="0"/>
        </w:rPr>
        <w:t>м</w:t>
      </w:r>
      <w:r w:rsidRPr="008E4938">
        <w:rPr>
          <w:b w:val="0"/>
        </w:rPr>
        <w:t>униципального района «Дербентский  район» для регис</w:t>
      </w:r>
      <w:r w:rsidRPr="008E4938">
        <w:rPr>
          <w:b w:val="0"/>
        </w:rPr>
        <w:t>т</w:t>
      </w:r>
      <w:r w:rsidRPr="008E4938">
        <w:rPr>
          <w:b w:val="0"/>
        </w:rPr>
        <w:t xml:space="preserve">рации герба и флага </w:t>
      </w:r>
      <w:r>
        <w:rPr>
          <w:b w:val="0"/>
        </w:rPr>
        <w:t>м</w:t>
      </w:r>
      <w:r w:rsidRPr="00D644F2">
        <w:rPr>
          <w:b w:val="0"/>
        </w:rPr>
        <w:t xml:space="preserve">униципального района «Дербентский  район» </w:t>
      </w:r>
      <w:r w:rsidRPr="008E4938">
        <w:rPr>
          <w:b w:val="0"/>
        </w:rPr>
        <w:t>в Госуда</w:t>
      </w:r>
      <w:r w:rsidRPr="008E4938">
        <w:rPr>
          <w:b w:val="0"/>
        </w:rPr>
        <w:t>р</w:t>
      </w:r>
      <w:r w:rsidRPr="008E4938">
        <w:rPr>
          <w:b w:val="0"/>
        </w:rPr>
        <w:t>ственном геральдическом регистре.</w:t>
      </w:r>
    </w:p>
    <w:p w:rsidR="004804D4" w:rsidRDefault="004804D4" w:rsidP="004804D4">
      <w:pPr>
        <w:pStyle w:val="ConsPlusNormal"/>
        <w:ind w:firstLine="540"/>
        <w:jc w:val="both"/>
      </w:pPr>
      <w:r>
        <w:t>3. Решение опубликовать в газете «Дербентские известия».</w:t>
      </w:r>
    </w:p>
    <w:p w:rsidR="004804D4" w:rsidRDefault="004804D4" w:rsidP="004804D4">
      <w:pPr>
        <w:pStyle w:val="ConsPlusNormal"/>
        <w:ind w:firstLine="540"/>
        <w:jc w:val="both"/>
      </w:pPr>
      <w:r>
        <w:t>4. Настоящее решение вступает в силу с момента опубликования.</w:t>
      </w:r>
    </w:p>
    <w:p w:rsidR="004804D4" w:rsidRDefault="004804D4" w:rsidP="00080A7B">
      <w:pPr>
        <w:jc w:val="both"/>
        <w:rPr>
          <w:b/>
          <w:sz w:val="28"/>
        </w:rPr>
      </w:pPr>
    </w:p>
    <w:p w:rsidR="004804D4" w:rsidRDefault="004804D4" w:rsidP="00080A7B">
      <w:pPr>
        <w:jc w:val="both"/>
        <w:rPr>
          <w:b/>
          <w:sz w:val="28"/>
        </w:rPr>
      </w:pPr>
    </w:p>
    <w:p w:rsidR="004804D4" w:rsidRDefault="004804D4" w:rsidP="00080A7B">
      <w:pPr>
        <w:jc w:val="both"/>
        <w:rPr>
          <w:b/>
          <w:sz w:val="28"/>
        </w:rPr>
      </w:pPr>
    </w:p>
    <w:p w:rsidR="004804D4" w:rsidRDefault="004804D4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4804D4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4804D4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D62080" w:rsidRDefault="00D62080" w:rsidP="00D62080">
      <w:pPr>
        <w:pStyle w:val="ConsPlusNormal"/>
        <w:jc w:val="right"/>
      </w:pPr>
    </w:p>
    <w:p w:rsidR="00D62080" w:rsidRDefault="00D62080" w:rsidP="00D62080">
      <w:pPr>
        <w:pStyle w:val="ConsPlusNormal"/>
        <w:jc w:val="right"/>
      </w:pPr>
    </w:p>
    <w:p w:rsidR="00D62080" w:rsidRDefault="00D62080" w:rsidP="00D62080">
      <w:pPr>
        <w:pStyle w:val="ConsPlusNormal"/>
        <w:jc w:val="right"/>
      </w:pPr>
    </w:p>
    <w:p w:rsidR="00D62080" w:rsidRDefault="00D62080" w:rsidP="00D62080">
      <w:pPr>
        <w:pStyle w:val="ConsPlusNormal"/>
        <w:jc w:val="right"/>
      </w:pPr>
      <w:r>
        <w:lastRenderedPageBreak/>
        <w:t>Приложение</w:t>
      </w:r>
    </w:p>
    <w:p w:rsidR="00D62080" w:rsidRDefault="00D62080" w:rsidP="00D62080">
      <w:pPr>
        <w:pStyle w:val="ConsPlusNormal"/>
        <w:ind w:left="5760"/>
        <w:jc w:val="both"/>
      </w:pPr>
      <w:r>
        <w:t>к решению Собрания депутатов</w:t>
      </w:r>
    </w:p>
    <w:p w:rsidR="00D62080" w:rsidRDefault="00D62080" w:rsidP="00D62080">
      <w:pPr>
        <w:pStyle w:val="ConsPlusTitle"/>
        <w:ind w:left="5760"/>
        <w:jc w:val="both"/>
        <w:rPr>
          <w:b w:val="0"/>
        </w:rPr>
      </w:pPr>
      <w:r>
        <w:rPr>
          <w:b w:val="0"/>
        </w:rPr>
        <w:t>м</w:t>
      </w:r>
      <w:r w:rsidRPr="009A33E0">
        <w:rPr>
          <w:b w:val="0"/>
        </w:rPr>
        <w:t>униципального района</w:t>
      </w:r>
    </w:p>
    <w:p w:rsidR="00D62080" w:rsidRDefault="00D62080" w:rsidP="00D62080">
      <w:pPr>
        <w:pStyle w:val="ConsPlusTitle"/>
        <w:ind w:left="5760"/>
        <w:jc w:val="both"/>
      </w:pPr>
      <w:r w:rsidRPr="009A33E0">
        <w:rPr>
          <w:b w:val="0"/>
        </w:rPr>
        <w:t xml:space="preserve"> «Дербентский  район»</w:t>
      </w:r>
      <w:r>
        <w:t xml:space="preserve"> </w:t>
      </w:r>
    </w:p>
    <w:p w:rsidR="00D62080" w:rsidRDefault="00D62080" w:rsidP="00D62080">
      <w:pPr>
        <w:pStyle w:val="ConsPlusNormal"/>
        <w:ind w:left="5760"/>
        <w:jc w:val="both"/>
      </w:pPr>
      <w:r>
        <w:t xml:space="preserve"> от 16 июля 2020 г. № 32/12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Title"/>
        <w:jc w:val="center"/>
      </w:pPr>
      <w:bookmarkStart w:id="0" w:name="P29"/>
      <w:bookmarkEnd w:id="0"/>
      <w:r>
        <w:t>ПОЛОЖЕНИЕ</w:t>
      </w:r>
    </w:p>
    <w:p w:rsidR="00D62080" w:rsidRDefault="00D62080" w:rsidP="00D62080">
      <w:pPr>
        <w:pStyle w:val="ConsPlusTitle"/>
        <w:jc w:val="center"/>
      </w:pPr>
      <w:r>
        <w:t xml:space="preserve">О ГЕРБЕ И ФЛАГЕ МУНИЦИПАЛЬНОГО РАЙОНА «ДЕРБЕНТСКИЙ РАЙОН» </w:t>
      </w:r>
    </w:p>
    <w:p w:rsidR="00D62080" w:rsidRDefault="00D62080" w:rsidP="00D62080">
      <w:pPr>
        <w:pStyle w:val="ConsPlusNormal"/>
        <w:jc w:val="both"/>
      </w:pPr>
    </w:p>
    <w:p w:rsidR="00D62080" w:rsidRPr="00097DD4" w:rsidRDefault="00D62080" w:rsidP="00D62080">
      <w:pPr>
        <w:pStyle w:val="ConsPlusTitle"/>
        <w:ind w:firstLine="540"/>
        <w:jc w:val="both"/>
        <w:rPr>
          <w:b w:val="0"/>
        </w:rPr>
      </w:pPr>
      <w:r w:rsidRPr="00097DD4">
        <w:rPr>
          <w:b w:val="0"/>
        </w:rPr>
        <w:t xml:space="preserve">Настоящее Положение устанавливает официальные символы </w:t>
      </w:r>
      <w:r>
        <w:rPr>
          <w:b w:val="0"/>
        </w:rPr>
        <w:t>м</w:t>
      </w:r>
      <w:r w:rsidRPr="00097DD4">
        <w:rPr>
          <w:b w:val="0"/>
        </w:rPr>
        <w:t>униципал</w:t>
      </w:r>
      <w:r w:rsidRPr="00097DD4">
        <w:rPr>
          <w:b w:val="0"/>
        </w:rPr>
        <w:t>ь</w:t>
      </w:r>
      <w:r w:rsidRPr="00097DD4">
        <w:rPr>
          <w:b w:val="0"/>
        </w:rPr>
        <w:t>ного района «Дербентский  район»  (далее - Положение), их описание и пор</w:t>
      </w:r>
      <w:r w:rsidRPr="00097DD4">
        <w:rPr>
          <w:b w:val="0"/>
        </w:rPr>
        <w:t>я</w:t>
      </w:r>
      <w:r w:rsidRPr="00097DD4">
        <w:rPr>
          <w:b w:val="0"/>
        </w:rPr>
        <w:t>док использования.</w:t>
      </w:r>
    </w:p>
    <w:p w:rsidR="00D62080" w:rsidRPr="00097DD4" w:rsidRDefault="00D62080" w:rsidP="00D62080">
      <w:pPr>
        <w:pStyle w:val="ConsPlusTitle"/>
        <w:ind w:firstLine="540"/>
        <w:jc w:val="both"/>
        <w:rPr>
          <w:b w:val="0"/>
        </w:rPr>
      </w:pPr>
      <w:r w:rsidRPr="00097DD4">
        <w:rPr>
          <w:b w:val="0"/>
        </w:rPr>
        <w:t xml:space="preserve">Официальными символами </w:t>
      </w:r>
      <w:r>
        <w:rPr>
          <w:b w:val="0"/>
        </w:rPr>
        <w:t>м</w:t>
      </w:r>
      <w:r w:rsidRPr="00097DD4">
        <w:rPr>
          <w:b w:val="0"/>
        </w:rPr>
        <w:t>униципального района «Дербентский  район»  являются:</w:t>
      </w:r>
    </w:p>
    <w:p w:rsidR="00D62080" w:rsidRPr="00CE0E0D" w:rsidRDefault="00D62080" w:rsidP="00D62080">
      <w:pPr>
        <w:pStyle w:val="ConsPlusTitle"/>
        <w:ind w:firstLine="540"/>
        <w:rPr>
          <w:b w:val="0"/>
        </w:rPr>
      </w:pPr>
      <w:r>
        <w:rPr>
          <w:b w:val="0"/>
        </w:rPr>
        <w:t xml:space="preserve">- </w:t>
      </w:r>
      <w:r w:rsidRPr="00CE0E0D">
        <w:rPr>
          <w:b w:val="0"/>
        </w:rPr>
        <w:t xml:space="preserve">герб </w:t>
      </w:r>
      <w:r>
        <w:rPr>
          <w:b w:val="0"/>
        </w:rPr>
        <w:t>м</w:t>
      </w:r>
      <w:r w:rsidRPr="00CE0E0D">
        <w:rPr>
          <w:b w:val="0"/>
        </w:rPr>
        <w:t>униципального района «Дербентский  район»</w:t>
      </w:r>
    </w:p>
    <w:p w:rsidR="00D62080" w:rsidRPr="00CE0E0D" w:rsidRDefault="00D62080" w:rsidP="00D62080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- </w:t>
      </w:r>
      <w:r w:rsidRPr="00CE0E0D">
        <w:rPr>
          <w:b w:val="0"/>
        </w:rPr>
        <w:t xml:space="preserve">флаг </w:t>
      </w:r>
      <w:r>
        <w:rPr>
          <w:b w:val="0"/>
        </w:rPr>
        <w:t>м</w:t>
      </w:r>
      <w:r w:rsidRPr="00CE0E0D">
        <w:rPr>
          <w:b w:val="0"/>
        </w:rPr>
        <w:t>униципального района «Дербентский  район»</w:t>
      </w:r>
      <w:r>
        <w:rPr>
          <w:b w:val="0"/>
        </w:rPr>
        <w:t xml:space="preserve"> </w:t>
      </w:r>
      <w:r w:rsidRPr="00CE0E0D">
        <w:rPr>
          <w:b w:val="0"/>
        </w:rPr>
        <w:t xml:space="preserve">композиционного и цветового решения герба (гербового щита) </w:t>
      </w:r>
      <w:r>
        <w:rPr>
          <w:b w:val="0"/>
        </w:rPr>
        <w:t>м</w:t>
      </w:r>
      <w:r w:rsidRPr="00CE0E0D">
        <w:rPr>
          <w:b w:val="0"/>
        </w:rPr>
        <w:t>униципального района</w:t>
      </w:r>
      <w:r>
        <w:rPr>
          <w:b w:val="0"/>
        </w:rPr>
        <w:t xml:space="preserve"> «</w:t>
      </w:r>
      <w:r w:rsidRPr="00CE0E0D">
        <w:rPr>
          <w:b w:val="0"/>
        </w:rPr>
        <w:t>Дербен</w:t>
      </w:r>
      <w:r w:rsidRPr="00CE0E0D">
        <w:rPr>
          <w:b w:val="0"/>
        </w:rPr>
        <w:t>т</w:t>
      </w:r>
      <w:r w:rsidRPr="00CE0E0D">
        <w:rPr>
          <w:b w:val="0"/>
        </w:rPr>
        <w:t>ский  район»</w:t>
      </w:r>
    </w:p>
    <w:p w:rsidR="00D62080" w:rsidRPr="00346E33" w:rsidRDefault="00D62080" w:rsidP="00D62080">
      <w:pPr>
        <w:pStyle w:val="ConsPlusNormal"/>
        <w:jc w:val="both"/>
        <w:rPr>
          <w:b/>
        </w:rPr>
      </w:pPr>
    </w:p>
    <w:p w:rsidR="00D62080" w:rsidRDefault="00D62080" w:rsidP="00D62080">
      <w:pPr>
        <w:pStyle w:val="ConsPlusTitle"/>
        <w:jc w:val="center"/>
      </w:pPr>
      <w:r>
        <w:t>Глава I</w:t>
      </w:r>
    </w:p>
    <w:p w:rsidR="00D62080" w:rsidRDefault="00D62080" w:rsidP="00D62080">
      <w:pPr>
        <w:pStyle w:val="ConsPlusTitle"/>
        <w:jc w:val="center"/>
      </w:pPr>
    </w:p>
    <w:p w:rsidR="00D62080" w:rsidRDefault="00D62080" w:rsidP="00D62080">
      <w:pPr>
        <w:pStyle w:val="ConsPlusTitle"/>
        <w:jc w:val="center"/>
      </w:pPr>
      <w:r>
        <w:t>ОБЩИЕ ПОЛОЖЕНИЯ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</w:t>
      </w:r>
    </w:p>
    <w:p w:rsidR="00D62080" w:rsidRDefault="00D62080" w:rsidP="00D62080">
      <w:pPr>
        <w:pStyle w:val="ConsPlusNormal"/>
        <w:jc w:val="both"/>
      </w:pPr>
    </w:p>
    <w:p w:rsidR="00D62080" w:rsidRPr="008163A5" w:rsidRDefault="00D62080" w:rsidP="00D62080">
      <w:pPr>
        <w:pStyle w:val="ConsPlusTitle"/>
        <w:jc w:val="center"/>
        <w:rPr>
          <w:b w:val="0"/>
        </w:rPr>
      </w:pPr>
      <w:r w:rsidRPr="008163A5">
        <w:rPr>
          <w:b w:val="0"/>
        </w:rPr>
        <w:t xml:space="preserve">Герб и флаг </w:t>
      </w:r>
      <w:r>
        <w:rPr>
          <w:b w:val="0"/>
        </w:rPr>
        <w:t>м</w:t>
      </w:r>
      <w:r w:rsidRPr="008163A5">
        <w:rPr>
          <w:b w:val="0"/>
        </w:rPr>
        <w:t>униципального района «Дербентский  район»</w:t>
      </w:r>
    </w:p>
    <w:p w:rsidR="00D62080" w:rsidRDefault="00D62080" w:rsidP="00D62080">
      <w:pPr>
        <w:pStyle w:val="ConsPlusTitle"/>
        <w:jc w:val="both"/>
      </w:pPr>
      <w:r w:rsidRPr="008163A5">
        <w:rPr>
          <w:b w:val="0"/>
        </w:rPr>
        <w:t xml:space="preserve"> (далее - герб; флаг; символы </w:t>
      </w:r>
      <w:r>
        <w:rPr>
          <w:b w:val="0"/>
        </w:rPr>
        <w:t>м</w:t>
      </w:r>
      <w:r w:rsidRPr="008163A5">
        <w:rPr>
          <w:b w:val="0"/>
        </w:rPr>
        <w:t>униципального района «Дербентский  район») - опознавательно-правовые знаки, составленные и употребляемые в соответствии с геральдическими (гербоведческими) и вексиллологическими (флаговедческ</w:t>
      </w:r>
      <w:r w:rsidRPr="008163A5">
        <w:rPr>
          <w:b w:val="0"/>
        </w:rPr>
        <w:t>и</w:t>
      </w:r>
      <w:r w:rsidRPr="008163A5">
        <w:rPr>
          <w:b w:val="0"/>
        </w:rPr>
        <w:t xml:space="preserve">ми) правилами и являющиеся официальными символами </w:t>
      </w:r>
      <w:r>
        <w:rPr>
          <w:b w:val="0"/>
        </w:rPr>
        <w:t>м</w:t>
      </w:r>
      <w:r w:rsidRPr="008163A5">
        <w:rPr>
          <w:b w:val="0"/>
        </w:rPr>
        <w:t>униципального ра</w:t>
      </w:r>
      <w:r w:rsidRPr="008163A5">
        <w:rPr>
          <w:b w:val="0"/>
        </w:rPr>
        <w:t>й</w:t>
      </w:r>
      <w:r w:rsidRPr="008163A5">
        <w:rPr>
          <w:b w:val="0"/>
        </w:rPr>
        <w:t>она «Дербентский  район»</w:t>
      </w:r>
      <w:r>
        <w:t>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Title"/>
        <w:jc w:val="center"/>
      </w:pPr>
      <w:r>
        <w:t>Глава II</w:t>
      </w:r>
    </w:p>
    <w:p w:rsidR="00D62080" w:rsidRDefault="00D62080" w:rsidP="00D62080">
      <w:pPr>
        <w:pStyle w:val="ConsPlusTitle"/>
        <w:jc w:val="center"/>
      </w:pPr>
    </w:p>
    <w:p w:rsidR="00D62080" w:rsidRPr="00354D3B" w:rsidRDefault="00D62080" w:rsidP="00D62080">
      <w:pPr>
        <w:pStyle w:val="ConsPlusTitle"/>
        <w:jc w:val="center"/>
      </w:pPr>
      <w:r w:rsidRPr="00354D3B">
        <w:t xml:space="preserve">ГЕРБ </w:t>
      </w:r>
      <w:r>
        <w:t>м</w:t>
      </w:r>
      <w:r w:rsidRPr="00354D3B">
        <w:t>униципального района «Дербентский  район»</w:t>
      </w:r>
    </w:p>
    <w:p w:rsidR="00D62080" w:rsidRDefault="00D62080" w:rsidP="00D62080">
      <w:pPr>
        <w:pStyle w:val="ConsPlusTitle"/>
        <w:jc w:val="center"/>
      </w:pPr>
      <w:r>
        <w:t xml:space="preserve"> </w:t>
      </w:r>
    </w:p>
    <w:p w:rsidR="00D62080" w:rsidRDefault="00D62080" w:rsidP="00D62080">
      <w:pPr>
        <w:pStyle w:val="ConsPlusTitle"/>
        <w:jc w:val="center"/>
      </w:pPr>
    </w:p>
    <w:p w:rsidR="00D62080" w:rsidRDefault="00D62080" w:rsidP="00D62080">
      <w:pPr>
        <w:pStyle w:val="ConsPlusNormal"/>
        <w:ind w:firstLine="540"/>
        <w:jc w:val="both"/>
      </w:pPr>
      <w:bookmarkStart w:id="1" w:name="P49"/>
      <w:bookmarkEnd w:id="1"/>
      <w:r>
        <w:t>Статья 2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2.1. Геральдическое описание (блазон) герба гласит:</w:t>
      </w:r>
    </w:p>
    <w:p w:rsidR="00D62080" w:rsidRPr="003B2446" w:rsidRDefault="00D62080" w:rsidP="00D62080">
      <w:pPr>
        <w:pStyle w:val="ConsPlusNormal"/>
        <w:ind w:firstLine="540"/>
        <w:jc w:val="both"/>
        <w:rPr>
          <w:b/>
        </w:rPr>
      </w:pPr>
      <w:r w:rsidRPr="003B2446">
        <w:rPr>
          <w:b/>
        </w:rPr>
        <w:t>«Текст описания герба</w:t>
      </w:r>
      <w:r w:rsidR="003B2446" w:rsidRPr="003B2446">
        <w:rPr>
          <w:b/>
        </w:rPr>
        <w:t>»</w:t>
      </w:r>
    </w:p>
    <w:p w:rsidR="00D62080" w:rsidRDefault="00D62080" w:rsidP="00D62080">
      <w:pPr>
        <w:pStyle w:val="ConsPlusNormal"/>
        <w:ind w:firstLine="540"/>
        <w:jc w:val="both"/>
      </w:pPr>
      <w:r>
        <w:t>2.2. Герб может воспроизводиться как с внешними украшениями (полный герб), так и без них (сокращенные версии) Все варианты воспроизведения герба равноправны и имеют одинаковый статус.</w:t>
      </w:r>
    </w:p>
    <w:p w:rsidR="00D62080" w:rsidRDefault="00D62080" w:rsidP="00D62080">
      <w:pPr>
        <w:pStyle w:val="ConsPlusNormal"/>
        <w:ind w:firstLine="540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lastRenderedPageBreak/>
        <w:t>Статья 3</w:t>
      </w:r>
    </w:p>
    <w:p w:rsidR="00D62080" w:rsidRDefault="00D62080" w:rsidP="00D62080">
      <w:pPr>
        <w:pStyle w:val="ConsPlusNormal"/>
        <w:jc w:val="both"/>
      </w:pPr>
    </w:p>
    <w:p w:rsidR="00D62080" w:rsidRPr="00E232A4" w:rsidRDefault="00D62080" w:rsidP="00D62080">
      <w:pPr>
        <w:pStyle w:val="ConsPlusNormal"/>
        <w:ind w:firstLine="540"/>
        <w:jc w:val="both"/>
      </w:pPr>
      <w:r w:rsidRPr="00E232A4">
        <w:t>3.1. Герб воспроизводится (помещается):</w:t>
      </w:r>
    </w:p>
    <w:p w:rsidR="00D62080" w:rsidRPr="00FA6B36" w:rsidRDefault="00D62080" w:rsidP="00D62080">
      <w:pPr>
        <w:pStyle w:val="ConsPlusTitle"/>
        <w:jc w:val="both"/>
        <w:rPr>
          <w:b w:val="0"/>
        </w:rPr>
      </w:pPr>
      <w:r w:rsidRPr="00FA6B36">
        <w:rPr>
          <w:b w:val="0"/>
        </w:rPr>
        <w:t xml:space="preserve">на фасадах зданий, вывесках Собрания депутатов  муниципального района «Дербентский  район» (далее - Собрание); </w:t>
      </w:r>
      <w:r>
        <w:rPr>
          <w:b w:val="0"/>
        </w:rPr>
        <w:t>а</w:t>
      </w:r>
      <w:r w:rsidRPr="00FA6B36">
        <w:rPr>
          <w:b w:val="0"/>
        </w:rPr>
        <w:t xml:space="preserve">дминистрации </w:t>
      </w:r>
      <w:r>
        <w:rPr>
          <w:b w:val="0"/>
        </w:rPr>
        <w:t>м</w:t>
      </w:r>
      <w:r w:rsidRPr="00FA6B36">
        <w:rPr>
          <w:b w:val="0"/>
        </w:rPr>
        <w:t xml:space="preserve">униципального района «Дербентский  район» (далее - </w:t>
      </w:r>
      <w:r>
        <w:rPr>
          <w:b w:val="0"/>
        </w:rPr>
        <w:t>а</w:t>
      </w:r>
      <w:r w:rsidRPr="00FA6B36">
        <w:rPr>
          <w:b w:val="0"/>
        </w:rPr>
        <w:t>дминистрация) и ее структурных по</w:t>
      </w:r>
      <w:r w:rsidRPr="00FA6B36">
        <w:rPr>
          <w:b w:val="0"/>
        </w:rPr>
        <w:t>д</w:t>
      </w:r>
      <w:r w:rsidRPr="00FA6B36">
        <w:rPr>
          <w:b w:val="0"/>
        </w:rPr>
        <w:t xml:space="preserve">разделений; избирательной комиссии </w:t>
      </w:r>
      <w:r>
        <w:rPr>
          <w:b w:val="0"/>
        </w:rPr>
        <w:t>м</w:t>
      </w:r>
      <w:r w:rsidRPr="00FA6B36">
        <w:rPr>
          <w:b w:val="0"/>
        </w:rPr>
        <w:t xml:space="preserve">униципального района «Дербентский  район» (далее - муниципальная избирательная комиссия); в рабочих кабинетах </w:t>
      </w:r>
      <w:r>
        <w:rPr>
          <w:b w:val="0"/>
        </w:rPr>
        <w:t>г</w:t>
      </w:r>
      <w:r w:rsidRPr="00FA6B36">
        <w:rPr>
          <w:b w:val="0"/>
        </w:rPr>
        <w:t xml:space="preserve">лавы </w:t>
      </w:r>
      <w:r>
        <w:rPr>
          <w:b w:val="0"/>
        </w:rPr>
        <w:t>м</w:t>
      </w:r>
      <w:r w:rsidRPr="00FA6B36">
        <w:rPr>
          <w:b w:val="0"/>
        </w:rPr>
        <w:t xml:space="preserve">униципального района «Дербентский  район» , председателя Собрания депутатов </w:t>
      </w:r>
      <w:r>
        <w:rPr>
          <w:b w:val="0"/>
        </w:rPr>
        <w:t>м</w:t>
      </w:r>
      <w:r w:rsidRPr="00FA6B36">
        <w:rPr>
          <w:b w:val="0"/>
        </w:rPr>
        <w:t xml:space="preserve">униципального района «Дербентский  район»; в залах заседаний Собрания депутатов </w:t>
      </w:r>
      <w:r>
        <w:rPr>
          <w:b w:val="0"/>
        </w:rPr>
        <w:t>м</w:t>
      </w:r>
      <w:r w:rsidRPr="00FA6B36">
        <w:rPr>
          <w:b w:val="0"/>
        </w:rPr>
        <w:t xml:space="preserve">униципального района «Дербентский  район», </w:t>
      </w:r>
      <w:r>
        <w:rPr>
          <w:b w:val="0"/>
        </w:rPr>
        <w:t>а</w:t>
      </w:r>
      <w:r w:rsidRPr="00FA6B36">
        <w:rPr>
          <w:b w:val="0"/>
        </w:rPr>
        <w:t>дминис</w:t>
      </w:r>
      <w:r w:rsidRPr="00FA6B36">
        <w:rPr>
          <w:b w:val="0"/>
        </w:rPr>
        <w:t>т</w:t>
      </w:r>
      <w:r w:rsidRPr="00FA6B36">
        <w:rPr>
          <w:b w:val="0"/>
        </w:rPr>
        <w:t xml:space="preserve">рации </w:t>
      </w:r>
      <w:r>
        <w:rPr>
          <w:b w:val="0"/>
        </w:rPr>
        <w:t>м</w:t>
      </w:r>
      <w:r w:rsidRPr="00FA6B36">
        <w:rPr>
          <w:b w:val="0"/>
        </w:rPr>
        <w:t>униципального района «Дербентский  район»  и муниципальной изб</w:t>
      </w:r>
      <w:r w:rsidRPr="00FA6B36">
        <w:rPr>
          <w:b w:val="0"/>
        </w:rPr>
        <w:t>и</w:t>
      </w:r>
      <w:r w:rsidRPr="00FA6B36">
        <w:rPr>
          <w:b w:val="0"/>
        </w:rPr>
        <w:t xml:space="preserve">рательной комиссии; на печатях и официальных бланках Собрания депутатов </w:t>
      </w:r>
      <w:r>
        <w:rPr>
          <w:b w:val="0"/>
        </w:rPr>
        <w:t>м</w:t>
      </w:r>
      <w:r w:rsidRPr="00FA6B36">
        <w:rPr>
          <w:b w:val="0"/>
        </w:rPr>
        <w:t xml:space="preserve">униципального района «Дербентский  район», </w:t>
      </w:r>
      <w:r>
        <w:rPr>
          <w:b w:val="0"/>
        </w:rPr>
        <w:t>а</w:t>
      </w:r>
      <w:r w:rsidRPr="00FA6B36">
        <w:rPr>
          <w:b w:val="0"/>
        </w:rPr>
        <w:t xml:space="preserve">дминистрации </w:t>
      </w:r>
      <w:r>
        <w:rPr>
          <w:b w:val="0"/>
        </w:rPr>
        <w:t>м</w:t>
      </w:r>
      <w:r w:rsidRPr="00FA6B36">
        <w:rPr>
          <w:b w:val="0"/>
        </w:rPr>
        <w:t>униципальн</w:t>
      </w:r>
      <w:r w:rsidRPr="00FA6B36">
        <w:rPr>
          <w:b w:val="0"/>
        </w:rPr>
        <w:t>о</w:t>
      </w:r>
      <w:r w:rsidRPr="00FA6B36">
        <w:rPr>
          <w:b w:val="0"/>
        </w:rPr>
        <w:t xml:space="preserve">го района «Дербентский  район», муниципальной избирательной комиссии; на должностных знаках </w:t>
      </w:r>
      <w:r>
        <w:rPr>
          <w:b w:val="0"/>
        </w:rPr>
        <w:t>г</w:t>
      </w:r>
      <w:r w:rsidRPr="00FA6B36">
        <w:rPr>
          <w:b w:val="0"/>
        </w:rPr>
        <w:t xml:space="preserve">лавы </w:t>
      </w:r>
      <w:r>
        <w:rPr>
          <w:b w:val="0"/>
        </w:rPr>
        <w:t>м</w:t>
      </w:r>
      <w:r w:rsidRPr="00FA6B36">
        <w:rPr>
          <w:b w:val="0"/>
        </w:rPr>
        <w:t xml:space="preserve">униципального района «Дербентский  район» и </w:t>
      </w:r>
      <w:r>
        <w:rPr>
          <w:b w:val="0"/>
        </w:rPr>
        <w:t>п</w:t>
      </w:r>
      <w:r w:rsidRPr="00FA6B36">
        <w:rPr>
          <w:b w:val="0"/>
        </w:rPr>
        <w:t xml:space="preserve">редседателя </w:t>
      </w:r>
      <w:r>
        <w:rPr>
          <w:b w:val="0"/>
        </w:rPr>
        <w:t xml:space="preserve"> </w:t>
      </w:r>
      <w:r w:rsidRPr="00FA6B36">
        <w:rPr>
          <w:b w:val="0"/>
        </w:rPr>
        <w:t xml:space="preserve">Собрания депутатов </w:t>
      </w:r>
      <w:r>
        <w:rPr>
          <w:b w:val="0"/>
        </w:rPr>
        <w:t>м</w:t>
      </w:r>
      <w:r w:rsidRPr="00FA6B36">
        <w:rPr>
          <w:b w:val="0"/>
        </w:rPr>
        <w:t>униципального района «Дербентский  ра</w:t>
      </w:r>
      <w:r w:rsidRPr="00FA6B36">
        <w:rPr>
          <w:b w:val="0"/>
        </w:rPr>
        <w:t>й</w:t>
      </w:r>
      <w:r w:rsidRPr="00FA6B36">
        <w:rPr>
          <w:b w:val="0"/>
        </w:rPr>
        <w:t>он»;</w:t>
      </w:r>
      <w:r>
        <w:rPr>
          <w:b w:val="0"/>
        </w:rPr>
        <w:t xml:space="preserve"> </w:t>
      </w:r>
      <w:r w:rsidRPr="00FA6B36">
        <w:rPr>
          <w:b w:val="0"/>
        </w:rPr>
        <w:t>на нагрудном знаке депутата  Собрания депутата</w:t>
      </w:r>
      <w:r w:rsidRPr="00FA6B36">
        <w:rPr>
          <w:b w:val="0"/>
          <w:i/>
        </w:rPr>
        <w:t xml:space="preserve"> </w:t>
      </w:r>
      <w:r>
        <w:rPr>
          <w:b w:val="0"/>
        </w:rPr>
        <w:t>м</w:t>
      </w:r>
      <w:r w:rsidRPr="00FA6B36">
        <w:rPr>
          <w:b w:val="0"/>
        </w:rPr>
        <w:t>униципального района «Дербентский  район»;</w:t>
      </w:r>
      <w:r>
        <w:rPr>
          <w:b w:val="0"/>
        </w:rPr>
        <w:t xml:space="preserve"> </w:t>
      </w:r>
      <w:r w:rsidRPr="00FA6B36">
        <w:rPr>
          <w:b w:val="0"/>
        </w:rPr>
        <w:t>на Почетных грамотах, обложках и бланках поздрав</w:t>
      </w:r>
      <w:r w:rsidRPr="00FA6B36">
        <w:rPr>
          <w:b w:val="0"/>
        </w:rPr>
        <w:t>и</w:t>
      </w:r>
      <w:r w:rsidRPr="00FA6B36">
        <w:rPr>
          <w:b w:val="0"/>
        </w:rPr>
        <w:t xml:space="preserve">тельных адресов и иных официальных свидетельствах, вручаемых Собранием депутатов и </w:t>
      </w:r>
      <w:r>
        <w:rPr>
          <w:b w:val="0"/>
        </w:rPr>
        <w:t>г</w:t>
      </w:r>
      <w:r w:rsidRPr="00FA6B36">
        <w:rPr>
          <w:b w:val="0"/>
        </w:rPr>
        <w:t xml:space="preserve">лавой </w:t>
      </w:r>
      <w:r>
        <w:rPr>
          <w:b w:val="0"/>
        </w:rPr>
        <w:t>м</w:t>
      </w:r>
      <w:r w:rsidRPr="00FA6B36">
        <w:rPr>
          <w:b w:val="0"/>
        </w:rPr>
        <w:t>униципального района «Дербентский  район»;</w:t>
      </w:r>
      <w:r>
        <w:rPr>
          <w:b w:val="0"/>
        </w:rPr>
        <w:t xml:space="preserve"> </w:t>
      </w:r>
      <w:r w:rsidRPr="00FA6B36">
        <w:rPr>
          <w:b w:val="0"/>
        </w:rPr>
        <w:t>на удост</w:t>
      </w:r>
      <w:r w:rsidRPr="00FA6B36">
        <w:rPr>
          <w:b w:val="0"/>
        </w:rPr>
        <w:t>о</w:t>
      </w:r>
      <w:r w:rsidRPr="00FA6B36">
        <w:rPr>
          <w:b w:val="0"/>
        </w:rPr>
        <w:t xml:space="preserve">верениях и визитных карточках </w:t>
      </w:r>
      <w:r>
        <w:rPr>
          <w:b w:val="0"/>
        </w:rPr>
        <w:t>г</w:t>
      </w:r>
      <w:r w:rsidRPr="00FA6B36">
        <w:rPr>
          <w:b w:val="0"/>
        </w:rPr>
        <w:t xml:space="preserve">лавы, </w:t>
      </w:r>
      <w:r>
        <w:rPr>
          <w:b w:val="0"/>
        </w:rPr>
        <w:t>п</w:t>
      </w:r>
      <w:r w:rsidRPr="00FA6B36">
        <w:rPr>
          <w:b w:val="0"/>
        </w:rPr>
        <w:t xml:space="preserve">редседателя и депутатов Собрания </w:t>
      </w:r>
      <w:r>
        <w:rPr>
          <w:b w:val="0"/>
        </w:rPr>
        <w:t>м</w:t>
      </w:r>
      <w:r w:rsidRPr="00FA6B36">
        <w:rPr>
          <w:b w:val="0"/>
        </w:rPr>
        <w:t>у</w:t>
      </w:r>
      <w:r w:rsidRPr="00FA6B36">
        <w:rPr>
          <w:b w:val="0"/>
        </w:rPr>
        <w:t xml:space="preserve">ниципального района «Дербентский  район», должностных лиц </w:t>
      </w:r>
      <w:r>
        <w:rPr>
          <w:b w:val="0"/>
        </w:rPr>
        <w:t>а</w:t>
      </w:r>
      <w:r w:rsidRPr="00FA6B36">
        <w:rPr>
          <w:b w:val="0"/>
        </w:rPr>
        <w:t xml:space="preserve">дминистрации </w:t>
      </w:r>
      <w:r>
        <w:rPr>
          <w:b w:val="0"/>
        </w:rPr>
        <w:t>м</w:t>
      </w:r>
      <w:r w:rsidRPr="00FA6B36">
        <w:rPr>
          <w:b w:val="0"/>
        </w:rPr>
        <w:t>униципального района «Дербентский  район», членов муниципальной избир</w:t>
      </w:r>
      <w:r w:rsidRPr="00FA6B36">
        <w:rPr>
          <w:b w:val="0"/>
        </w:rPr>
        <w:t>а</w:t>
      </w:r>
      <w:r w:rsidRPr="00FA6B36">
        <w:rPr>
          <w:b w:val="0"/>
        </w:rPr>
        <w:t>тельной комиссии, муниципальных служащих;</w:t>
      </w:r>
      <w:r>
        <w:rPr>
          <w:b w:val="0"/>
        </w:rPr>
        <w:t xml:space="preserve"> </w:t>
      </w:r>
      <w:r w:rsidRPr="00FA6B36">
        <w:rPr>
          <w:b w:val="0"/>
        </w:rPr>
        <w:t>на официальных изданиях Со</w:t>
      </w:r>
      <w:r w:rsidRPr="00FA6B36">
        <w:rPr>
          <w:b w:val="0"/>
        </w:rPr>
        <w:t>б</w:t>
      </w:r>
      <w:r w:rsidRPr="00FA6B36">
        <w:rPr>
          <w:b w:val="0"/>
        </w:rPr>
        <w:t xml:space="preserve">рания депутатов и </w:t>
      </w:r>
      <w:r>
        <w:rPr>
          <w:b w:val="0"/>
        </w:rPr>
        <w:t>а</w:t>
      </w:r>
      <w:r w:rsidRPr="00FA6B36">
        <w:rPr>
          <w:b w:val="0"/>
        </w:rPr>
        <w:t xml:space="preserve">дминистрации </w:t>
      </w:r>
      <w:r>
        <w:rPr>
          <w:b w:val="0"/>
        </w:rPr>
        <w:t>м</w:t>
      </w:r>
      <w:r w:rsidRPr="00FA6B36">
        <w:rPr>
          <w:b w:val="0"/>
        </w:rPr>
        <w:t>униципального района «Дербентский  ра</w:t>
      </w:r>
      <w:r w:rsidRPr="00FA6B36">
        <w:rPr>
          <w:b w:val="0"/>
        </w:rPr>
        <w:t>й</w:t>
      </w:r>
      <w:r w:rsidRPr="00FA6B36">
        <w:rPr>
          <w:b w:val="0"/>
        </w:rPr>
        <w:t>он»</w:t>
      </w:r>
    </w:p>
    <w:p w:rsidR="00D62080" w:rsidRPr="00FA6B36" w:rsidRDefault="00D62080" w:rsidP="00D62080">
      <w:pPr>
        <w:pStyle w:val="ConsPlusNormal"/>
        <w:jc w:val="both"/>
      </w:pPr>
      <w:r w:rsidRPr="00FA6B36">
        <w:t>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4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5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5.1. Изображения герба могут устанавливаться:</w:t>
      </w:r>
    </w:p>
    <w:p w:rsidR="00D62080" w:rsidRPr="009B2777" w:rsidRDefault="00D62080" w:rsidP="00D62080">
      <w:pPr>
        <w:pStyle w:val="ConsPlusTitle"/>
        <w:ind w:firstLine="540"/>
        <w:jc w:val="both"/>
        <w:rPr>
          <w:b w:val="0"/>
        </w:rPr>
      </w:pPr>
      <w:r w:rsidRPr="009B2777">
        <w:rPr>
          <w:b w:val="0"/>
        </w:rPr>
        <w:t xml:space="preserve">во время официальных церемоний и других торжественных мероприятий, проводимых органами местного самоуправления </w:t>
      </w:r>
      <w:r>
        <w:rPr>
          <w:b w:val="0"/>
        </w:rPr>
        <w:t>м</w:t>
      </w:r>
      <w:r w:rsidRPr="009B2777">
        <w:rPr>
          <w:b w:val="0"/>
        </w:rPr>
        <w:t>униципального района «Дербентский  район»;</w:t>
      </w:r>
    </w:p>
    <w:p w:rsidR="00D62080" w:rsidRDefault="00D62080" w:rsidP="00D62080">
      <w:pPr>
        <w:pStyle w:val="ConsPlusNormal"/>
        <w:ind w:firstLine="540"/>
        <w:jc w:val="both"/>
      </w:pPr>
      <w:r>
        <w:t>в помещениях официальной регистрации рождений и браков;</w:t>
      </w:r>
    </w:p>
    <w:p w:rsidR="00D62080" w:rsidRDefault="00D62080" w:rsidP="00D62080">
      <w:pPr>
        <w:pStyle w:val="ConsPlusNormal"/>
        <w:ind w:firstLine="540"/>
        <w:jc w:val="both"/>
      </w:pPr>
      <w:r>
        <w:t>в залах вручения паспорта гражданина Российской Федерации;</w:t>
      </w:r>
    </w:p>
    <w:p w:rsidR="00D62080" w:rsidRPr="009B2777" w:rsidRDefault="00D62080" w:rsidP="00D62080">
      <w:pPr>
        <w:pStyle w:val="ConsPlusTitle"/>
        <w:ind w:firstLine="540"/>
        <w:jc w:val="both"/>
        <w:rPr>
          <w:b w:val="0"/>
        </w:rPr>
      </w:pPr>
      <w:r w:rsidRPr="009B2777">
        <w:rPr>
          <w:b w:val="0"/>
        </w:rPr>
        <w:t xml:space="preserve">в помещениях для голосования в дни выборов депутатов Собрания и </w:t>
      </w:r>
      <w:r>
        <w:rPr>
          <w:b w:val="0"/>
        </w:rPr>
        <w:t>г</w:t>
      </w:r>
      <w:r w:rsidRPr="009B2777">
        <w:rPr>
          <w:b w:val="0"/>
        </w:rPr>
        <w:t xml:space="preserve">лавы  </w:t>
      </w:r>
      <w:r>
        <w:rPr>
          <w:b w:val="0"/>
        </w:rPr>
        <w:t>м</w:t>
      </w:r>
      <w:r w:rsidRPr="009B2777">
        <w:rPr>
          <w:b w:val="0"/>
        </w:rPr>
        <w:t>униципального района «Дербентский  район»;</w:t>
      </w:r>
    </w:p>
    <w:p w:rsidR="00D62080" w:rsidRDefault="00D62080" w:rsidP="00D62080">
      <w:pPr>
        <w:pStyle w:val="ConsPlusTitle"/>
        <w:ind w:firstLine="540"/>
        <w:jc w:val="both"/>
        <w:rPr>
          <w:b w:val="0"/>
        </w:rPr>
      </w:pPr>
      <w:r w:rsidRPr="00FF55AF">
        <w:rPr>
          <w:b w:val="0"/>
        </w:rPr>
        <w:t xml:space="preserve">на основных указателях в точках пересечения автомобильными дорогами границ </w:t>
      </w:r>
      <w:r>
        <w:rPr>
          <w:b w:val="0"/>
        </w:rPr>
        <w:t>м</w:t>
      </w:r>
      <w:r w:rsidRPr="00FF55AF">
        <w:rPr>
          <w:b w:val="0"/>
        </w:rPr>
        <w:t xml:space="preserve">униципального района «Дербентский  район»; </w:t>
      </w:r>
      <w:r>
        <w:rPr>
          <w:b w:val="0"/>
        </w:rPr>
        <w:tab/>
      </w:r>
    </w:p>
    <w:p w:rsidR="00D62080" w:rsidRPr="00FF55AF" w:rsidRDefault="00D62080" w:rsidP="00D62080">
      <w:pPr>
        <w:pStyle w:val="ConsPlusTitle"/>
        <w:ind w:firstLine="540"/>
        <w:jc w:val="both"/>
        <w:rPr>
          <w:b w:val="0"/>
        </w:rPr>
      </w:pPr>
      <w:r w:rsidRPr="00FF55AF">
        <w:rPr>
          <w:b w:val="0"/>
        </w:rPr>
        <w:t>на железнодорожных станциях, на зданиях вокзалов и автовокзалов, в по</w:t>
      </w:r>
      <w:r w:rsidRPr="00FF55AF">
        <w:rPr>
          <w:b w:val="0"/>
        </w:rPr>
        <w:t>р</w:t>
      </w:r>
      <w:r w:rsidRPr="00FF55AF">
        <w:rPr>
          <w:b w:val="0"/>
        </w:rPr>
        <w:lastRenderedPageBreak/>
        <w:t xml:space="preserve">тах, находящихся на территории </w:t>
      </w:r>
      <w:r>
        <w:rPr>
          <w:b w:val="0"/>
        </w:rPr>
        <w:t>м</w:t>
      </w:r>
      <w:r w:rsidRPr="00FF55AF">
        <w:rPr>
          <w:b w:val="0"/>
        </w:rPr>
        <w:t>униципального района «Дербентский  ра</w:t>
      </w:r>
      <w:r w:rsidRPr="00FF55AF">
        <w:rPr>
          <w:b w:val="0"/>
        </w:rPr>
        <w:t>й</w:t>
      </w:r>
      <w:r w:rsidRPr="00FF55AF">
        <w:rPr>
          <w:b w:val="0"/>
        </w:rPr>
        <w:t>он».</w:t>
      </w:r>
    </w:p>
    <w:p w:rsidR="00D62080" w:rsidRPr="00B6654B" w:rsidRDefault="00D62080" w:rsidP="00D62080">
      <w:pPr>
        <w:pStyle w:val="ConsPlusTitle"/>
        <w:ind w:firstLine="540"/>
        <w:jc w:val="both"/>
        <w:rPr>
          <w:b w:val="0"/>
        </w:rPr>
      </w:pPr>
      <w:r w:rsidRPr="00B6654B">
        <w:rPr>
          <w:b w:val="0"/>
        </w:rPr>
        <w:t>5.</w:t>
      </w:r>
      <w:r w:rsidR="00E71ACF">
        <w:rPr>
          <w:b w:val="0"/>
        </w:rPr>
        <w:t>2</w:t>
      </w:r>
      <w:r w:rsidRPr="00B6654B">
        <w:rPr>
          <w:b w:val="0"/>
        </w:rPr>
        <w:t xml:space="preserve">. Спортивные команды и отдельные спортсмены, участвующие в защите спортивной чести </w:t>
      </w:r>
      <w:r w:rsidR="00E71ACF">
        <w:rPr>
          <w:b w:val="0"/>
        </w:rPr>
        <w:t>м</w:t>
      </w:r>
      <w:r w:rsidRPr="00B6654B">
        <w:rPr>
          <w:b w:val="0"/>
        </w:rPr>
        <w:t>униципального района «Дербентский  район», могут иметь форму с изображением герба.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6</w:t>
      </w:r>
    </w:p>
    <w:p w:rsidR="00D62080" w:rsidRDefault="00D62080" w:rsidP="00D62080">
      <w:pPr>
        <w:pStyle w:val="ConsPlusNormal"/>
        <w:jc w:val="both"/>
      </w:pPr>
    </w:p>
    <w:p w:rsidR="00D62080" w:rsidRPr="00B6654B" w:rsidRDefault="00D62080" w:rsidP="00D62080">
      <w:pPr>
        <w:pStyle w:val="ConsPlusTitle"/>
        <w:ind w:firstLine="540"/>
        <w:jc w:val="both"/>
        <w:rPr>
          <w:b w:val="0"/>
        </w:rPr>
      </w:pPr>
      <w:r w:rsidRPr="00B6654B">
        <w:rPr>
          <w:b w:val="0"/>
        </w:rPr>
        <w:t xml:space="preserve">При одновременном воспроизведении изображений </w:t>
      </w:r>
      <w:r w:rsidR="00E71ACF">
        <w:rPr>
          <w:b w:val="0"/>
        </w:rPr>
        <w:t>г</w:t>
      </w:r>
      <w:r w:rsidRPr="00B6654B">
        <w:rPr>
          <w:b w:val="0"/>
        </w:rPr>
        <w:t>осударственного ге</w:t>
      </w:r>
      <w:r w:rsidRPr="00B6654B">
        <w:rPr>
          <w:b w:val="0"/>
        </w:rPr>
        <w:t>р</w:t>
      </w:r>
      <w:r w:rsidRPr="00B6654B">
        <w:rPr>
          <w:b w:val="0"/>
        </w:rPr>
        <w:t xml:space="preserve">ба Российской Федерации, герба Республики Дагестан и герба </w:t>
      </w:r>
      <w:r w:rsidR="00E71ACF">
        <w:rPr>
          <w:b w:val="0"/>
        </w:rPr>
        <w:t>м</w:t>
      </w:r>
      <w:r w:rsidRPr="00B6654B">
        <w:rPr>
          <w:b w:val="0"/>
        </w:rPr>
        <w:t>униципального района «Дербентский  район»  - последний:</w:t>
      </w:r>
    </w:p>
    <w:p w:rsidR="00D62080" w:rsidRDefault="00D62080" w:rsidP="00D62080">
      <w:pPr>
        <w:pStyle w:val="ConsPlusNormal"/>
        <w:ind w:firstLine="540"/>
        <w:jc w:val="both"/>
      </w:pPr>
      <w:r>
        <w:t>не может превышать вышеуказанные гербы по размерам;</w:t>
      </w:r>
    </w:p>
    <w:p w:rsidR="00D62080" w:rsidRDefault="00D62080" w:rsidP="00D62080">
      <w:pPr>
        <w:pStyle w:val="ConsPlusNormal"/>
        <w:ind w:firstLine="540"/>
        <w:jc w:val="both"/>
      </w:pPr>
      <w:r>
        <w:t>должен располагаться крайним справа (при виде от зрителя) или ниже в</w:t>
      </w:r>
      <w:r>
        <w:t>ы</w:t>
      </w:r>
      <w:r>
        <w:t>шеуказанных гербов;</w:t>
      </w:r>
    </w:p>
    <w:p w:rsidR="00D62080" w:rsidRDefault="00D62080" w:rsidP="00D62080">
      <w:pPr>
        <w:pStyle w:val="ConsPlusNormal"/>
        <w:ind w:firstLine="540"/>
        <w:jc w:val="both"/>
      </w:pPr>
      <w:r>
        <w:t>должен быть исполнен в единой технике с вышеуказанными гербами и из идентичных материалов.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7</w:t>
      </w:r>
    </w:p>
    <w:p w:rsidR="00D62080" w:rsidRDefault="00D62080" w:rsidP="00D62080">
      <w:pPr>
        <w:pStyle w:val="ConsPlusNormal"/>
        <w:jc w:val="both"/>
      </w:pPr>
    </w:p>
    <w:p w:rsidR="00D62080" w:rsidRPr="00A64535" w:rsidRDefault="00D62080" w:rsidP="00D62080">
      <w:pPr>
        <w:pStyle w:val="ConsPlusTitle"/>
        <w:ind w:firstLine="540"/>
        <w:jc w:val="both"/>
        <w:rPr>
          <w:b w:val="0"/>
        </w:rPr>
      </w:pPr>
      <w:r w:rsidRPr="00A64535">
        <w:rPr>
          <w:b w:val="0"/>
        </w:rPr>
        <w:t xml:space="preserve">При одновременном размещении герба </w:t>
      </w:r>
      <w:r w:rsidR="00E71ACF">
        <w:rPr>
          <w:b w:val="0"/>
        </w:rPr>
        <w:t>м</w:t>
      </w:r>
      <w:r w:rsidRPr="00A64535">
        <w:rPr>
          <w:b w:val="0"/>
        </w:rPr>
        <w:t>униципального района «Дербен</w:t>
      </w:r>
      <w:r w:rsidRPr="00A64535">
        <w:rPr>
          <w:b w:val="0"/>
        </w:rPr>
        <w:t>т</w:t>
      </w:r>
      <w:r w:rsidRPr="00A64535">
        <w:rPr>
          <w:b w:val="0"/>
        </w:rPr>
        <w:t>ский  район»  и гербов (иных эмблем) общественных объединений, предпр</w:t>
      </w:r>
      <w:r w:rsidRPr="00A64535">
        <w:rPr>
          <w:b w:val="0"/>
        </w:rPr>
        <w:t>и</w:t>
      </w:r>
      <w:r w:rsidRPr="00A64535">
        <w:rPr>
          <w:b w:val="0"/>
        </w:rPr>
        <w:t>ятий, учреждений и организаций независимо от форм собственности, а также частных лиц должны соблюдаться следующие правила:</w:t>
      </w:r>
    </w:p>
    <w:p w:rsidR="00D62080" w:rsidRPr="00A64535" w:rsidRDefault="00D62080" w:rsidP="00D62080">
      <w:pPr>
        <w:pStyle w:val="ConsPlusTitle"/>
        <w:ind w:firstLine="540"/>
        <w:jc w:val="both"/>
        <w:rPr>
          <w:b w:val="0"/>
        </w:rPr>
      </w:pPr>
      <w:r w:rsidRPr="00A64535">
        <w:rPr>
          <w:b w:val="0"/>
        </w:rPr>
        <w:t xml:space="preserve">герб </w:t>
      </w:r>
      <w:r w:rsidR="00E71ACF">
        <w:rPr>
          <w:b w:val="0"/>
        </w:rPr>
        <w:t>м</w:t>
      </w:r>
      <w:r w:rsidRPr="00A64535">
        <w:rPr>
          <w:b w:val="0"/>
        </w:rPr>
        <w:t>униципального района «Дербентский  район» не может быть меньше по размеру, чем другие гербы (иные эмблемы), а в случае, если последние им</w:t>
      </w:r>
      <w:r w:rsidRPr="00A64535">
        <w:rPr>
          <w:b w:val="0"/>
        </w:rPr>
        <w:t>е</w:t>
      </w:r>
      <w:r w:rsidRPr="00A64535">
        <w:rPr>
          <w:b w:val="0"/>
        </w:rPr>
        <w:t xml:space="preserve">ют пропорции иные, чем герб </w:t>
      </w:r>
      <w:r w:rsidR="00E71ACF">
        <w:rPr>
          <w:b w:val="0"/>
        </w:rPr>
        <w:t>м</w:t>
      </w:r>
      <w:r w:rsidRPr="00A64535">
        <w:rPr>
          <w:b w:val="0"/>
        </w:rPr>
        <w:t xml:space="preserve">униципального района «Дербентский  район», - герб </w:t>
      </w:r>
      <w:r w:rsidR="00E71ACF">
        <w:rPr>
          <w:b w:val="0"/>
        </w:rPr>
        <w:t>м</w:t>
      </w:r>
      <w:r w:rsidRPr="00A64535">
        <w:rPr>
          <w:b w:val="0"/>
        </w:rPr>
        <w:t>униципального района «Дербентский  район» не может быть меньше других гербов (иных эмблем) ни по одному из параметров (высоте, длине);</w:t>
      </w:r>
    </w:p>
    <w:p w:rsidR="00D62080" w:rsidRPr="00A64535" w:rsidRDefault="00D62080" w:rsidP="00D62080">
      <w:pPr>
        <w:pStyle w:val="ConsPlusTitle"/>
        <w:ind w:firstLine="540"/>
        <w:jc w:val="both"/>
        <w:rPr>
          <w:b w:val="0"/>
        </w:rPr>
      </w:pPr>
      <w:r w:rsidRPr="00A64535">
        <w:rPr>
          <w:b w:val="0"/>
        </w:rPr>
        <w:t xml:space="preserve">герб </w:t>
      </w:r>
      <w:r w:rsidR="00E71ACF">
        <w:rPr>
          <w:b w:val="0"/>
        </w:rPr>
        <w:t>м</w:t>
      </w:r>
      <w:r w:rsidRPr="00A64535">
        <w:rPr>
          <w:b w:val="0"/>
        </w:rPr>
        <w:t>униципального района «Дербентский  район»  располагается с левой (при виде от зрителя) стороны от другого герба (иной эмблемы) и не может быть размещен ниже этого герба (иной эмблемы);</w:t>
      </w:r>
    </w:p>
    <w:p w:rsidR="00D62080" w:rsidRPr="00A64535" w:rsidRDefault="00D62080" w:rsidP="00D62080">
      <w:pPr>
        <w:pStyle w:val="ConsPlusTitle"/>
        <w:ind w:firstLine="540"/>
        <w:jc w:val="both"/>
        <w:rPr>
          <w:b w:val="0"/>
        </w:rPr>
      </w:pPr>
      <w:r w:rsidRPr="00A64535">
        <w:rPr>
          <w:b w:val="0"/>
        </w:rPr>
        <w:t xml:space="preserve">при одновременном размещении нечетного числа гербов (иных эмблем) герб </w:t>
      </w:r>
      <w:r w:rsidR="00E71ACF">
        <w:rPr>
          <w:b w:val="0"/>
        </w:rPr>
        <w:t>м</w:t>
      </w:r>
      <w:r w:rsidRPr="00A64535">
        <w:rPr>
          <w:b w:val="0"/>
        </w:rPr>
        <w:t>униципального района «Дербентский  район» располагается в центре, а при размещении четного числа (но более двух) - левее центра;</w:t>
      </w:r>
    </w:p>
    <w:p w:rsidR="00D62080" w:rsidRPr="00E71ACF" w:rsidRDefault="00D62080" w:rsidP="00D62080">
      <w:pPr>
        <w:pStyle w:val="ConsPlusTitle"/>
        <w:ind w:firstLine="540"/>
        <w:jc w:val="both"/>
        <w:rPr>
          <w:b w:val="0"/>
        </w:rPr>
      </w:pPr>
      <w:r w:rsidRPr="00A64535">
        <w:rPr>
          <w:b w:val="0"/>
        </w:rPr>
        <w:t>герб</w:t>
      </w:r>
      <w:r w:rsidR="00E71ACF">
        <w:rPr>
          <w:b w:val="0"/>
        </w:rPr>
        <w:t xml:space="preserve"> м</w:t>
      </w:r>
      <w:r w:rsidRPr="00A64535">
        <w:rPr>
          <w:b w:val="0"/>
        </w:rPr>
        <w:t xml:space="preserve">униципального района «Дербентский  район» и другие гербы (иные эмблемы) должны быть исполнены в единой технике и </w:t>
      </w:r>
      <w:r w:rsidRPr="00E71ACF">
        <w:rPr>
          <w:b w:val="0"/>
        </w:rPr>
        <w:t>из идентичных матери</w:t>
      </w:r>
      <w:r w:rsidRPr="00E71ACF">
        <w:rPr>
          <w:b w:val="0"/>
        </w:rPr>
        <w:t>а</w:t>
      </w:r>
      <w:r w:rsidRPr="00E71ACF">
        <w:rPr>
          <w:b w:val="0"/>
        </w:rPr>
        <w:t>лов.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8</w:t>
      </w:r>
    </w:p>
    <w:p w:rsidR="00D62080" w:rsidRPr="00354D3B" w:rsidRDefault="00D62080" w:rsidP="00D62080">
      <w:pPr>
        <w:pStyle w:val="ConsPlusNormal"/>
        <w:jc w:val="both"/>
      </w:pPr>
    </w:p>
    <w:p w:rsidR="00D62080" w:rsidRPr="00354D3B" w:rsidRDefault="00D62080" w:rsidP="00D62080">
      <w:pPr>
        <w:pStyle w:val="ConsPlusTitle"/>
        <w:ind w:firstLine="540"/>
        <w:jc w:val="both"/>
        <w:rPr>
          <w:b w:val="0"/>
        </w:rPr>
      </w:pPr>
      <w:r w:rsidRPr="00354D3B">
        <w:rPr>
          <w:b w:val="0"/>
        </w:rPr>
        <w:t>8.1. Порядок изготовления, использования, хранения и уничтожения бла</w:t>
      </w:r>
      <w:r w:rsidRPr="00354D3B">
        <w:rPr>
          <w:b w:val="0"/>
        </w:rPr>
        <w:t>н</w:t>
      </w:r>
      <w:r w:rsidRPr="00354D3B">
        <w:rPr>
          <w:b w:val="0"/>
        </w:rPr>
        <w:t xml:space="preserve">ков, печатей и иных носителей воспроизведения герба устанавливается </w:t>
      </w:r>
      <w:r w:rsidR="00E71ACF">
        <w:rPr>
          <w:b w:val="0"/>
        </w:rPr>
        <w:t>г</w:t>
      </w:r>
      <w:r w:rsidRPr="00354D3B">
        <w:rPr>
          <w:b w:val="0"/>
        </w:rPr>
        <w:t xml:space="preserve">лавой </w:t>
      </w:r>
      <w:r w:rsidR="00E71ACF">
        <w:rPr>
          <w:b w:val="0"/>
        </w:rPr>
        <w:t>м</w:t>
      </w:r>
      <w:r w:rsidRPr="00354D3B">
        <w:rPr>
          <w:b w:val="0"/>
        </w:rPr>
        <w:t>униципального района «Дербентский  район».</w:t>
      </w:r>
    </w:p>
    <w:p w:rsidR="00D62080" w:rsidRPr="00354D3B" w:rsidRDefault="00D62080" w:rsidP="00D62080">
      <w:pPr>
        <w:pStyle w:val="ConsPlusTitle"/>
        <w:ind w:firstLine="540"/>
        <w:jc w:val="both"/>
        <w:rPr>
          <w:b w:val="0"/>
        </w:rPr>
      </w:pPr>
      <w:r w:rsidRPr="00354D3B">
        <w:rPr>
          <w:b w:val="0"/>
        </w:rPr>
        <w:t>8.2. Соблюдение порядка использования, хранения и уничтожения бланков, печатей и иных носителей воспроизведения герба возлагается на должностных лиц местного самоуправления, руководителей структурных подразделений А</w:t>
      </w:r>
      <w:r w:rsidRPr="00354D3B">
        <w:rPr>
          <w:b w:val="0"/>
        </w:rPr>
        <w:t>д</w:t>
      </w:r>
      <w:r w:rsidRPr="00354D3B">
        <w:rPr>
          <w:b w:val="0"/>
        </w:rPr>
        <w:t xml:space="preserve">министрации, а также иных лиц, которым предоставлено право пользоваться </w:t>
      </w:r>
      <w:r w:rsidRPr="00354D3B">
        <w:rPr>
          <w:b w:val="0"/>
        </w:rPr>
        <w:lastRenderedPageBreak/>
        <w:t xml:space="preserve">гербом </w:t>
      </w:r>
      <w:r w:rsidR="00E71ACF">
        <w:rPr>
          <w:b w:val="0"/>
        </w:rPr>
        <w:t>м</w:t>
      </w:r>
      <w:r w:rsidRPr="00354D3B">
        <w:rPr>
          <w:b w:val="0"/>
        </w:rPr>
        <w:t>униципального района «Дербентский  район».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Title"/>
        <w:jc w:val="center"/>
      </w:pPr>
      <w:r>
        <w:t>Глава III</w:t>
      </w:r>
    </w:p>
    <w:p w:rsidR="00D62080" w:rsidRDefault="00D62080" w:rsidP="00D62080">
      <w:pPr>
        <w:pStyle w:val="ConsPlusTitle"/>
        <w:jc w:val="center"/>
      </w:pPr>
    </w:p>
    <w:p w:rsidR="00D62080" w:rsidRPr="00223B51" w:rsidRDefault="00D62080" w:rsidP="00D62080">
      <w:pPr>
        <w:pStyle w:val="ConsPlusTitle"/>
        <w:jc w:val="center"/>
      </w:pPr>
      <w:r>
        <w:t xml:space="preserve">ФЛАГ </w:t>
      </w:r>
      <w:r w:rsidR="00E71ACF">
        <w:t>м</w:t>
      </w:r>
      <w:r w:rsidRPr="00223B51">
        <w:t>ун</w:t>
      </w:r>
      <w:r>
        <w:t>и</w:t>
      </w:r>
      <w:r w:rsidRPr="00223B51">
        <w:t>ципального района «Дербентский  район»</w:t>
      </w:r>
    </w:p>
    <w:p w:rsidR="00D62080" w:rsidRDefault="00D62080" w:rsidP="00D62080">
      <w:pPr>
        <w:pStyle w:val="ConsPlusTitle"/>
        <w:jc w:val="center"/>
      </w:pPr>
      <w:r>
        <w:t xml:space="preserve"> 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bookmarkStart w:id="2" w:name="P110"/>
      <w:bookmarkEnd w:id="2"/>
      <w:r>
        <w:t>Статья 9</w:t>
      </w:r>
    </w:p>
    <w:p w:rsidR="00D62080" w:rsidRPr="00BA0CD5" w:rsidRDefault="00D62080" w:rsidP="00D62080">
      <w:pPr>
        <w:pStyle w:val="ConsPlusNormal"/>
        <w:jc w:val="both"/>
      </w:pPr>
    </w:p>
    <w:p w:rsidR="00D62080" w:rsidRPr="00BA0CD5" w:rsidRDefault="00D62080" w:rsidP="00D62080">
      <w:pPr>
        <w:pStyle w:val="ConsPlusTitle"/>
        <w:ind w:firstLine="540"/>
        <w:jc w:val="both"/>
        <w:rPr>
          <w:b w:val="0"/>
        </w:rPr>
      </w:pPr>
      <w:r w:rsidRPr="00BA0CD5">
        <w:rPr>
          <w:b w:val="0"/>
        </w:rPr>
        <w:t xml:space="preserve">9.1. Флаг </w:t>
      </w:r>
      <w:r w:rsidR="00E71ACF">
        <w:rPr>
          <w:b w:val="0"/>
        </w:rPr>
        <w:t>м</w:t>
      </w:r>
      <w:r w:rsidRPr="00BA0CD5">
        <w:rPr>
          <w:b w:val="0"/>
        </w:rPr>
        <w:t>униципального района «Дербентский  район» представляет с</w:t>
      </w:r>
      <w:r w:rsidRPr="00BA0CD5">
        <w:rPr>
          <w:b w:val="0"/>
        </w:rPr>
        <w:t>о</w:t>
      </w:r>
      <w:r w:rsidRPr="00BA0CD5">
        <w:rPr>
          <w:b w:val="0"/>
        </w:rPr>
        <w:t xml:space="preserve">бой прямоугольное полотнище с соотношением сторон 2:3, на всю поверхность которого распространена композиция из гербового щита </w:t>
      </w:r>
      <w:r w:rsidR="00E71ACF">
        <w:rPr>
          <w:b w:val="0"/>
        </w:rPr>
        <w:t>м</w:t>
      </w:r>
      <w:r w:rsidRPr="00BA0CD5">
        <w:rPr>
          <w:b w:val="0"/>
        </w:rPr>
        <w:t>униципального ра</w:t>
      </w:r>
      <w:r w:rsidRPr="00BA0CD5">
        <w:rPr>
          <w:b w:val="0"/>
        </w:rPr>
        <w:t>й</w:t>
      </w:r>
      <w:r w:rsidRPr="00BA0CD5">
        <w:rPr>
          <w:b w:val="0"/>
        </w:rPr>
        <w:t>она «Дербентский  район» с заменой золота на желтый цвет и серебра - на б</w:t>
      </w:r>
      <w:r w:rsidRPr="00BA0CD5">
        <w:rPr>
          <w:b w:val="0"/>
        </w:rPr>
        <w:t>е</w:t>
      </w:r>
      <w:r w:rsidRPr="00BA0CD5">
        <w:rPr>
          <w:b w:val="0"/>
        </w:rPr>
        <w:t>лый.</w:t>
      </w:r>
    </w:p>
    <w:p w:rsidR="00D62080" w:rsidRPr="00BA0CD5" w:rsidRDefault="00D62080" w:rsidP="00D62080">
      <w:pPr>
        <w:pStyle w:val="ConsPlusNormal"/>
        <w:ind w:firstLine="540"/>
        <w:jc w:val="both"/>
      </w:pPr>
      <w:r w:rsidRPr="00BA0CD5">
        <w:t>Оборотная сторона флага является зеркальным отображением его лицевой стороны.</w:t>
      </w:r>
    </w:p>
    <w:p w:rsidR="00D62080" w:rsidRPr="00BA0CD5" w:rsidRDefault="00D62080" w:rsidP="00D62080">
      <w:pPr>
        <w:pStyle w:val="ConsPlusNormal"/>
        <w:ind w:firstLine="540"/>
        <w:jc w:val="both"/>
      </w:pPr>
      <w:r w:rsidRPr="00BA0CD5">
        <w:t>9.2. Эталонные цветное и черно-белое (контурное) изображения флага д</w:t>
      </w:r>
      <w:r w:rsidRPr="00BA0CD5">
        <w:t>а</w:t>
      </w:r>
      <w:r w:rsidRPr="00BA0CD5">
        <w:t>ны в приложениях к настоящему Положению.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10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bookmarkStart w:id="3" w:name="P118"/>
      <w:bookmarkEnd w:id="3"/>
      <w:r>
        <w:t>10.1. Флаг поднят постоянно над (либо на флагштоке, установленном п</w:t>
      </w:r>
      <w:r>
        <w:t>е</w:t>
      </w:r>
      <w:r>
        <w:t>ред) зданиями:</w:t>
      </w:r>
    </w:p>
    <w:p w:rsidR="00D62080" w:rsidRPr="00F278C2" w:rsidRDefault="00D62080" w:rsidP="00D62080">
      <w:pPr>
        <w:pStyle w:val="ConsPlusTitle"/>
        <w:ind w:firstLine="540"/>
        <w:jc w:val="both"/>
        <w:rPr>
          <w:b w:val="0"/>
        </w:rPr>
      </w:pPr>
      <w:r w:rsidRPr="00F278C2">
        <w:rPr>
          <w:b w:val="0"/>
        </w:rPr>
        <w:t xml:space="preserve">Собрания депутатов </w:t>
      </w:r>
      <w:r w:rsidR="00E71ACF">
        <w:rPr>
          <w:b w:val="0"/>
        </w:rPr>
        <w:t>м</w:t>
      </w:r>
      <w:r w:rsidRPr="00F278C2">
        <w:rPr>
          <w:b w:val="0"/>
        </w:rPr>
        <w:t>униципального района «Дербентский  район»;</w:t>
      </w:r>
    </w:p>
    <w:p w:rsidR="00D62080" w:rsidRPr="00F278C2" w:rsidRDefault="00E71ACF" w:rsidP="00D62080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а</w:t>
      </w:r>
      <w:r w:rsidR="00D62080" w:rsidRPr="00F278C2">
        <w:rPr>
          <w:b w:val="0"/>
        </w:rPr>
        <w:t xml:space="preserve">дминистрации </w:t>
      </w:r>
      <w:r>
        <w:rPr>
          <w:b w:val="0"/>
        </w:rPr>
        <w:t>м</w:t>
      </w:r>
      <w:r w:rsidR="00D62080" w:rsidRPr="00F278C2">
        <w:rPr>
          <w:b w:val="0"/>
        </w:rPr>
        <w:t>униципального района «Дербентский  район»;</w:t>
      </w:r>
    </w:p>
    <w:p w:rsidR="00D62080" w:rsidRPr="00F278C2" w:rsidRDefault="00D62080" w:rsidP="00D62080">
      <w:pPr>
        <w:pStyle w:val="ConsPlusNormal"/>
        <w:ind w:firstLine="540"/>
        <w:jc w:val="both"/>
      </w:pPr>
      <w:r w:rsidRPr="00F278C2">
        <w:t>муниципальной избирательной комиссии.</w:t>
      </w:r>
    </w:p>
    <w:p w:rsidR="00D62080" w:rsidRPr="00F278C2" w:rsidRDefault="00D62080" w:rsidP="00D62080">
      <w:pPr>
        <w:pStyle w:val="ConsPlusTitle"/>
        <w:ind w:firstLine="540"/>
        <w:jc w:val="both"/>
        <w:rPr>
          <w:b w:val="0"/>
        </w:rPr>
      </w:pPr>
      <w:r w:rsidRPr="00F278C2">
        <w:rPr>
          <w:b w:val="0"/>
        </w:rPr>
        <w:t xml:space="preserve">10.2. Флаг устанавливается в рабочих кабинетах </w:t>
      </w:r>
      <w:r w:rsidR="00E71ACF">
        <w:rPr>
          <w:b w:val="0"/>
        </w:rPr>
        <w:t>г</w:t>
      </w:r>
      <w:r w:rsidRPr="00F278C2">
        <w:rPr>
          <w:b w:val="0"/>
        </w:rPr>
        <w:t xml:space="preserve">лавы </w:t>
      </w:r>
      <w:r w:rsidR="00E71ACF">
        <w:rPr>
          <w:b w:val="0"/>
        </w:rPr>
        <w:t>м</w:t>
      </w:r>
      <w:r w:rsidRPr="00F278C2">
        <w:rPr>
          <w:b w:val="0"/>
        </w:rPr>
        <w:t>униципального района «Дербентский  район», Председателя Собрания депутатов и их замест</w:t>
      </w:r>
      <w:r w:rsidRPr="00F278C2">
        <w:rPr>
          <w:b w:val="0"/>
        </w:rPr>
        <w:t>и</w:t>
      </w:r>
      <w:r w:rsidRPr="00F278C2">
        <w:rPr>
          <w:b w:val="0"/>
        </w:rPr>
        <w:t>телей.</w:t>
      </w:r>
    </w:p>
    <w:p w:rsidR="00D62080" w:rsidRPr="00617AA2" w:rsidRDefault="00D62080" w:rsidP="00D62080">
      <w:pPr>
        <w:pStyle w:val="ConsPlusNormal"/>
        <w:ind w:firstLine="540"/>
        <w:jc w:val="both"/>
      </w:pPr>
      <w:r w:rsidRPr="00617AA2">
        <w:t>10.3. Флаг устанавливается в залах заседаний (на все время заседаний):</w:t>
      </w:r>
    </w:p>
    <w:p w:rsidR="00D62080" w:rsidRPr="00617AA2" w:rsidRDefault="00D62080" w:rsidP="00D62080">
      <w:pPr>
        <w:pStyle w:val="ConsPlusTitle"/>
        <w:ind w:firstLine="540"/>
        <w:jc w:val="both"/>
        <w:rPr>
          <w:b w:val="0"/>
        </w:rPr>
      </w:pPr>
      <w:r w:rsidRPr="00617AA2">
        <w:rPr>
          <w:b w:val="0"/>
        </w:rPr>
        <w:t>Собрания депутатов Муниципального района «Дербентский  район»;</w:t>
      </w:r>
    </w:p>
    <w:p w:rsidR="00D62080" w:rsidRPr="00617AA2" w:rsidRDefault="00E71ACF" w:rsidP="00D62080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а</w:t>
      </w:r>
      <w:r w:rsidR="00D62080" w:rsidRPr="00617AA2">
        <w:rPr>
          <w:b w:val="0"/>
        </w:rPr>
        <w:t xml:space="preserve">дминистрации </w:t>
      </w:r>
      <w:r>
        <w:rPr>
          <w:b w:val="0"/>
        </w:rPr>
        <w:t>м</w:t>
      </w:r>
      <w:r w:rsidR="00D62080" w:rsidRPr="00617AA2">
        <w:rPr>
          <w:b w:val="0"/>
        </w:rPr>
        <w:t>униципального района «Дербентский  район»;</w:t>
      </w:r>
    </w:p>
    <w:p w:rsidR="00D62080" w:rsidRPr="00617AA2" w:rsidRDefault="00D62080" w:rsidP="00D62080">
      <w:pPr>
        <w:pStyle w:val="ConsPlusNormal"/>
        <w:ind w:firstLine="540"/>
        <w:jc w:val="both"/>
      </w:pPr>
      <w:r w:rsidRPr="00617AA2">
        <w:t>муниципальной избирательной комиссии.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11</w:t>
      </w:r>
    </w:p>
    <w:p w:rsidR="00D62080" w:rsidRDefault="00D62080" w:rsidP="00D62080">
      <w:pPr>
        <w:pStyle w:val="ConsPlusNormal"/>
        <w:jc w:val="both"/>
      </w:pPr>
    </w:p>
    <w:p w:rsidR="00D62080" w:rsidRPr="00511546" w:rsidRDefault="00D62080" w:rsidP="00D62080">
      <w:pPr>
        <w:pStyle w:val="ConsPlusTitle"/>
        <w:ind w:firstLine="540"/>
        <w:jc w:val="both"/>
        <w:rPr>
          <w:b w:val="0"/>
        </w:rPr>
      </w:pPr>
      <w:r w:rsidRPr="00511546">
        <w:rPr>
          <w:b w:val="0"/>
        </w:rPr>
        <w:t xml:space="preserve">11.1. Во всех случаях подъема (размещения) на территории </w:t>
      </w:r>
      <w:r w:rsidR="00E71ACF">
        <w:rPr>
          <w:b w:val="0"/>
        </w:rPr>
        <w:t>м</w:t>
      </w:r>
      <w:r w:rsidRPr="00511546">
        <w:rPr>
          <w:b w:val="0"/>
        </w:rPr>
        <w:t>униципальн</w:t>
      </w:r>
      <w:r w:rsidRPr="00511546">
        <w:rPr>
          <w:b w:val="0"/>
        </w:rPr>
        <w:t>о</w:t>
      </w:r>
      <w:r w:rsidRPr="00511546">
        <w:rPr>
          <w:b w:val="0"/>
        </w:rPr>
        <w:t xml:space="preserve">го района «Дербентский  район» каких-либо флагов (штандартов, вымпелов, иной идентичной символики) совместно с ними может быть поднят (размещен) флаг </w:t>
      </w:r>
      <w:r w:rsidR="00E71ACF">
        <w:rPr>
          <w:b w:val="0"/>
        </w:rPr>
        <w:t>м</w:t>
      </w:r>
      <w:r w:rsidRPr="00511546">
        <w:rPr>
          <w:b w:val="0"/>
        </w:rPr>
        <w:t>униципального района «Дербентский  район».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11.2. В дни государственных праздников Российской Федерации, памятных дат, выборов, а также в других случаях по указанию </w:t>
      </w:r>
      <w:r w:rsidR="00E71ACF">
        <w:t>г</w:t>
      </w:r>
      <w:r>
        <w:t xml:space="preserve">лавы </w:t>
      </w:r>
      <w:r w:rsidR="00E71ACF">
        <w:t>м</w:t>
      </w:r>
      <w:r w:rsidRPr="00617AA2">
        <w:t>униципального района «Дербентский  район»</w:t>
      </w:r>
      <w:r>
        <w:t xml:space="preserve"> осуществляется одновременный подъем (выв</w:t>
      </w:r>
      <w:r>
        <w:t>е</w:t>
      </w:r>
      <w:r>
        <w:t xml:space="preserve">шивание) флагов Российской Федерации и </w:t>
      </w:r>
      <w:r w:rsidR="00E71ACF">
        <w:t>м</w:t>
      </w:r>
      <w:r w:rsidRPr="00617AA2">
        <w:t>униципального района «Дербен</w:t>
      </w:r>
      <w:r w:rsidRPr="00617AA2">
        <w:t>т</w:t>
      </w:r>
      <w:r w:rsidRPr="00617AA2">
        <w:t>ский  район»</w:t>
      </w:r>
      <w:r>
        <w:t xml:space="preserve"> на зданиях предприятий, учреждений и организаций, включая объекты, указанные в пункте 1 ст. 10 настоящего Положения.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11.3. Флаг </w:t>
      </w:r>
      <w:r w:rsidR="00E71ACF">
        <w:t>м</w:t>
      </w:r>
      <w:r w:rsidRPr="00617AA2">
        <w:t>униципального района «Дербентский  район»</w:t>
      </w:r>
      <w:r>
        <w:t xml:space="preserve"> может быть по</w:t>
      </w:r>
      <w:r>
        <w:t>д</w:t>
      </w:r>
      <w:r>
        <w:lastRenderedPageBreak/>
        <w:t>нят (установлен, вывешен, в том числе на жилых домах - по усмотрению вл</w:t>
      </w:r>
      <w:r>
        <w:t>а</w:t>
      </w:r>
      <w:r>
        <w:t>дельцев):</w:t>
      </w:r>
    </w:p>
    <w:p w:rsidR="00D62080" w:rsidRDefault="00D62080" w:rsidP="00D62080">
      <w:pPr>
        <w:pStyle w:val="ConsPlusNormal"/>
        <w:ind w:firstLine="540"/>
        <w:jc w:val="both"/>
      </w:pPr>
      <w:r>
        <w:t>при проведении торжественных мероприятий и церемоний по случаю г</w:t>
      </w:r>
      <w:r>
        <w:t>о</w:t>
      </w:r>
      <w:r>
        <w:t>сударственных, общереспубликанских, городских, народных праздников;</w:t>
      </w:r>
    </w:p>
    <w:p w:rsidR="00D62080" w:rsidRDefault="00D62080" w:rsidP="00D62080">
      <w:pPr>
        <w:pStyle w:val="ConsPlusNormal"/>
        <w:ind w:firstLine="540"/>
        <w:jc w:val="both"/>
      </w:pPr>
      <w:r>
        <w:t>во время торжественных мероприятий, проводимых общественными объ</w:t>
      </w:r>
      <w:r>
        <w:t>е</w:t>
      </w:r>
      <w:r>
        <w:t>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11.4. Флаг </w:t>
      </w:r>
      <w:r w:rsidR="00E71ACF">
        <w:t>м</w:t>
      </w:r>
      <w:r w:rsidRPr="00617AA2">
        <w:t>униципального района «Дербентский  район»</w:t>
      </w:r>
      <w:r>
        <w:t xml:space="preserve"> может устана</w:t>
      </w:r>
      <w:r>
        <w:t>в</w:t>
      </w:r>
      <w:r>
        <w:t>ливаться: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во время официальных церемоний и других торжественных мероприятий, проводимых органами местного самоуправления </w:t>
      </w:r>
      <w:r w:rsidRPr="00617AA2">
        <w:t>Муниципального района «Дербентский  район»</w:t>
      </w:r>
      <w:r>
        <w:t>;</w:t>
      </w:r>
    </w:p>
    <w:p w:rsidR="00D62080" w:rsidRDefault="00D62080" w:rsidP="00D62080">
      <w:pPr>
        <w:pStyle w:val="ConsPlusNormal"/>
        <w:ind w:firstLine="540"/>
        <w:jc w:val="both"/>
      </w:pPr>
      <w:r>
        <w:t>в залах официального приема делегаций;</w:t>
      </w:r>
    </w:p>
    <w:p w:rsidR="00D62080" w:rsidRDefault="00D62080" w:rsidP="00D62080">
      <w:pPr>
        <w:pStyle w:val="ConsPlusNormal"/>
        <w:ind w:firstLine="540"/>
        <w:jc w:val="both"/>
      </w:pPr>
      <w:r>
        <w:t>в помещениях официальной регистрации рождений и браков;</w:t>
      </w:r>
    </w:p>
    <w:p w:rsidR="00D62080" w:rsidRDefault="00D62080" w:rsidP="00D62080">
      <w:pPr>
        <w:pStyle w:val="ConsPlusNormal"/>
        <w:ind w:firstLine="540"/>
        <w:jc w:val="both"/>
      </w:pPr>
      <w:r>
        <w:t>в залах вручения паспорта гражданина Российской Федерации;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в помещениях для голосования в дни выборов депутатов Собрания и </w:t>
      </w:r>
      <w:r w:rsidR="00E71ACF">
        <w:t>г</w:t>
      </w:r>
      <w:r>
        <w:t xml:space="preserve">лавы </w:t>
      </w:r>
      <w:r w:rsidR="00E71ACF">
        <w:t>м</w:t>
      </w:r>
      <w:r w:rsidRPr="00617AA2">
        <w:t>униципального района «Дербентский  район»</w:t>
      </w:r>
      <w:r>
        <w:t>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11.5. При встречах и переговорах официальных делегаций </w:t>
      </w:r>
      <w:r w:rsidR="00E71ACF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 xml:space="preserve"> с делегациями, являющимися гостями </w:t>
      </w:r>
      <w:r w:rsidR="00E71ACF">
        <w:t>м</w:t>
      </w:r>
      <w:r w:rsidRPr="00617AA2">
        <w:t>униц</w:t>
      </w:r>
      <w:r w:rsidRPr="00617AA2">
        <w:t>и</w:t>
      </w:r>
      <w:r w:rsidRPr="00617AA2">
        <w:t>пального района «Дербентский  район»</w:t>
      </w:r>
      <w:r>
        <w:t xml:space="preserve">, устанавливаются настольные флажки делегации-гостя и </w:t>
      </w:r>
      <w:r w:rsidR="00E71ACF">
        <w:t>м</w:t>
      </w:r>
      <w:r w:rsidRPr="00617AA2">
        <w:t>униципального района «Дербентский  район»</w:t>
      </w:r>
      <w:r>
        <w:t>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12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 xml:space="preserve">12.1. При одновременном подъеме (размещении) флага </w:t>
      </w:r>
      <w:r w:rsidR="00E71ACF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 xml:space="preserve"> и государственных флагов, флагов субъектов Российской Федерации, флагов (штандартов) глав государств, глав субъектов Российской Федерации должны соблюдаться следующие правила: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флаг </w:t>
      </w:r>
      <w:r w:rsidR="00E71ACF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 xml:space="preserve">  не может превышать эти флаги по размеру, а если последние имеют пропорции иные, </w:t>
      </w:r>
      <w:r w:rsidRPr="00E71ACF">
        <w:t>чем,</w:t>
      </w:r>
      <w:r w:rsidRPr="003A029B">
        <w:t xml:space="preserve"> </w:t>
      </w:r>
      <w:r>
        <w:t>флаг</w:t>
      </w:r>
      <w:r w:rsidRPr="003A029B">
        <w:t xml:space="preserve"> </w:t>
      </w:r>
      <w:r w:rsidR="00E71ACF">
        <w:t>м</w:t>
      </w:r>
      <w:r w:rsidRPr="00617AA2">
        <w:t>у</w:t>
      </w:r>
      <w:r w:rsidRPr="00617AA2">
        <w:t>ниципального района «Дербентский  район»</w:t>
      </w:r>
      <w:r>
        <w:t xml:space="preserve"> - ни по одному из параметров (длине, ширине);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флаг </w:t>
      </w:r>
      <w:r w:rsidR="00E71ACF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 xml:space="preserve">располагается после этих флагов в общем порядке расположения флагов, то есть правее (при виде от зрителя) или ниже этих флагов; высота подъема флага </w:t>
      </w:r>
      <w:r w:rsidR="00E71ACF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 w:rsidR="00E71ACF" w:rsidRPr="003B2446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не может быть больше высоты подъема других флагов.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12.2. При одновременном подъеме (размещении) флага </w:t>
      </w:r>
      <w:r w:rsidR="00E71ACF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и флагов (штандартов, вымпелов, иной иденти</w:t>
      </w:r>
      <w:r>
        <w:t>ч</w:t>
      </w:r>
      <w:r>
        <w:t>ной символики) общественных объединений, предприятий, учреждений и орг</w:t>
      </w:r>
      <w:r>
        <w:t>а</w:t>
      </w:r>
      <w:r>
        <w:t>низаций независимо от форм собственности, а также частных лиц должны с</w:t>
      </w:r>
      <w:r>
        <w:t>о</w:t>
      </w:r>
      <w:r>
        <w:t>блюдаться следующие правила: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флаг </w:t>
      </w:r>
      <w:r w:rsidR="00E71ACF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 w:rsidRPr="00E71ACF">
        <w:t>н</w:t>
      </w:r>
      <w:r>
        <w:t>е может быть меньше по размеру, чем другие флаги (штандарты, вымпелы, иная идентичная симв</w:t>
      </w:r>
      <w:r>
        <w:t>о</w:t>
      </w:r>
      <w:r>
        <w:t xml:space="preserve">лика), а в случае, если последние имеют пропорции иные, чем флаг </w:t>
      </w:r>
      <w:r w:rsidR="00E71ACF">
        <w:t>м</w:t>
      </w:r>
      <w:r w:rsidRPr="00617AA2">
        <w:t>униц</w:t>
      </w:r>
      <w:r w:rsidRPr="00617AA2">
        <w:t>и</w:t>
      </w:r>
      <w:r w:rsidRPr="00617AA2">
        <w:t>пального района «Дербентский  район»</w:t>
      </w:r>
      <w:r>
        <w:t xml:space="preserve">, - флаг </w:t>
      </w:r>
      <w:r w:rsidR="00E71ACF">
        <w:t>м</w:t>
      </w:r>
      <w:r w:rsidRPr="00617AA2">
        <w:t>униципального района «Де</w:t>
      </w:r>
      <w:r w:rsidRPr="00617AA2">
        <w:t>р</w:t>
      </w:r>
      <w:r w:rsidRPr="00617AA2">
        <w:t>бентский  район»</w:t>
      </w:r>
      <w:r>
        <w:rPr>
          <w:b/>
        </w:rPr>
        <w:t xml:space="preserve"> </w:t>
      </w:r>
      <w:r>
        <w:t>не может быть меньше других флагов (штандартов, вымп</w:t>
      </w:r>
      <w:r>
        <w:t>е</w:t>
      </w:r>
      <w:r>
        <w:lastRenderedPageBreak/>
        <w:t>лов, иной идентичной символики) ни по одному из параметров (высоте, длине);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флаг </w:t>
      </w:r>
      <w:r w:rsidR="00E71ACF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располагается с левой (при виде от зрителя) стороны от вышеуказанных флагов (штандартов, вымп</w:t>
      </w:r>
      <w:r>
        <w:t>е</w:t>
      </w:r>
      <w:r>
        <w:t xml:space="preserve">лов, иной идентичной символики); высота подъема флага </w:t>
      </w:r>
      <w:r w:rsidR="00894DDC">
        <w:t>м</w:t>
      </w:r>
      <w:r w:rsidRPr="00617AA2">
        <w:t>униципального ра</w:t>
      </w:r>
      <w:r w:rsidRPr="00617AA2">
        <w:t>й</w:t>
      </w:r>
      <w:r w:rsidRPr="00617AA2">
        <w:t>она «Дербентский  район»</w:t>
      </w:r>
      <w:r>
        <w:rPr>
          <w:b/>
        </w:rPr>
        <w:t xml:space="preserve"> </w:t>
      </w:r>
      <w:r w:rsidRPr="008071CC">
        <w:t>не</w:t>
      </w:r>
      <w:r>
        <w:t xml:space="preserve"> может быть меньше высоты подъема других фл</w:t>
      </w:r>
      <w:r>
        <w:t>а</w:t>
      </w:r>
      <w:r>
        <w:t>гов;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при одновременном подъеме (размещении) нечетного числа флагов флаг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располагается в центре, а при подъеме (размещении) четного числа флагов (но более двух) - левее от центра.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12.3. При одновременном подъеме (размещении) флага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и флага другого муниципального образования, оба флага имеют равный церемониальный статус, и вопрос первенства решае</w:t>
      </w:r>
      <w:r>
        <w:t>т</w:t>
      </w:r>
      <w:r>
        <w:t>ся индивидуально.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13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При объявлении официального траура флаг, установленный на флагштоке (мачте), приспускается до половины высоты флагштока (мачты). К флагу, н</w:t>
      </w:r>
      <w:r>
        <w:t>е</w:t>
      </w:r>
      <w:r>
        <w:t>подвижно закрепленному на древке, крепится в верхней части древка черная, завязанная бантом лента со свободно свисающими концами. Общая длина ле</w:t>
      </w:r>
      <w:r>
        <w:t>н</w:t>
      </w:r>
      <w:r>
        <w:t>ты равна длине полотнища флага.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Title"/>
        <w:jc w:val="center"/>
      </w:pPr>
      <w:r>
        <w:t>Глава IV</w:t>
      </w:r>
    </w:p>
    <w:p w:rsidR="00D62080" w:rsidRDefault="00D62080" w:rsidP="00D62080">
      <w:pPr>
        <w:pStyle w:val="ConsPlusTitle"/>
        <w:jc w:val="center"/>
      </w:pPr>
    </w:p>
    <w:p w:rsidR="00D62080" w:rsidRDefault="00D62080" w:rsidP="00D62080">
      <w:pPr>
        <w:pStyle w:val="ConsPlusTitle"/>
        <w:jc w:val="center"/>
      </w:pPr>
      <w:r>
        <w:t>ЗАКЛЮЧИТЕЛЬНЫЕ ПОЛОЖЕНИЯ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14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bookmarkStart w:id="4" w:name="P164"/>
      <w:bookmarkEnd w:id="4"/>
      <w:r>
        <w:t xml:space="preserve">14.1. Допускается воспроизведение символов </w:t>
      </w:r>
      <w:r w:rsidR="00894DDC">
        <w:t>м</w:t>
      </w:r>
      <w:r w:rsidRPr="00617AA2">
        <w:t>униципального района «Дербентский  район»</w:t>
      </w:r>
      <w:r>
        <w:t>:</w:t>
      </w:r>
    </w:p>
    <w:p w:rsidR="00D62080" w:rsidRDefault="00D62080" w:rsidP="00D62080">
      <w:pPr>
        <w:pStyle w:val="ConsPlusNormal"/>
        <w:ind w:firstLine="540"/>
        <w:jc w:val="both"/>
      </w:pPr>
      <w:r>
        <w:t>в виде цветных или черно-белых (монохромных), объемных или графич</w:t>
      </w:r>
      <w:r>
        <w:t>е</w:t>
      </w:r>
      <w:r>
        <w:t>ских изображений, а также с применением условной геральдической штрихо</w:t>
      </w:r>
      <w:r>
        <w:t>в</w:t>
      </w:r>
      <w:r>
        <w:t>ки (шафировки);</w:t>
      </w:r>
    </w:p>
    <w:p w:rsidR="00D62080" w:rsidRDefault="00D62080" w:rsidP="00D62080">
      <w:pPr>
        <w:pStyle w:val="ConsPlusNormal"/>
        <w:ind w:firstLine="540"/>
        <w:jc w:val="both"/>
      </w:pPr>
      <w:r>
        <w:t>в различной технике исполнения и из различных материалов;</w:t>
      </w:r>
    </w:p>
    <w:p w:rsidR="00D62080" w:rsidRDefault="00D62080" w:rsidP="00D62080">
      <w:pPr>
        <w:pStyle w:val="ConsPlusNormal"/>
        <w:ind w:firstLine="540"/>
        <w:jc w:val="both"/>
      </w:pPr>
      <w:r>
        <w:t>любых размеров с сохранением геральдических и вексиллологических (флаговедческих) характеристик и пропорций.</w:t>
      </w:r>
    </w:p>
    <w:p w:rsidR="00D62080" w:rsidRDefault="00D62080" w:rsidP="00D62080">
      <w:pPr>
        <w:pStyle w:val="ConsPlusNormal"/>
        <w:ind w:firstLine="540"/>
        <w:jc w:val="both"/>
      </w:pPr>
      <w:r>
        <w:t>14.2. При черно-белом (монохромном) воспроизведении герба с примен</w:t>
      </w:r>
      <w:r>
        <w:t>е</w:t>
      </w:r>
      <w:r>
        <w:t>нием условной геральдической штриховки (шафировки):</w:t>
      </w:r>
    </w:p>
    <w:p w:rsidR="00D62080" w:rsidRDefault="00D62080" w:rsidP="00D62080">
      <w:pPr>
        <w:pStyle w:val="ConsPlusNormal"/>
        <w:ind w:firstLine="540"/>
        <w:jc w:val="both"/>
      </w:pPr>
      <w:r>
        <w:t>червлень (красный цвет) заменяется вертикальной штриховкой;</w:t>
      </w:r>
    </w:p>
    <w:p w:rsidR="00D62080" w:rsidRDefault="00D62080" w:rsidP="00D62080">
      <w:pPr>
        <w:pStyle w:val="ConsPlusNormal"/>
        <w:ind w:firstLine="540"/>
        <w:jc w:val="both"/>
      </w:pPr>
      <w:r>
        <w:t>лазурь заменяется горизонтальной штриховкой;</w:t>
      </w:r>
    </w:p>
    <w:p w:rsidR="00D62080" w:rsidRDefault="00D62080" w:rsidP="00D62080">
      <w:pPr>
        <w:pStyle w:val="ConsPlusNormal"/>
        <w:ind w:firstLine="540"/>
        <w:jc w:val="both"/>
      </w:pPr>
      <w:r>
        <w:t>зелень заменяется диагональной штриховкой, идущей сверху справа - вниз и влево (при виде от зрителя);</w:t>
      </w:r>
    </w:p>
    <w:p w:rsidR="00D62080" w:rsidRDefault="00D62080" w:rsidP="00D62080">
      <w:pPr>
        <w:pStyle w:val="ConsPlusNormal"/>
        <w:ind w:firstLine="540"/>
        <w:jc w:val="both"/>
      </w:pPr>
      <w:r>
        <w:t>золото заменяется усеиванием точками;</w:t>
      </w:r>
    </w:p>
    <w:p w:rsidR="00D62080" w:rsidRDefault="00D62080" w:rsidP="00D62080">
      <w:pPr>
        <w:pStyle w:val="ConsPlusNormal"/>
        <w:ind w:firstLine="540"/>
        <w:jc w:val="both"/>
      </w:pPr>
      <w:r>
        <w:t>серебро графически не воспроизводится.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14.3. Воспроизведение герба </w:t>
      </w:r>
      <w:r w:rsidR="00894DDC">
        <w:t>м</w:t>
      </w:r>
      <w:r w:rsidRPr="00617AA2">
        <w:t>униципального района «Дербентский  ра</w:t>
      </w:r>
      <w:r w:rsidRPr="00617AA2">
        <w:t>й</w:t>
      </w:r>
      <w:r w:rsidRPr="00617AA2">
        <w:t>он»</w:t>
      </w:r>
      <w:r>
        <w:rPr>
          <w:b/>
        </w:rPr>
        <w:t xml:space="preserve"> </w:t>
      </w:r>
      <w:r w:rsidR="00894DDC" w:rsidRPr="003B2446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допускается в щитах разных форм и в различных стилизациях, а также на любом декоративном фоне - за и</w:t>
      </w:r>
      <w:r>
        <w:t>с</w:t>
      </w:r>
      <w:r>
        <w:lastRenderedPageBreak/>
        <w:t>ключением тех случаев, когда изображения, сопровождающие герб, воспрои</w:t>
      </w:r>
      <w:r>
        <w:t>з</w:t>
      </w:r>
      <w:r>
        <w:t>водят или имитируют типовые черты (атрибуты), не предусмотренные герал</w:t>
      </w:r>
      <w:r>
        <w:t>ь</w:t>
      </w:r>
      <w:r>
        <w:t>дическим описанием (блазоном) герба.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14.4. Воспроизводимые изображения герба </w:t>
      </w:r>
      <w:r w:rsidR="00894DDC">
        <w:t>м</w:t>
      </w:r>
      <w:r w:rsidRPr="00617AA2">
        <w:t>униципального района «Де</w:t>
      </w:r>
      <w:r w:rsidRPr="00617AA2">
        <w:t>р</w:t>
      </w:r>
      <w:r w:rsidRPr="00617AA2">
        <w:t>бентский  район»</w:t>
      </w:r>
      <w:r>
        <w:rPr>
          <w:b/>
        </w:rPr>
        <w:t xml:space="preserve"> </w:t>
      </w:r>
      <w:r w:rsidR="00894DDC" w:rsidRP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(независимо от их размеров и техники исполнения) всегда должны в точности соответств</w:t>
      </w:r>
      <w:r>
        <w:t>о</w:t>
      </w:r>
      <w:r>
        <w:t>вать его геральдическому описанию (блазону) согласно статье 2 настоящего Положения; в случае с флагом обязательно следование эталону, утвержденному настоящим Положением.</w:t>
      </w:r>
    </w:p>
    <w:p w:rsidR="00D62080" w:rsidRPr="00894DDC" w:rsidRDefault="00D62080" w:rsidP="00D62080">
      <w:pPr>
        <w:pStyle w:val="ConsPlusNormal"/>
        <w:ind w:firstLine="540"/>
        <w:jc w:val="both"/>
        <w:rPr>
          <w:b/>
        </w:rPr>
      </w:pPr>
      <w:bookmarkStart w:id="5" w:name="P176"/>
      <w:bookmarkEnd w:id="5"/>
      <w:r>
        <w:t>Установление общеобязательного изобразительного (графического) этал</w:t>
      </w:r>
      <w:r>
        <w:t>о</w:t>
      </w:r>
      <w:r>
        <w:t xml:space="preserve">на герба недопустимо, противоречит гербоведческой традиции и практике, а также целям учреждения герба. 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15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bookmarkStart w:id="6" w:name="P180"/>
      <w:bookmarkEnd w:id="6"/>
      <w:r>
        <w:t xml:space="preserve">Символы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могут использ</w:t>
      </w:r>
      <w:r>
        <w:t>о</w:t>
      </w:r>
      <w:r>
        <w:t>ваться в качестве элементов или геральдической основы: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гербов (геральдических знаков, иных эмблем), флагов и иной символики предприятий и учреждений муниципального подчинения, а также структурных подразделений </w:t>
      </w:r>
      <w:r w:rsidR="00894DDC">
        <w:t>а</w:t>
      </w:r>
      <w:r>
        <w:t xml:space="preserve">дминистрации </w:t>
      </w:r>
      <w:r w:rsidR="00894DDC">
        <w:t>м</w:t>
      </w:r>
      <w:r w:rsidRPr="00617AA2">
        <w:t>униципального района «Дербентский  район»</w:t>
      </w:r>
      <w:r>
        <w:t>;</w:t>
      </w:r>
    </w:p>
    <w:p w:rsidR="00D62080" w:rsidRDefault="00D62080" w:rsidP="00D62080">
      <w:pPr>
        <w:pStyle w:val="ConsPlusNormal"/>
        <w:ind w:firstLine="540"/>
        <w:jc w:val="both"/>
      </w:pPr>
      <w:r>
        <w:t>нагрудных знаков к почетным званиям, а также иных наград, устанавл</w:t>
      </w:r>
      <w:r>
        <w:t>и</w:t>
      </w:r>
      <w:r>
        <w:t xml:space="preserve">ваемых органами местного самоуправления </w:t>
      </w:r>
      <w:r w:rsidR="00894DDC">
        <w:t>м</w:t>
      </w:r>
      <w:r w:rsidRPr="00617AA2">
        <w:t>униципального района «Дербен</w:t>
      </w:r>
      <w:r w:rsidRPr="00617AA2">
        <w:t>т</w:t>
      </w:r>
      <w:r w:rsidRPr="00617AA2">
        <w:t>ский  район»</w:t>
      </w:r>
      <w:r>
        <w:rPr>
          <w:b/>
        </w:rPr>
        <w:t xml:space="preserve"> </w:t>
      </w:r>
      <w:r>
        <w:t>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16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 xml:space="preserve">16.1. Символы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могут и</w:t>
      </w:r>
      <w:r>
        <w:t>с</w:t>
      </w:r>
      <w:r>
        <w:t>пользоваться в качестве элементов оформления:</w:t>
      </w:r>
    </w:p>
    <w:p w:rsidR="00D62080" w:rsidRDefault="00D62080" w:rsidP="00D62080">
      <w:pPr>
        <w:pStyle w:val="ConsPlusNormal"/>
        <w:ind w:firstLine="540"/>
        <w:jc w:val="both"/>
      </w:pPr>
      <w:r>
        <w:t>средств массовой информации, в состав учредителей которых входят орг</w:t>
      </w:r>
      <w:r>
        <w:t>а</w:t>
      </w:r>
      <w:r>
        <w:t xml:space="preserve">ны местного самоуправления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(в том числе на видеозаставках в начале передач муниципального телевидения, в логотипах муниципальных газет);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информационной продукции, официально представляющей муниципальное образование (в том числе на информационных страницах Собрания депутатов и </w:t>
      </w:r>
      <w:r w:rsidR="00894DDC">
        <w:t>а</w:t>
      </w:r>
      <w:r>
        <w:t xml:space="preserve">дминистрации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 w:rsidR="00894DDC" w:rsidRPr="00894DDC">
        <w:t>м</w:t>
      </w:r>
      <w:r w:rsidRPr="00617AA2">
        <w:t>униципальн</w:t>
      </w:r>
      <w:r w:rsidRPr="00617AA2">
        <w:t>о</w:t>
      </w:r>
      <w:r w:rsidRPr="00617AA2">
        <w:t>го района «Дербентский  район»</w:t>
      </w:r>
      <w:r>
        <w:rPr>
          <w:b/>
        </w:rPr>
        <w:t xml:space="preserve"> </w:t>
      </w:r>
      <w:r>
        <w:t>в компьютерных сетях).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16.2. Символы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могут и</w:t>
      </w:r>
      <w:r>
        <w:t>с</w:t>
      </w:r>
      <w:r>
        <w:t>пользоваться: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на элементах архитектурно-художественного оформления территории </w:t>
      </w:r>
      <w:r w:rsidR="00894DDC">
        <w:t>м</w:t>
      </w:r>
      <w:r w:rsidRPr="00617AA2">
        <w:t>у</w:t>
      </w:r>
      <w:r w:rsidRPr="00617AA2">
        <w:t>ниципального района «Дербентский  район»</w:t>
      </w:r>
      <w:r>
        <w:rPr>
          <w:b/>
        </w:rPr>
        <w:t xml:space="preserve"> </w:t>
      </w:r>
      <w:r>
        <w:t>в дни государственных, республ</w:t>
      </w:r>
      <w:r>
        <w:t>и</w:t>
      </w:r>
      <w:r>
        <w:t>канских, народных, местных и иных праздников;</w:t>
      </w:r>
    </w:p>
    <w:p w:rsidR="00D62080" w:rsidRDefault="00D62080" w:rsidP="00D62080">
      <w:pPr>
        <w:pStyle w:val="ConsPlusNormal"/>
        <w:ind w:firstLine="540"/>
        <w:jc w:val="both"/>
      </w:pPr>
      <w:r>
        <w:t>при оформлении детских дошкольных учреждений, школ, иных учебных заведений, учреждений культуры.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17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17.1. Гербы и флаги (штандарты, вымпелы) и иные подобные символы о</w:t>
      </w:r>
      <w:r>
        <w:t>б</w:t>
      </w:r>
      <w:r>
        <w:lastRenderedPageBreak/>
        <w:t xml:space="preserve">щественных объединений, предприятий, организаций и учреждений, а также частных лиц не могут быть идентичны гербу и флагу </w:t>
      </w:r>
      <w:r w:rsidR="00894DDC">
        <w:t>м</w:t>
      </w:r>
      <w:r w:rsidRPr="00617AA2">
        <w:t>униципального района «Дербентский  район»</w:t>
      </w:r>
      <w:r>
        <w:t>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17.2. Символы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не могут и</w:t>
      </w:r>
      <w:r>
        <w:t>с</w:t>
      </w:r>
      <w:r>
        <w:t>пользоваться в качестве геральдической основы или элементов гербов (иных эмблем), флагов и иной символики общественных объединений, предприятий, организаций и учреждений (за исключением перечисленных в первом  абзаце статьи 15 настоящего Положения), а также частных лиц.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18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 xml:space="preserve">18.1. Символы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неприкосн</w:t>
      </w:r>
      <w:r>
        <w:t>о</w:t>
      </w:r>
      <w:r>
        <w:t>венны: надругательство над ними влечет ответственность в соответствии с де</w:t>
      </w:r>
      <w:r>
        <w:t>й</w:t>
      </w:r>
      <w:r>
        <w:t>ствующим законодательством.</w:t>
      </w:r>
    </w:p>
    <w:p w:rsidR="00D62080" w:rsidRDefault="00D62080" w:rsidP="00D62080">
      <w:pPr>
        <w:pStyle w:val="ConsPlusNormal"/>
        <w:ind w:firstLine="540"/>
        <w:jc w:val="both"/>
      </w:pPr>
      <w:r>
        <w:t>18.2. Ответственность за искажение изображения несет та сторона, по чьей вине допущены искажения при воспроизведении герба и флага.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19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На основании статьи 14.1 и абзаца второго статьи 14.4 настоящего Пол</w:t>
      </w:r>
      <w:r>
        <w:t>о</w:t>
      </w:r>
      <w:r>
        <w:t>жения не является искажением герба изготовление авторских (оригинальных) версий герба, отличных от прилагаемых в приложениях к настоящему Полож</w:t>
      </w:r>
      <w:r>
        <w:t>е</w:t>
      </w:r>
      <w:r>
        <w:t>нию. Все художественные воплощения (стилизации) герба, исполненные в то</w:t>
      </w:r>
      <w:r>
        <w:t>ч</w:t>
      </w:r>
      <w:r>
        <w:t>ном соответствии с его геральдическим описанием согласно статье 2 настоящ</w:t>
      </w:r>
      <w:r>
        <w:t>е</w:t>
      </w:r>
      <w:r>
        <w:t>го Положения, признаются адекватными и полноправными изображениями герба.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20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 xml:space="preserve">Все права на использование символов </w:t>
      </w:r>
      <w:r w:rsidR="00894DDC">
        <w:t>м</w:t>
      </w:r>
      <w:r w:rsidRPr="00617AA2">
        <w:t>униципального района «Дербен</w:t>
      </w:r>
      <w:r w:rsidRPr="00617AA2">
        <w:t>т</w:t>
      </w:r>
      <w:r w:rsidRPr="00617AA2">
        <w:t>ский  район»</w:t>
      </w:r>
      <w:r>
        <w:rPr>
          <w:b/>
        </w:rPr>
        <w:t xml:space="preserve"> </w:t>
      </w:r>
      <w:r>
        <w:t xml:space="preserve">принадлежат органам местного самоуправления </w:t>
      </w:r>
      <w:r w:rsidR="00894DDC">
        <w:t>м</w:t>
      </w:r>
      <w:r w:rsidRPr="00617AA2">
        <w:t>униципального района «Дербентский  район»</w:t>
      </w:r>
      <w:r>
        <w:t>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21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bookmarkStart w:id="7" w:name="P213"/>
      <w:bookmarkEnd w:id="7"/>
      <w:r>
        <w:t xml:space="preserve">21.1. Использование символов </w:t>
      </w:r>
      <w:r w:rsidR="00894DDC">
        <w:t>м</w:t>
      </w:r>
      <w:r w:rsidRPr="00617AA2">
        <w:t>униципального района «Дербентский  ра</w:t>
      </w:r>
      <w:r w:rsidRPr="00617AA2">
        <w:t>й</w:t>
      </w:r>
      <w:r w:rsidRPr="00617AA2">
        <w:t>он»</w:t>
      </w:r>
      <w:r>
        <w:rPr>
          <w:b/>
        </w:rPr>
        <w:t xml:space="preserve"> </w:t>
      </w:r>
      <w:r>
        <w:t>в целях предвыборной агитации не допускается. Настоящее правило не распространяется на информационную продукцию, официально издаваемую муниципальной избирательной комиссией.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21.2. Запрещается использование символов </w:t>
      </w:r>
      <w:r w:rsidRPr="00617AA2">
        <w:t>Муниципального района «Де</w:t>
      </w:r>
      <w:r w:rsidRPr="00617AA2">
        <w:t>р</w:t>
      </w:r>
      <w:r w:rsidRPr="00617AA2">
        <w:t>бентский  район»</w:t>
      </w:r>
      <w:r>
        <w:rPr>
          <w:b/>
        </w:rPr>
        <w:t xml:space="preserve"> </w:t>
      </w:r>
      <w:r>
        <w:t>в сочетании с текстом и изображениями, посягающими на права человека, его честь и достоинство, оскорбляющими национальные и р</w:t>
      </w:r>
      <w:r>
        <w:t>е</w:t>
      </w:r>
      <w:r>
        <w:t>лигиозные чувства граждан.</w:t>
      </w:r>
    </w:p>
    <w:p w:rsidR="00D62080" w:rsidRDefault="00D62080" w:rsidP="00D62080">
      <w:pPr>
        <w:pStyle w:val="ConsPlusNormal"/>
        <w:ind w:firstLine="540"/>
        <w:jc w:val="both"/>
      </w:pPr>
      <w:bookmarkStart w:id="8" w:name="P215"/>
      <w:bookmarkEnd w:id="8"/>
      <w:r>
        <w:t xml:space="preserve">21.3. Запрещается использование изображений символов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юридическими и физическими лицами (за и</w:t>
      </w:r>
      <w:r>
        <w:t>с</w:t>
      </w:r>
      <w:r>
        <w:t>ключением тех, кому это право прямо предоставлено настоящим Положением):</w:t>
      </w:r>
    </w:p>
    <w:p w:rsidR="00D62080" w:rsidRDefault="00D62080" w:rsidP="00D62080">
      <w:pPr>
        <w:pStyle w:val="ConsPlusNormal"/>
        <w:ind w:firstLine="540"/>
        <w:jc w:val="both"/>
      </w:pPr>
      <w:r>
        <w:t>в представительских целях (в том числе на бланках, печатях, штампах, в</w:t>
      </w:r>
      <w:r>
        <w:t>ы</w:t>
      </w:r>
      <w:r>
        <w:lastRenderedPageBreak/>
        <w:t>весках, а также в компьютерных сетях);</w:t>
      </w:r>
    </w:p>
    <w:p w:rsidR="00D62080" w:rsidRDefault="00D62080" w:rsidP="00D62080">
      <w:pPr>
        <w:pStyle w:val="ConsPlusNormal"/>
        <w:ind w:firstLine="540"/>
        <w:jc w:val="both"/>
      </w:pPr>
      <w:r>
        <w:t>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</w:t>
      </w:r>
      <w:r>
        <w:t>с</w:t>
      </w:r>
      <w:r>
        <w:t>луг, а также в рекламных объявлениях).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21.4. Использование изображения символов </w:t>
      </w:r>
      <w:r w:rsidR="00894DDC">
        <w:t>м</w:t>
      </w:r>
      <w:r w:rsidRPr="00617AA2">
        <w:t>униципального района «Де</w:t>
      </w:r>
      <w:r w:rsidRPr="00617AA2">
        <w:t>р</w:t>
      </w:r>
      <w:r w:rsidRPr="00617AA2">
        <w:t>бентский  район»</w:t>
      </w:r>
      <w:r>
        <w:rPr>
          <w:b/>
        </w:rPr>
        <w:t xml:space="preserve"> </w:t>
      </w:r>
      <w:r>
        <w:t>на продукции, заказываемой и выпускаемой юридическими и физическими лицами, допускается при условии, что такое использование не противоречит пунктам  1-3-</w:t>
      </w:r>
      <w:hyperlink w:anchor="P215" w:history="1">
        <w:r w:rsidRPr="00894DDC">
          <w:t>3</w:t>
        </w:r>
      </w:hyperlink>
      <w:r>
        <w:t xml:space="preserve"> настоящей статьи.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21.5. Иное (не предусмотренное настоящим Положением) использование герба </w:t>
      </w:r>
      <w:r w:rsidR="00894DDC">
        <w:t>м</w:t>
      </w:r>
      <w:r w:rsidRPr="00617AA2">
        <w:t>униципального района «Дербентский  район»</w:t>
      </w:r>
      <w:r>
        <w:rPr>
          <w:b/>
        </w:rPr>
        <w:t xml:space="preserve"> </w:t>
      </w:r>
      <w:r>
        <w:t>юридическими и физич</w:t>
      </w:r>
      <w:r>
        <w:t>е</w:t>
      </w:r>
      <w:r>
        <w:t>скими лицами не допускается.</w:t>
      </w:r>
    </w:p>
    <w:p w:rsidR="00D62080" w:rsidRDefault="00D62080" w:rsidP="00D62080">
      <w:pPr>
        <w:pStyle w:val="ConsPlusNormal"/>
        <w:ind w:firstLine="540"/>
        <w:jc w:val="both"/>
      </w:pPr>
      <w:r>
        <w:t xml:space="preserve">21.6. Использование флага </w:t>
      </w:r>
      <w:r w:rsidR="00894DDC">
        <w:t>м</w:t>
      </w:r>
      <w:r w:rsidRPr="00617AA2">
        <w:t>униципального района «Дербентский  район»</w:t>
      </w:r>
      <w:r>
        <w:t>, не предусмотренное настоящим Положением, но не противоречащее целям его учреждения, является свободным.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22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 xml:space="preserve">22.1. Контроль за использованием символов </w:t>
      </w:r>
      <w:r w:rsidR="00894DDC">
        <w:t>м</w:t>
      </w:r>
      <w:r w:rsidRPr="00617AA2">
        <w:t>униципального района «Де</w:t>
      </w:r>
      <w:r w:rsidRPr="00617AA2">
        <w:t>р</w:t>
      </w:r>
      <w:r w:rsidRPr="00617AA2">
        <w:t>бентский  район»</w:t>
      </w:r>
      <w:r>
        <w:rPr>
          <w:b/>
        </w:rPr>
        <w:t xml:space="preserve"> </w:t>
      </w:r>
      <w:r>
        <w:t>возлагается на должностных лиц органов местного сам</w:t>
      </w:r>
      <w:r>
        <w:t>о</w:t>
      </w:r>
      <w:r>
        <w:t xml:space="preserve">управления </w:t>
      </w:r>
      <w:r w:rsidR="00894DDC">
        <w:t>м</w:t>
      </w:r>
      <w:r w:rsidRPr="00617AA2">
        <w:t>униципального района «Дербентский  район»</w:t>
      </w:r>
      <w:r>
        <w:t>.</w:t>
      </w:r>
    </w:p>
    <w:p w:rsidR="00D62080" w:rsidRDefault="00D62080" w:rsidP="00D62080">
      <w:pPr>
        <w:pStyle w:val="ConsPlusNormal"/>
        <w:ind w:firstLine="540"/>
        <w:jc w:val="both"/>
      </w:pPr>
      <w:r>
        <w:t>22.2. Ответственность за соблюдение установленных настоящим Полож</w:t>
      </w:r>
      <w:r>
        <w:t>е</w:t>
      </w:r>
      <w:r>
        <w:t xml:space="preserve">нием требований по использованию символов </w:t>
      </w:r>
      <w:r w:rsidR="00894DDC">
        <w:t>м</w:t>
      </w:r>
      <w:r w:rsidRPr="00617AA2">
        <w:t>униципального района «Де</w:t>
      </w:r>
      <w:r w:rsidRPr="00617AA2">
        <w:t>р</w:t>
      </w:r>
      <w:r w:rsidRPr="00617AA2">
        <w:t>бентский  район»</w:t>
      </w:r>
      <w:r>
        <w:rPr>
          <w:b/>
        </w:rPr>
        <w:t xml:space="preserve"> </w:t>
      </w:r>
      <w:r>
        <w:t xml:space="preserve">возлагается на </w:t>
      </w:r>
      <w:r w:rsidR="00894DDC">
        <w:t>г</w:t>
      </w:r>
      <w:r>
        <w:t xml:space="preserve">лаву и должностных лиц </w:t>
      </w:r>
      <w:r w:rsidR="00894DDC">
        <w:t>а</w:t>
      </w:r>
      <w:r>
        <w:t xml:space="preserve">дминистрации </w:t>
      </w:r>
      <w:r w:rsidR="00894DDC">
        <w:t>м</w:t>
      </w:r>
      <w:r w:rsidRPr="00617AA2">
        <w:t>у</w:t>
      </w:r>
      <w:r w:rsidRPr="00617AA2">
        <w:t>ниципального района «Дербентский  район»</w:t>
      </w:r>
      <w:r>
        <w:t xml:space="preserve">, ее структурных подразделений, а также руководителей общественных объединений, предприятий, учреждений и иных лиц, которым предоставлено право пользоваться символами </w:t>
      </w:r>
      <w:r w:rsidR="00894DDC">
        <w:t>м</w:t>
      </w:r>
      <w:r w:rsidRPr="00617AA2">
        <w:t>униципал</w:t>
      </w:r>
      <w:r w:rsidRPr="00617AA2">
        <w:t>ь</w:t>
      </w:r>
      <w:r w:rsidRPr="00617AA2">
        <w:t>ного района «Дербентский  район»</w:t>
      </w:r>
      <w:r>
        <w:rPr>
          <w:b/>
        </w:rPr>
        <w:t>,</w:t>
      </w:r>
      <w:r>
        <w:t xml:space="preserve"> при поднятии флага на жилых домах - на владельцев этих домов.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>Статья 23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ind w:firstLine="540"/>
        <w:jc w:val="both"/>
      </w:pPr>
      <w:r>
        <w:t xml:space="preserve">Все изменения и дополнения в настоящее Положение вносятся решением Собрания депутатов </w:t>
      </w:r>
      <w:r w:rsidR="00894DDC">
        <w:t>м</w:t>
      </w:r>
      <w:r w:rsidRPr="00617AA2">
        <w:t>униципального района «Дербентский  район»</w:t>
      </w:r>
      <w:r>
        <w:t>.</w:t>
      </w:r>
    </w:p>
    <w:p w:rsidR="00D62080" w:rsidRDefault="00D62080" w:rsidP="00D62080">
      <w:pPr>
        <w:pStyle w:val="ConsPlusNormal"/>
        <w:ind w:firstLine="540"/>
        <w:jc w:val="both"/>
      </w:pPr>
      <w:r>
        <w:t>Дополнения и изменения в статьи 2 и 9 вносятся только после согласов</w:t>
      </w:r>
      <w:r>
        <w:t>а</w:t>
      </w:r>
      <w:r>
        <w:t>ния с федеральной геральдической службой - Геральдическим Советом при Президенте Российской Федерации.</w:t>
      </w: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jc w:val="both"/>
      </w:pPr>
    </w:p>
    <w:p w:rsidR="00D62080" w:rsidRPr="00833FC5" w:rsidRDefault="00894DDC" w:rsidP="00D62080">
      <w:pPr>
        <w:pStyle w:val="ConsPlusNormal"/>
        <w:jc w:val="both"/>
        <w:rPr>
          <w:b/>
        </w:rPr>
      </w:pPr>
      <w:r w:rsidRPr="00833FC5">
        <w:rPr>
          <w:b/>
        </w:rPr>
        <w:t>И.о</w:t>
      </w:r>
      <w:r w:rsidR="00833FC5" w:rsidRPr="00833FC5">
        <w:rPr>
          <w:b/>
        </w:rPr>
        <w:t xml:space="preserve">. </w:t>
      </w:r>
      <w:r w:rsidRPr="00833FC5">
        <w:rPr>
          <w:b/>
        </w:rPr>
        <w:t>г</w:t>
      </w:r>
      <w:r w:rsidR="00D62080" w:rsidRPr="00833FC5">
        <w:rPr>
          <w:b/>
        </w:rPr>
        <w:t>лав</w:t>
      </w:r>
      <w:r w:rsidR="00833FC5" w:rsidRPr="00833FC5">
        <w:rPr>
          <w:b/>
        </w:rPr>
        <w:t>ы</w:t>
      </w:r>
      <w:r w:rsidR="00D62080" w:rsidRPr="00833FC5">
        <w:rPr>
          <w:b/>
        </w:rPr>
        <w:t xml:space="preserve">  муниципального района </w:t>
      </w:r>
    </w:p>
    <w:p w:rsidR="00D62080" w:rsidRPr="00833FC5" w:rsidRDefault="00D62080" w:rsidP="00D62080">
      <w:pPr>
        <w:pStyle w:val="ConsPlusNormal"/>
        <w:jc w:val="both"/>
        <w:rPr>
          <w:b/>
        </w:rPr>
      </w:pPr>
      <w:r w:rsidRPr="00833FC5">
        <w:rPr>
          <w:b/>
        </w:rPr>
        <w:t xml:space="preserve">«Дербентский  район»                              </w:t>
      </w:r>
      <w:r w:rsidR="00894DDC" w:rsidRPr="00833FC5">
        <w:rPr>
          <w:b/>
        </w:rPr>
        <w:t xml:space="preserve"> </w:t>
      </w:r>
      <w:r w:rsidR="00833FC5" w:rsidRPr="00833FC5">
        <w:rPr>
          <w:b/>
        </w:rPr>
        <w:t xml:space="preserve">                          </w:t>
      </w:r>
      <w:r w:rsidR="00894DDC" w:rsidRPr="00833FC5">
        <w:rPr>
          <w:b/>
        </w:rPr>
        <w:t>Ших</w:t>
      </w:r>
      <w:r w:rsidR="00833FC5" w:rsidRPr="00833FC5">
        <w:rPr>
          <w:b/>
        </w:rPr>
        <w:t>иев Ф.Ш</w:t>
      </w:r>
    </w:p>
    <w:p w:rsidR="00D62080" w:rsidRPr="00833FC5" w:rsidRDefault="00D62080" w:rsidP="00D62080">
      <w:pPr>
        <w:pStyle w:val="ConsPlusNormal"/>
        <w:jc w:val="both"/>
        <w:rPr>
          <w:b/>
        </w:rPr>
      </w:pPr>
    </w:p>
    <w:p w:rsidR="00D62080" w:rsidRDefault="00D62080" w:rsidP="00D62080">
      <w:pPr>
        <w:pStyle w:val="ConsPlusNormal"/>
        <w:jc w:val="both"/>
      </w:pPr>
    </w:p>
    <w:p w:rsidR="00D62080" w:rsidRDefault="00D62080" w:rsidP="00D62080">
      <w:pPr>
        <w:pStyle w:val="ConsPlusNormal"/>
        <w:jc w:val="both"/>
      </w:pPr>
    </w:p>
    <w:sectPr w:rsidR="00D62080" w:rsidSect="001504A2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63" w:rsidRDefault="00C76E63">
      <w:r>
        <w:separator/>
      </w:r>
    </w:p>
  </w:endnote>
  <w:endnote w:type="continuationSeparator" w:id="1">
    <w:p w:rsidR="00C76E63" w:rsidRDefault="00C7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63" w:rsidRDefault="00C76E63">
      <w:r>
        <w:separator/>
      </w:r>
    </w:p>
  </w:footnote>
  <w:footnote w:type="continuationSeparator" w:id="1">
    <w:p w:rsidR="00C76E63" w:rsidRDefault="00C76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60788"/>
    <w:rsid w:val="00045EED"/>
    <w:rsid w:val="00065369"/>
    <w:rsid w:val="00080032"/>
    <w:rsid w:val="00080A7B"/>
    <w:rsid w:val="00083D1D"/>
    <w:rsid w:val="0009180B"/>
    <w:rsid w:val="000A5BAB"/>
    <w:rsid w:val="000E4B7C"/>
    <w:rsid w:val="000F42D9"/>
    <w:rsid w:val="001041D5"/>
    <w:rsid w:val="00133836"/>
    <w:rsid w:val="001436E9"/>
    <w:rsid w:val="001504A2"/>
    <w:rsid w:val="0015530D"/>
    <w:rsid w:val="001624B5"/>
    <w:rsid w:val="001778BB"/>
    <w:rsid w:val="001972E8"/>
    <w:rsid w:val="001B1967"/>
    <w:rsid w:val="001D1A81"/>
    <w:rsid w:val="001D49E7"/>
    <w:rsid w:val="001F1BD5"/>
    <w:rsid w:val="002232EE"/>
    <w:rsid w:val="00232652"/>
    <w:rsid w:val="002A486F"/>
    <w:rsid w:val="002A7C76"/>
    <w:rsid w:val="002F7F54"/>
    <w:rsid w:val="00307349"/>
    <w:rsid w:val="00311A29"/>
    <w:rsid w:val="003547C3"/>
    <w:rsid w:val="00382E88"/>
    <w:rsid w:val="003B2446"/>
    <w:rsid w:val="00430745"/>
    <w:rsid w:val="00477DCB"/>
    <w:rsid w:val="004804D4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6A91"/>
    <w:rsid w:val="007C45AA"/>
    <w:rsid w:val="008048B0"/>
    <w:rsid w:val="00833FC5"/>
    <w:rsid w:val="00894DDC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B038B"/>
    <w:rsid w:val="00A14B4B"/>
    <w:rsid w:val="00A41B35"/>
    <w:rsid w:val="00A60788"/>
    <w:rsid w:val="00A73204"/>
    <w:rsid w:val="00A7372C"/>
    <w:rsid w:val="00AF3437"/>
    <w:rsid w:val="00B10B16"/>
    <w:rsid w:val="00B12DBA"/>
    <w:rsid w:val="00B30451"/>
    <w:rsid w:val="00B32933"/>
    <w:rsid w:val="00B72422"/>
    <w:rsid w:val="00BA711A"/>
    <w:rsid w:val="00BF4FBF"/>
    <w:rsid w:val="00C2714E"/>
    <w:rsid w:val="00C530D3"/>
    <w:rsid w:val="00C62AE3"/>
    <w:rsid w:val="00C76E63"/>
    <w:rsid w:val="00C85BAF"/>
    <w:rsid w:val="00CB1A0C"/>
    <w:rsid w:val="00CD10F2"/>
    <w:rsid w:val="00CE37D8"/>
    <w:rsid w:val="00D4676C"/>
    <w:rsid w:val="00D61759"/>
    <w:rsid w:val="00D62080"/>
    <w:rsid w:val="00D65004"/>
    <w:rsid w:val="00DD2397"/>
    <w:rsid w:val="00E068C3"/>
    <w:rsid w:val="00E06AF9"/>
    <w:rsid w:val="00E54E6B"/>
    <w:rsid w:val="00E66572"/>
    <w:rsid w:val="00E71ACF"/>
    <w:rsid w:val="00EC495C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4A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504A2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1504A2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504A2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504A2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504A2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504A2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04A2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1504A2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804D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804D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40</TotalTime>
  <Pages>10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5</cp:revision>
  <cp:lastPrinted>2016-09-01T05:58:00Z</cp:lastPrinted>
  <dcterms:created xsi:type="dcterms:W3CDTF">2020-07-24T04:52:00Z</dcterms:created>
  <dcterms:modified xsi:type="dcterms:W3CDTF">2020-07-25T05:06:00Z</dcterms:modified>
</cp:coreProperties>
</file>