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A5" w:rsidRDefault="00B60AA5" w:rsidP="00B60AA5">
      <w:pPr>
        <w:autoSpaceDE w:val="0"/>
        <w:autoSpaceDN w:val="0"/>
        <w:adjustRightInd w:val="0"/>
        <w:spacing w:after="0" w:line="240" w:lineRule="auto"/>
        <w:ind w:left="-142"/>
        <w:jc w:val="both"/>
        <w:rPr>
          <w:rFonts w:ascii="Times New Roman" w:hAnsi="Times New Roman" w:cs="Times New Roman"/>
          <w:sz w:val="28"/>
          <w:szCs w:val="28"/>
        </w:rPr>
      </w:pPr>
    </w:p>
    <w:p w:rsidR="00B60AA5" w:rsidRDefault="00B60AA5" w:rsidP="00A85B84">
      <w:pPr>
        <w:spacing w:after="0" w:line="240" w:lineRule="auto"/>
        <w:ind w:left="-567"/>
        <w:contextualSpacing/>
        <w:jc w:val="both"/>
        <w:rPr>
          <w:rFonts w:ascii="Times New Roman" w:hAnsi="Times New Roman" w:cs="Times New Roman"/>
          <w:b/>
          <w:sz w:val="28"/>
          <w:szCs w:val="28"/>
        </w:rPr>
      </w:pPr>
    </w:p>
    <w:p w:rsidR="00140393" w:rsidRPr="00FE58F9" w:rsidRDefault="00140393" w:rsidP="00140393">
      <w:pPr>
        <w:tabs>
          <w:tab w:val="left" w:pos="8160"/>
          <w:tab w:val="right" w:pos="9355"/>
        </w:tabs>
        <w:spacing w:after="0" w:line="240" w:lineRule="auto"/>
        <w:jc w:val="center"/>
        <w:rPr>
          <w:rFonts w:ascii="Times New Roman" w:eastAsia="Times New Roman" w:hAnsi="Times New Roman" w:cs="Times New Roman"/>
          <w:sz w:val="28"/>
          <w:szCs w:val="28"/>
          <w:lang w:eastAsia="ru-RU"/>
        </w:rPr>
      </w:pPr>
      <w:r w:rsidRPr="00F01A4A">
        <w:rPr>
          <w:noProof/>
          <w:lang w:eastAsia="ru-RU"/>
        </w:rPr>
        <w:drawing>
          <wp:inline distT="0" distB="0" distL="0" distR="0">
            <wp:extent cx="901065" cy="8750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1065" cy="875030"/>
                    </a:xfrm>
                    <a:prstGeom prst="rect">
                      <a:avLst/>
                    </a:prstGeom>
                    <a:noFill/>
                    <a:ln>
                      <a:noFill/>
                    </a:ln>
                  </pic:spPr>
                </pic:pic>
              </a:graphicData>
            </a:graphic>
          </wp:inline>
        </w:drawing>
      </w:r>
    </w:p>
    <w:p w:rsidR="00140393" w:rsidRPr="00C12660" w:rsidRDefault="00140393" w:rsidP="00140393">
      <w:pPr>
        <w:tabs>
          <w:tab w:val="left" w:pos="8160"/>
          <w:tab w:val="right" w:pos="9355"/>
        </w:tabs>
        <w:spacing w:after="0" w:line="240" w:lineRule="auto"/>
        <w:jc w:val="center"/>
        <w:rPr>
          <w:rFonts w:ascii="Times New Roman" w:eastAsia="Times New Roman" w:hAnsi="Times New Roman" w:cs="Times New Roman"/>
          <w:b/>
          <w:sz w:val="32"/>
          <w:szCs w:val="24"/>
          <w:lang w:eastAsia="ru-RU"/>
        </w:rPr>
      </w:pPr>
      <w:r w:rsidRPr="00C12660">
        <w:rPr>
          <w:rFonts w:ascii="Times New Roman" w:eastAsia="Times New Roman" w:hAnsi="Times New Roman" w:cs="Times New Roman"/>
          <w:b/>
          <w:sz w:val="32"/>
          <w:szCs w:val="24"/>
          <w:lang w:eastAsia="ru-RU"/>
        </w:rPr>
        <w:t>РЕСПУБЛИКА ДАГЕСТАН</w:t>
      </w:r>
    </w:p>
    <w:p w:rsidR="00140393" w:rsidRDefault="00140393" w:rsidP="00140393">
      <w:pPr>
        <w:tabs>
          <w:tab w:val="left" w:pos="8160"/>
          <w:tab w:val="right" w:pos="9355"/>
        </w:tabs>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СОБРАНИЕ ДЕПУТАТОВ </w:t>
      </w:r>
      <w:r w:rsidRPr="00C12660">
        <w:rPr>
          <w:rFonts w:ascii="Times New Roman" w:eastAsia="Times New Roman" w:hAnsi="Times New Roman" w:cs="Times New Roman"/>
          <w:b/>
          <w:sz w:val="32"/>
          <w:szCs w:val="24"/>
          <w:lang w:eastAsia="ru-RU"/>
        </w:rPr>
        <w:t>МУНИЦИПАЛЬНОГОРАЙОНА</w:t>
      </w:r>
    </w:p>
    <w:p w:rsidR="00140393" w:rsidRDefault="00140393" w:rsidP="00140393">
      <w:pPr>
        <w:tabs>
          <w:tab w:val="left" w:pos="8160"/>
          <w:tab w:val="right" w:pos="9355"/>
        </w:tabs>
        <w:spacing w:after="0" w:line="240" w:lineRule="auto"/>
        <w:jc w:val="center"/>
        <w:rPr>
          <w:rFonts w:ascii="Times New Roman" w:eastAsia="Times New Roman" w:hAnsi="Times New Roman" w:cs="Times New Roman"/>
          <w:b/>
          <w:sz w:val="32"/>
          <w:szCs w:val="24"/>
          <w:lang w:eastAsia="ru-RU"/>
        </w:rPr>
      </w:pPr>
      <w:r w:rsidRPr="00C12660">
        <w:rPr>
          <w:rFonts w:ascii="Times New Roman" w:eastAsia="Times New Roman" w:hAnsi="Times New Roman" w:cs="Times New Roman"/>
          <w:b/>
          <w:sz w:val="32"/>
          <w:szCs w:val="24"/>
          <w:lang w:eastAsia="ru-RU"/>
        </w:rPr>
        <w:t>«ДЕРБЕНТСКИЙ РАЙОН»</w:t>
      </w:r>
    </w:p>
    <w:p w:rsidR="00140393" w:rsidRPr="00C12660" w:rsidRDefault="00140393" w:rsidP="00140393">
      <w:pPr>
        <w:tabs>
          <w:tab w:val="left" w:pos="8160"/>
          <w:tab w:val="right" w:pos="9355"/>
        </w:tabs>
        <w:spacing w:after="0" w:line="240" w:lineRule="auto"/>
        <w:jc w:val="center"/>
        <w:rPr>
          <w:rFonts w:ascii="Times New Roman" w:eastAsia="Times New Roman" w:hAnsi="Times New Roman" w:cs="Times New Roman"/>
          <w:b/>
          <w:sz w:val="32"/>
          <w:szCs w:val="24"/>
          <w:lang w:eastAsia="ru-RU"/>
        </w:rPr>
      </w:pPr>
    </w:p>
    <w:p w:rsidR="00140393" w:rsidRPr="00C12660" w:rsidRDefault="00140393" w:rsidP="00140393">
      <w:pPr>
        <w:pBdr>
          <w:top w:val="thinThickSmallGap" w:sz="24" w:space="1" w:color="auto"/>
        </w:pBdr>
        <w:spacing w:after="0" w:line="240" w:lineRule="auto"/>
        <w:jc w:val="center"/>
        <w:rPr>
          <w:rFonts w:ascii="Times New Roman" w:eastAsia="Times New Roman" w:hAnsi="Times New Roman" w:cs="Times New Roman"/>
          <w:sz w:val="32"/>
          <w:szCs w:val="20"/>
          <w:lang w:eastAsia="ru-RU"/>
        </w:rPr>
      </w:pPr>
    </w:p>
    <w:p w:rsidR="00140393" w:rsidRPr="00FE58F9" w:rsidRDefault="00140393" w:rsidP="00140393">
      <w:pPr>
        <w:spacing w:after="0" w:line="240" w:lineRule="auto"/>
        <w:ind w:left="-284" w:right="-1" w:firstLine="568"/>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РЕШ</w:t>
      </w:r>
      <w:r w:rsidRPr="00C12660">
        <w:rPr>
          <w:rFonts w:ascii="Times New Roman" w:eastAsia="Times New Roman" w:hAnsi="Times New Roman" w:cs="Times New Roman"/>
          <w:b/>
          <w:sz w:val="32"/>
          <w:szCs w:val="32"/>
          <w:lang w:eastAsia="ru-RU"/>
        </w:rPr>
        <w:t>ЕНИЕ</w:t>
      </w:r>
    </w:p>
    <w:p w:rsidR="00140393" w:rsidRPr="00C12660" w:rsidRDefault="00140393" w:rsidP="00140393">
      <w:pPr>
        <w:tabs>
          <w:tab w:val="left" w:pos="851"/>
        </w:tabs>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861CA">
        <w:rPr>
          <w:rFonts w:ascii="Times New Roman" w:eastAsia="Times New Roman" w:hAnsi="Times New Roman" w:cs="Times New Roman"/>
          <w:sz w:val="28"/>
          <w:szCs w:val="28"/>
          <w:lang w:eastAsia="ru-RU"/>
        </w:rPr>
        <w:t>22</w:t>
      </w:r>
      <w:r w:rsidRPr="00C12660">
        <w:rPr>
          <w:rFonts w:ascii="Times New Roman" w:eastAsia="Times New Roman" w:hAnsi="Times New Roman" w:cs="Times New Roman"/>
          <w:sz w:val="28"/>
          <w:szCs w:val="28"/>
          <w:lang w:eastAsia="ru-RU"/>
        </w:rPr>
        <w:t>"</w:t>
      </w:r>
      <w:r w:rsidR="008861CA">
        <w:rPr>
          <w:rFonts w:ascii="Times New Roman" w:eastAsia="Times New Roman" w:hAnsi="Times New Roman" w:cs="Times New Roman"/>
          <w:sz w:val="28"/>
          <w:szCs w:val="28"/>
          <w:lang w:eastAsia="ru-RU"/>
        </w:rPr>
        <w:t xml:space="preserve"> июня </w:t>
      </w:r>
      <w:r w:rsidRPr="00C12660">
        <w:rPr>
          <w:rFonts w:ascii="Times New Roman" w:eastAsia="Times New Roman" w:hAnsi="Times New Roman" w:cs="Times New Roman"/>
          <w:sz w:val="28"/>
          <w:szCs w:val="28"/>
          <w:lang w:eastAsia="ru-RU"/>
        </w:rPr>
        <w:t xml:space="preserve">2021г.        </w:t>
      </w:r>
      <w:r w:rsidR="00E013AA">
        <w:rPr>
          <w:rFonts w:ascii="Times New Roman" w:eastAsia="Times New Roman" w:hAnsi="Times New Roman" w:cs="Times New Roman"/>
          <w:sz w:val="28"/>
          <w:szCs w:val="28"/>
          <w:lang w:eastAsia="ru-RU"/>
        </w:rPr>
        <w:t xml:space="preserve">                                                   </w:t>
      </w:r>
      <w:r w:rsidR="008861CA">
        <w:rPr>
          <w:rFonts w:ascii="Times New Roman" w:eastAsia="Times New Roman" w:hAnsi="Times New Roman" w:cs="Times New Roman"/>
          <w:sz w:val="28"/>
          <w:szCs w:val="28"/>
          <w:lang w:eastAsia="ru-RU"/>
        </w:rPr>
        <w:t xml:space="preserve">                   </w:t>
      </w:r>
      <w:r w:rsidRPr="00C12660">
        <w:rPr>
          <w:rFonts w:ascii="Times New Roman" w:eastAsia="Times New Roman" w:hAnsi="Times New Roman" w:cs="Times New Roman"/>
          <w:sz w:val="28"/>
          <w:szCs w:val="28"/>
          <w:lang w:eastAsia="ru-RU"/>
        </w:rPr>
        <w:t>№</w:t>
      </w:r>
      <w:r w:rsidR="008861CA">
        <w:rPr>
          <w:rFonts w:ascii="Times New Roman" w:eastAsia="Times New Roman" w:hAnsi="Times New Roman" w:cs="Times New Roman"/>
          <w:sz w:val="28"/>
          <w:szCs w:val="28"/>
          <w:lang w:eastAsia="ru-RU"/>
        </w:rPr>
        <w:t>40/35</w:t>
      </w:r>
    </w:p>
    <w:p w:rsidR="00140393" w:rsidRDefault="00140393" w:rsidP="00140393">
      <w:pPr>
        <w:spacing w:after="0" w:line="240" w:lineRule="auto"/>
        <w:ind w:left="-284" w:right="-1" w:firstLine="568"/>
        <w:jc w:val="center"/>
        <w:textAlignment w:val="baseline"/>
        <w:outlineLvl w:val="1"/>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b/>
          <w:bCs/>
          <w:color w:val="444444"/>
          <w:sz w:val="28"/>
          <w:szCs w:val="28"/>
          <w:lang w:eastAsia="ru-RU"/>
        </w:rPr>
        <w:br/>
        <w:t xml:space="preserve">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муниципального жилищного фонда муниципального </w:t>
      </w:r>
      <w:r>
        <w:rPr>
          <w:rFonts w:ascii="Times New Roman" w:eastAsia="Times New Roman" w:hAnsi="Times New Roman" w:cs="Times New Roman"/>
          <w:b/>
          <w:bCs/>
          <w:color w:val="444444"/>
          <w:sz w:val="28"/>
          <w:szCs w:val="28"/>
          <w:lang w:eastAsia="ru-RU"/>
        </w:rPr>
        <w:t>района</w:t>
      </w:r>
    </w:p>
    <w:p w:rsidR="00140393" w:rsidRPr="00F303E6" w:rsidRDefault="00140393" w:rsidP="00140393">
      <w:pPr>
        <w:spacing w:after="0" w:line="240" w:lineRule="auto"/>
        <w:ind w:left="-284" w:right="-1" w:firstLine="568"/>
        <w:jc w:val="center"/>
        <w:textAlignment w:val="baseline"/>
        <w:outlineLvl w:val="1"/>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b/>
          <w:bCs/>
          <w:color w:val="444444"/>
          <w:sz w:val="28"/>
          <w:szCs w:val="28"/>
          <w:lang w:eastAsia="ru-RU"/>
        </w:rPr>
        <w:t>"</w:t>
      </w:r>
      <w:r>
        <w:rPr>
          <w:rFonts w:ascii="Times New Roman" w:eastAsia="Times New Roman" w:hAnsi="Times New Roman" w:cs="Times New Roman"/>
          <w:b/>
          <w:bCs/>
          <w:color w:val="444444"/>
          <w:sz w:val="28"/>
          <w:szCs w:val="28"/>
          <w:lang w:eastAsia="ru-RU"/>
        </w:rPr>
        <w:t>Дербентский район</w:t>
      </w:r>
      <w:r w:rsidRPr="00F303E6">
        <w:rPr>
          <w:rFonts w:ascii="Times New Roman" w:eastAsia="Times New Roman" w:hAnsi="Times New Roman" w:cs="Times New Roman"/>
          <w:b/>
          <w:bCs/>
          <w:color w:val="444444"/>
          <w:sz w:val="28"/>
          <w:szCs w:val="28"/>
          <w:lang w:eastAsia="ru-RU"/>
        </w:rPr>
        <w:t>"</w:t>
      </w:r>
      <w:r w:rsidRPr="00F303E6">
        <w:rPr>
          <w:rFonts w:ascii="Times New Roman" w:eastAsia="Times New Roman" w:hAnsi="Times New Roman" w:cs="Times New Roman"/>
          <w:color w:val="444444"/>
          <w:sz w:val="28"/>
          <w:szCs w:val="28"/>
          <w:lang w:eastAsia="ru-RU"/>
        </w:rPr>
        <w:br/>
      </w:r>
    </w:p>
    <w:p w:rsidR="00140393" w:rsidRDefault="00140393" w:rsidP="00140393">
      <w:pPr>
        <w:spacing w:after="0" w:line="240" w:lineRule="auto"/>
        <w:ind w:left="-284" w:right="-1" w:firstLine="568"/>
        <w:jc w:val="both"/>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color w:val="444444"/>
          <w:sz w:val="28"/>
          <w:szCs w:val="28"/>
          <w:lang w:eastAsia="ru-RU"/>
        </w:rPr>
        <w:t xml:space="preserve">В соответствии </w:t>
      </w:r>
      <w:r w:rsidRPr="00F303E6">
        <w:rPr>
          <w:rFonts w:ascii="Times New Roman" w:eastAsia="Times New Roman" w:hAnsi="Times New Roman" w:cs="Times New Roman"/>
          <w:sz w:val="28"/>
          <w:szCs w:val="28"/>
          <w:lang w:eastAsia="ru-RU"/>
        </w:rPr>
        <w:t>с </w:t>
      </w:r>
      <w:hyperlink r:id="rId5" w:anchor="7D20K3" w:history="1">
        <w:r w:rsidRPr="00F303E6">
          <w:rPr>
            <w:rFonts w:ascii="Times New Roman" w:eastAsia="Times New Roman" w:hAnsi="Times New Roman" w:cs="Times New Roman"/>
            <w:sz w:val="28"/>
            <w:szCs w:val="28"/>
            <w:lang w:eastAsia="ru-RU"/>
          </w:rPr>
          <w:t>Жилищным кодексом Российской Федерации</w:t>
        </w:r>
      </w:hyperlink>
      <w:r w:rsidRPr="00F303E6">
        <w:rPr>
          <w:rFonts w:ascii="Times New Roman" w:eastAsia="Times New Roman" w:hAnsi="Times New Roman" w:cs="Times New Roman"/>
          <w:sz w:val="28"/>
          <w:szCs w:val="28"/>
          <w:lang w:eastAsia="ru-RU"/>
        </w:rPr>
        <w:t>, утвержденным </w:t>
      </w:r>
      <w:hyperlink r:id="rId6" w:anchor="7D20K3" w:history="1">
        <w:r w:rsidRPr="00F303E6">
          <w:rPr>
            <w:rFonts w:ascii="Times New Roman" w:eastAsia="Times New Roman" w:hAnsi="Times New Roman" w:cs="Times New Roman"/>
            <w:sz w:val="28"/>
            <w:szCs w:val="28"/>
            <w:lang w:eastAsia="ru-RU"/>
          </w:rPr>
          <w:t>Федеральным законом от 29 декабря 2004 года N 188-ФЗ</w:t>
        </w:r>
      </w:hyperlink>
      <w:r w:rsidRPr="00F303E6">
        <w:rPr>
          <w:rFonts w:ascii="Times New Roman" w:eastAsia="Times New Roman" w:hAnsi="Times New Roman" w:cs="Times New Roman"/>
          <w:sz w:val="28"/>
          <w:szCs w:val="28"/>
          <w:lang w:eastAsia="ru-RU"/>
        </w:rPr>
        <w:t>, </w:t>
      </w:r>
      <w:hyperlink r:id="rId7" w:anchor="7D20K3" w:history="1">
        <w:r w:rsidRPr="00F303E6">
          <w:rPr>
            <w:rFonts w:ascii="Times New Roman" w:eastAsia="Times New Roman" w:hAnsi="Times New Roman" w:cs="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F303E6">
        <w:rPr>
          <w:rFonts w:ascii="Times New Roman" w:eastAsia="Times New Roman" w:hAnsi="Times New Roman" w:cs="Times New Roman"/>
          <w:sz w:val="28"/>
          <w:szCs w:val="28"/>
          <w:lang w:eastAsia="ru-RU"/>
        </w:rPr>
        <w:t>, </w:t>
      </w:r>
      <w:hyperlink r:id="rId8" w:anchor="6560IO" w:history="1">
        <w:r w:rsidRPr="00F303E6">
          <w:rPr>
            <w:rFonts w:ascii="Times New Roman" w:eastAsia="Times New Roman" w:hAnsi="Times New Roman" w:cs="Times New Roman"/>
            <w:sz w:val="28"/>
            <w:szCs w:val="28"/>
            <w:lang w:eastAsia="ru-RU"/>
          </w:rPr>
          <w:t>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hyperlink>
      <w:r w:rsidRPr="00F303E6">
        <w:rPr>
          <w:rFonts w:ascii="Times New Roman" w:eastAsia="Times New Roman" w:hAnsi="Times New Roman" w:cs="Times New Roman"/>
          <w:sz w:val="28"/>
          <w:szCs w:val="28"/>
          <w:lang w:eastAsia="ru-RU"/>
        </w:rPr>
        <w:t>, утвержденными </w:t>
      </w:r>
      <w:hyperlink r:id="rId9" w:history="1">
        <w:r w:rsidRPr="00F303E6">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27 сентября 2016 года N 668/</w:t>
        </w:r>
        <w:proofErr w:type="spellStart"/>
        <w:r w:rsidRPr="00F303E6">
          <w:rPr>
            <w:rFonts w:ascii="Times New Roman" w:eastAsia="Times New Roman" w:hAnsi="Times New Roman" w:cs="Times New Roman"/>
            <w:sz w:val="28"/>
            <w:szCs w:val="28"/>
            <w:lang w:eastAsia="ru-RU"/>
          </w:rPr>
          <w:t>пр</w:t>
        </w:r>
        <w:proofErr w:type="spellEnd"/>
      </w:hyperlink>
      <w:r w:rsidRPr="00BF565E">
        <w:rPr>
          <w:rFonts w:ascii="Times New Roman" w:eastAsia="Times New Roman" w:hAnsi="Times New Roman" w:cs="Times New Roman"/>
          <w:sz w:val="28"/>
          <w:szCs w:val="28"/>
          <w:lang w:eastAsia="ru-RU"/>
        </w:rPr>
        <w:t>,</w:t>
      </w:r>
    </w:p>
    <w:p w:rsidR="00140393" w:rsidRPr="008861CA" w:rsidRDefault="00140393" w:rsidP="00140393">
      <w:pPr>
        <w:spacing w:after="0" w:line="240" w:lineRule="auto"/>
        <w:ind w:left="-284" w:right="-1" w:firstLine="568"/>
        <w:jc w:val="center"/>
        <w:textAlignment w:val="baseline"/>
        <w:rPr>
          <w:rFonts w:ascii="Times New Roman" w:eastAsia="Times New Roman" w:hAnsi="Times New Roman" w:cs="Times New Roman"/>
          <w:b/>
          <w:sz w:val="28"/>
          <w:szCs w:val="28"/>
          <w:lang w:eastAsia="ru-RU"/>
        </w:rPr>
      </w:pPr>
      <w:r w:rsidRPr="008861CA">
        <w:rPr>
          <w:rFonts w:ascii="Times New Roman" w:eastAsia="Times New Roman" w:hAnsi="Times New Roman" w:cs="Times New Roman"/>
          <w:b/>
          <w:sz w:val="28"/>
          <w:szCs w:val="28"/>
          <w:lang w:eastAsia="ru-RU"/>
        </w:rPr>
        <w:t>РЕШИЛО:</w:t>
      </w:r>
    </w:p>
    <w:p w:rsidR="00140393" w:rsidRPr="00F303E6" w:rsidRDefault="00140393" w:rsidP="00140393">
      <w:pPr>
        <w:spacing w:after="0" w:line="240" w:lineRule="auto"/>
        <w:ind w:right="-1"/>
        <w:jc w:val="both"/>
        <w:textAlignment w:val="baseline"/>
        <w:rPr>
          <w:rFonts w:ascii="Times New Roman" w:eastAsia="Times New Roman" w:hAnsi="Times New Roman" w:cs="Times New Roman"/>
          <w:color w:val="444444"/>
          <w:sz w:val="28"/>
          <w:szCs w:val="28"/>
          <w:lang w:eastAsia="ru-RU"/>
        </w:rPr>
      </w:pPr>
    </w:p>
    <w:p w:rsidR="00140393" w:rsidRDefault="00140393" w:rsidP="00140393">
      <w:pPr>
        <w:spacing w:after="0" w:line="240" w:lineRule="auto"/>
        <w:ind w:left="-284" w:right="-1" w:firstLine="568"/>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1</w:t>
      </w:r>
      <w:r w:rsidRPr="00F303E6">
        <w:rPr>
          <w:rFonts w:ascii="Times New Roman" w:eastAsia="Times New Roman" w:hAnsi="Times New Roman" w:cs="Times New Roman"/>
          <w:color w:val="444444"/>
          <w:sz w:val="28"/>
          <w:szCs w:val="28"/>
          <w:lang w:eastAsia="ru-RU"/>
        </w:rPr>
        <w:t xml:space="preserve">. Утвердить базовый размер платы за пользование жилым помещением (платы за наем) муниципального жилищного фонда муниципального </w:t>
      </w:r>
      <w:r>
        <w:rPr>
          <w:rFonts w:ascii="Times New Roman" w:eastAsia="Times New Roman" w:hAnsi="Times New Roman" w:cs="Times New Roman"/>
          <w:color w:val="444444"/>
          <w:sz w:val="28"/>
          <w:szCs w:val="28"/>
          <w:lang w:eastAsia="ru-RU"/>
        </w:rPr>
        <w:t>района</w:t>
      </w:r>
      <w:r w:rsidRPr="00F303E6">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Дербентский район» </w:t>
      </w:r>
      <w:r w:rsidRPr="00F303E6">
        <w:rPr>
          <w:rFonts w:ascii="Times New Roman" w:eastAsia="Times New Roman" w:hAnsi="Times New Roman" w:cs="Times New Roman"/>
          <w:color w:val="444444"/>
          <w:sz w:val="28"/>
          <w:szCs w:val="28"/>
          <w:lang w:eastAsia="ru-RU"/>
        </w:rPr>
        <w:t>с 1 января 202</w:t>
      </w:r>
      <w:r>
        <w:rPr>
          <w:rFonts w:ascii="Times New Roman" w:eastAsia="Times New Roman" w:hAnsi="Times New Roman" w:cs="Times New Roman"/>
          <w:color w:val="444444"/>
          <w:sz w:val="28"/>
          <w:szCs w:val="28"/>
          <w:lang w:eastAsia="ru-RU"/>
        </w:rPr>
        <w:t>1</w:t>
      </w:r>
      <w:r w:rsidRPr="00F303E6">
        <w:rPr>
          <w:rFonts w:ascii="Times New Roman" w:eastAsia="Times New Roman" w:hAnsi="Times New Roman" w:cs="Times New Roman"/>
          <w:color w:val="444444"/>
          <w:sz w:val="28"/>
          <w:szCs w:val="28"/>
          <w:lang w:eastAsia="ru-RU"/>
        </w:rPr>
        <w:t xml:space="preserve"> года (приложение N </w:t>
      </w:r>
      <w:r>
        <w:rPr>
          <w:rFonts w:ascii="Times New Roman" w:eastAsia="Times New Roman" w:hAnsi="Times New Roman" w:cs="Times New Roman"/>
          <w:color w:val="444444"/>
          <w:sz w:val="28"/>
          <w:szCs w:val="28"/>
          <w:lang w:eastAsia="ru-RU"/>
        </w:rPr>
        <w:t>1</w:t>
      </w:r>
      <w:r w:rsidRPr="00F303E6">
        <w:rPr>
          <w:rFonts w:ascii="Times New Roman" w:eastAsia="Times New Roman" w:hAnsi="Times New Roman" w:cs="Times New Roman"/>
          <w:color w:val="444444"/>
          <w:sz w:val="28"/>
          <w:szCs w:val="28"/>
          <w:lang w:eastAsia="ru-RU"/>
        </w:rPr>
        <w:t>).</w:t>
      </w:r>
    </w:p>
    <w:p w:rsidR="00140393" w:rsidRPr="00F303E6" w:rsidRDefault="00140393" w:rsidP="00140393">
      <w:pPr>
        <w:spacing w:after="0" w:line="240" w:lineRule="auto"/>
        <w:ind w:left="-284" w:right="-1" w:firstLine="568"/>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2. </w:t>
      </w:r>
      <w:r w:rsidRPr="00F303E6">
        <w:rPr>
          <w:rFonts w:ascii="Times New Roman" w:eastAsia="Times New Roman" w:hAnsi="Times New Roman" w:cs="Times New Roman"/>
          <w:color w:val="444444"/>
          <w:sz w:val="28"/>
          <w:szCs w:val="28"/>
          <w:lang w:eastAsia="ru-RU"/>
        </w:rPr>
        <w:t xml:space="preserve">Утвердить Положение о порядке установления размера платы за пользование жилым помещением (платы за наем) муниципального жилищного фонда муниципального </w:t>
      </w:r>
      <w:r>
        <w:rPr>
          <w:rFonts w:ascii="Times New Roman" w:eastAsia="Times New Roman" w:hAnsi="Times New Roman" w:cs="Times New Roman"/>
          <w:color w:val="444444"/>
          <w:sz w:val="28"/>
          <w:szCs w:val="28"/>
          <w:lang w:eastAsia="ru-RU"/>
        </w:rPr>
        <w:t>района</w:t>
      </w:r>
      <w:r w:rsidRPr="00F303E6">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Дербентский район» </w:t>
      </w:r>
      <w:r w:rsidRPr="00F303E6">
        <w:rPr>
          <w:rFonts w:ascii="Times New Roman" w:eastAsia="Times New Roman" w:hAnsi="Times New Roman" w:cs="Times New Roman"/>
          <w:color w:val="444444"/>
          <w:sz w:val="28"/>
          <w:szCs w:val="28"/>
          <w:lang w:eastAsia="ru-RU"/>
        </w:rPr>
        <w:t xml:space="preserve">(приложение N </w:t>
      </w:r>
      <w:r>
        <w:rPr>
          <w:rFonts w:ascii="Times New Roman" w:eastAsia="Times New Roman" w:hAnsi="Times New Roman" w:cs="Times New Roman"/>
          <w:color w:val="444444"/>
          <w:sz w:val="28"/>
          <w:szCs w:val="28"/>
          <w:lang w:eastAsia="ru-RU"/>
        </w:rPr>
        <w:t>2</w:t>
      </w:r>
      <w:r w:rsidRPr="00F303E6">
        <w:rPr>
          <w:rFonts w:ascii="Times New Roman" w:eastAsia="Times New Roman" w:hAnsi="Times New Roman" w:cs="Times New Roman"/>
          <w:color w:val="444444"/>
          <w:sz w:val="28"/>
          <w:szCs w:val="28"/>
          <w:lang w:eastAsia="ru-RU"/>
        </w:rPr>
        <w:t>).</w:t>
      </w:r>
    </w:p>
    <w:p w:rsidR="00140393" w:rsidRDefault="00140393" w:rsidP="00140393">
      <w:pPr>
        <w:spacing w:after="0" w:line="240" w:lineRule="auto"/>
        <w:ind w:left="-284" w:right="-1" w:firstLine="568"/>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3. </w:t>
      </w:r>
      <w:r>
        <w:rPr>
          <w:rFonts w:ascii="Times New Roman" w:eastAsia="Times New Roman" w:hAnsi="Times New Roman" w:cs="Times New Roman"/>
          <w:color w:val="444444"/>
          <w:sz w:val="28"/>
          <w:szCs w:val="28"/>
          <w:lang w:eastAsia="ru-RU"/>
        </w:rPr>
        <w:t>Опубликовать настоящее решение в газете «Дербентские известия»</w:t>
      </w:r>
      <w:r>
        <w:rPr>
          <w:rFonts w:ascii="Times New Roman" w:eastAsia="Times New Roman" w:hAnsi="Times New Roman" w:cs="Times New Roman"/>
          <w:color w:val="2D2D2D"/>
          <w:spacing w:val="2"/>
          <w:sz w:val="28"/>
          <w:szCs w:val="28"/>
          <w:lang w:eastAsia="ru-RU"/>
        </w:rPr>
        <w:t>и разместить на официальном сайте администрации муниципального района «Дербентский район»</w:t>
      </w:r>
      <w:r>
        <w:rPr>
          <w:rFonts w:ascii="Times New Roman" w:eastAsia="Times New Roman" w:hAnsi="Times New Roman" w:cs="Times New Roman"/>
          <w:color w:val="444444"/>
          <w:sz w:val="28"/>
          <w:szCs w:val="28"/>
          <w:lang w:eastAsia="ru-RU"/>
        </w:rPr>
        <w:t>.</w:t>
      </w:r>
    </w:p>
    <w:p w:rsidR="00140393" w:rsidRDefault="00140393" w:rsidP="00140393">
      <w:pPr>
        <w:spacing w:after="0" w:line="240" w:lineRule="auto"/>
        <w:ind w:left="-284" w:right="-1" w:firstLine="568"/>
        <w:jc w:val="both"/>
        <w:textAlignment w:val="baseline"/>
        <w:rPr>
          <w:rFonts w:ascii="Times New Roman" w:eastAsia="Times New Roman" w:hAnsi="Times New Roman" w:cs="Times New Roman"/>
          <w:color w:val="444444"/>
          <w:sz w:val="28"/>
          <w:szCs w:val="28"/>
          <w:lang w:eastAsia="ru-RU"/>
        </w:rPr>
      </w:pPr>
    </w:p>
    <w:p w:rsidR="00140393" w:rsidRPr="00C233A2" w:rsidRDefault="00140393" w:rsidP="00140393">
      <w:pPr>
        <w:spacing w:after="0" w:line="240" w:lineRule="auto"/>
        <w:ind w:left="-567"/>
        <w:contextualSpacing/>
        <w:jc w:val="both"/>
        <w:rPr>
          <w:rFonts w:ascii="Times New Roman" w:hAnsi="Times New Roman" w:cs="Times New Roman"/>
          <w:sz w:val="28"/>
          <w:szCs w:val="28"/>
        </w:rPr>
      </w:pPr>
      <w:r w:rsidRPr="00C233A2">
        <w:rPr>
          <w:rFonts w:ascii="Times New Roman" w:hAnsi="Times New Roman" w:cs="Times New Roman"/>
          <w:sz w:val="28"/>
          <w:szCs w:val="28"/>
        </w:rPr>
        <w:t>Глав</w:t>
      </w:r>
      <w:r w:rsidR="00DB32F1" w:rsidRPr="00C233A2">
        <w:rPr>
          <w:rFonts w:ascii="Times New Roman" w:hAnsi="Times New Roman" w:cs="Times New Roman"/>
          <w:sz w:val="28"/>
          <w:szCs w:val="28"/>
        </w:rPr>
        <w:t>а</w:t>
      </w:r>
      <w:r w:rsidRPr="00C233A2">
        <w:rPr>
          <w:rFonts w:ascii="Times New Roman" w:hAnsi="Times New Roman" w:cs="Times New Roman"/>
          <w:sz w:val="28"/>
          <w:szCs w:val="28"/>
        </w:rPr>
        <w:t xml:space="preserve"> муниципального района </w:t>
      </w:r>
    </w:p>
    <w:p w:rsidR="00140393" w:rsidRPr="00C233A2" w:rsidRDefault="00140393" w:rsidP="00140393">
      <w:pPr>
        <w:spacing w:after="0" w:line="240" w:lineRule="auto"/>
        <w:ind w:left="-567"/>
        <w:contextualSpacing/>
        <w:jc w:val="both"/>
        <w:rPr>
          <w:rFonts w:ascii="Times New Roman" w:hAnsi="Times New Roman" w:cs="Times New Roman"/>
          <w:sz w:val="28"/>
          <w:szCs w:val="28"/>
        </w:rPr>
      </w:pPr>
      <w:r w:rsidRPr="00C233A2">
        <w:rPr>
          <w:rFonts w:ascii="Times New Roman" w:hAnsi="Times New Roman" w:cs="Times New Roman"/>
          <w:sz w:val="28"/>
          <w:szCs w:val="28"/>
        </w:rPr>
        <w:t xml:space="preserve">«Дербентский район»                                </w:t>
      </w:r>
      <w:r w:rsidR="00E013AA" w:rsidRPr="00C233A2">
        <w:rPr>
          <w:rFonts w:ascii="Times New Roman" w:hAnsi="Times New Roman" w:cs="Times New Roman"/>
          <w:sz w:val="28"/>
          <w:szCs w:val="28"/>
        </w:rPr>
        <w:t xml:space="preserve">                        </w:t>
      </w:r>
      <w:r w:rsidRPr="00C233A2">
        <w:rPr>
          <w:rFonts w:ascii="Times New Roman" w:hAnsi="Times New Roman" w:cs="Times New Roman"/>
          <w:sz w:val="28"/>
          <w:szCs w:val="28"/>
        </w:rPr>
        <w:t xml:space="preserve"> М.Г. Рагимов</w:t>
      </w:r>
    </w:p>
    <w:p w:rsidR="00140393" w:rsidRPr="00C233A2" w:rsidRDefault="00140393" w:rsidP="00140393">
      <w:pPr>
        <w:spacing w:after="0" w:line="240" w:lineRule="auto"/>
        <w:contextualSpacing/>
        <w:jc w:val="both"/>
        <w:rPr>
          <w:rFonts w:ascii="Times New Roman" w:hAnsi="Times New Roman" w:cs="Times New Roman"/>
          <w:sz w:val="28"/>
          <w:szCs w:val="28"/>
        </w:rPr>
      </w:pPr>
    </w:p>
    <w:p w:rsidR="00140393" w:rsidRPr="00C233A2" w:rsidRDefault="00140393" w:rsidP="00140393">
      <w:pPr>
        <w:spacing w:after="0" w:line="240" w:lineRule="auto"/>
        <w:ind w:left="-567"/>
        <w:contextualSpacing/>
        <w:jc w:val="both"/>
        <w:rPr>
          <w:rFonts w:ascii="Times New Roman" w:hAnsi="Times New Roman" w:cs="Times New Roman"/>
          <w:sz w:val="28"/>
          <w:szCs w:val="28"/>
        </w:rPr>
      </w:pPr>
      <w:r w:rsidRPr="00C233A2">
        <w:rPr>
          <w:rFonts w:ascii="Times New Roman" w:hAnsi="Times New Roman" w:cs="Times New Roman"/>
          <w:sz w:val="28"/>
          <w:szCs w:val="28"/>
        </w:rPr>
        <w:t>Председатель Собрания</w:t>
      </w:r>
    </w:p>
    <w:p w:rsidR="00140393" w:rsidRPr="00C233A2" w:rsidRDefault="00140393" w:rsidP="00140393">
      <w:pPr>
        <w:spacing w:after="0" w:line="240" w:lineRule="auto"/>
        <w:ind w:left="-567"/>
        <w:contextualSpacing/>
        <w:jc w:val="both"/>
        <w:rPr>
          <w:rFonts w:ascii="Times New Roman" w:hAnsi="Times New Roman" w:cs="Times New Roman"/>
          <w:sz w:val="28"/>
          <w:szCs w:val="28"/>
        </w:rPr>
      </w:pPr>
      <w:r w:rsidRPr="00C233A2">
        <w:rPr>
          <w:rFonts w:ascii="Times New Roman" w:hAnsi="Times New Roman" w:cs="Times New Roman"/>
          <w:sz w:val="28"/>
          <w:szCs w:val="28"/>
        </w:rPr>
        <w:t xml:space="preserve">депутатов МР «Дербентский район»       </w:t>
      </w:r>
      <w:r w:rsidR="00E013AA" w:rsidRPr="00C233A2">
        <w:rPr>
          <w:rFonts w:ascii="Times New Roman" w:hAnsi="Times New Roman" w:cs="Times New Roman"/>
          <w:sz w:val="28"/>
          <w:szCs w:val="28"/>
        </w:rPr>
        <w:t xml:space="preserve">                        </w:t>
      </w:r>
      <w:r w:rsidR="00C233A2">
        <w:rPr>
          <w:rFonts w:ascii="Times New Roman" w:hAnsi="Times New Roman" w:cs="Times New Roman"/>
          <w:sz w:val="28"/>
          <w:szCs w:val="28"/>
        </w:rPr>
        <w:t xml:space="preserve">  </w:t>
      </w:r>
      <w:r w:rsidR="00E013AA" w:rsidRPr="00C233A2">
        <w:rPr>
          <w:rFonts w:ascii="Times New Roman" w:hAnsi="Times New Roman" w:cs="Times New Roman"/>
          <w:sz w:val="28"/>
          <w:szCs w:val="28"/>
        </w:rPr>
        <w:t xml:space="preserve"> </w:t>
      </w:r>
      <w:r w:rsidRPr="00C233A2">
        <w:rPr>
          <w:rFonts w:ascii="Times New Roman" w:hAnsi="Times New Roman" w:cs="Times New Roman"/>
          <w:sz w:val="28"/>
          <w:szCs w:val="28"/>
        </w:rPr>
        <w:t>М.</w:t>
      </w:r>
      <w:bookmarkStart w:id="0" w:name="_GoBack"/>
      <w:bookmarkEnd w:id="0"/>
      <w:r w:rsidRPr="00C233A2">
        <w:rPr>
          <w:rFonts w:ascii="Times New Roman" w:hAnsi="Times New Roman" w:cs="Times New Roman"/>
          <w:sz w:val="28"/>
          <w:szCs w:val="28"/>
        </w:rPr>
        <w:t xml:space="preserve">А. </w:t>
      </w:r>
      <w:proofErr w:type="spellStart"/>
      <w:r w:rsidRPr="00C233A2">
        <w:rPr>
          <w:rFonts w:ascii="Times New Roman" w:hAnsi="Times New Roman" w:cs="Times New Roman"/>
          <w:sz w:val="28"/>
          <w:szCs w:val="28"/>
        </w:rPr>
        <w:t>Семедов</w:t>
      </w:r>
      <w:proofErr w:type="spellEnd"/>
    </w:p>
    <w:p w:rsidR="00140393" w:rsidRPr="001512F6" w:rsidRDefault="00140393" w:rsidP="00140393">
      <w:pPr>
        <w:spacing w:after="0"/>
        <w:contextualSpacing/>
        <w:jc w:val="both"/>
        <w:rPr>
          <w:rFonts w:ascii="Times New Roman" w:hAnsi="Times New Roman" w:cs="Times New Roman"/>
          <w:sz w:val="28"/>
          <w:szCs w:val="28"/>
        </w:rPr>
      </w:pPr>
    </w:p>
    <w:p w:rsidR="00862459" w:rsidRDefault="00F303E6" w:rsidP="007A5DB7">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r w:rsidRPr="00F303E6">
        <w:rPr>
          <w:rFonts w:ascii="Times New Roman" w:eastAsia="Times New Roman" w:hAnsi="Times New Roman" w:cs="Times New Roman"/>
          <w:b/>
          <w:bCs/>
          <w:color w:val="444444"/>
          <w:sz w:val="28"/>
          <w:szCs w:val="28"/>
          <w:lang w:eastAsia="ru-RU"/>
        </w:rPr>
        <w:br/>
      </w:r>
    </w:p>
    <w:p w:rsidR="001C598F" w:rsidRPr="00ED104B" w:rsidRDefault="001C598F" w:rsidP="007A5DB7">
      <w:pPr>
        <w:spacing w:after="0" w:line="240" w:lineRule="auto"/>
        <w:jc w:val="right"/>
        <w:textAlignment w:val="baseline"/>
        <w:outlineLvl w:val="1"/>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bCs/>
          <w:color w:val="444444"/>
          <w:sz w:val="24"/>
          <w:szCs w:val="24"/>
          <w:lang w:eastAsia="ru-RU"/>
        </w:rPr>
        <w:t xml:space="preserve">Приложение N </w:t>
      </w:r>
      <w:r w:rsidR="00ED104B">
        <w:rPr>
          <w:rFonts w:ascii="Times New Roman" w:eastAsia="Times New Roman" w:hAnsi="Times New Roman" w:cs="Times New Roman"/>
          <w:bCs/>
          <w:color w:val="444444"/>
          <w:sz w:val="24"/>
          <w:szCs w:val="24"/>
          <w:lang w:eastAsia="ru-RU"/>
        </w:rPr>
        <w:t>1</w:t>
      </w:r>
      <w:r w:rsidRPr="00F303E6">
        <w:rPr>
          <w:rFonts w:ascii="Times New Roman" w:eastAsia="Times New Roman" w:hAnsi="Times New Roman" w:cs="Times New Roman"/>
          <w:bCs/>
          <w:color w:val="444444"/>
          <w:sz w:val="24"/>
          <w:szCs w:val="24"/>
          <w:lang w:eastAsia="ru-RU"/>
        </w:rPr>
        <w:br/>
        <w:t xml:space="preserve">к </w:t>
      </w:r>
      <w:r>
        <w:rPr>
          <w:rFonts w:ascii="Times New Roman" w:eastAsia="Times New Roman" w:hAnsi="Times New Roman" w:cs="Times New Roman"/>
          <w:bCs/>
          <w:color w:val="444444"/>
          <w:sz w:val="24"/>
          <w:szCs w:val="24"/>
          <w:lang w:eastAsia="ru-RU"/>
        </w:rPr>
        <w:t>Решению Собрания депутатов</w:t>
      </w:r>
      <w:r w:rsidRPr="00F303E6">
        <w:rPr>
          <w:rFonts w:ascii="Times New Roman" w:eastAsia="Times New Roman" w:hAnsi="Times New Roman" w:cs="Times New Roman"/>
          <w:bCs/>
          <w:color w:val="444444"/>
          <w:sz w:val="24"/>
          <w:szCs w:val="24"/>
          <w:lang w:eastAsia="ru-RU"/>
        </w:rPr>
        <w:br/>
        <w:t>М</w:t>
      </w:r>
      <w:r>
        <w:rPr>
          <w:rFonts w:ascii="Times New Roman" w:eastAsia="Times New Roman" w:hAnsi="Times New Roman" w:cs="Times New Roman"/>
          <w:bCs/>
          <w:color w:val="444444"/>
          <w:sz w:val="24"/>
          <w:szCs w:val="24"/>
          <w:lang w:eastAsia="ru-RU"/>
        </w:rPr>
        <w:t>Р</w:t>
      </w:r>
      <w:r w:rsidRPr="00F303E6">
        <w:rPr>
          <w:rFonts w:ascii="Times New Roman" w:eastAsia="Times New Roman" w:hAnsi="Times New Roman" w:cs="Times New Roman"/>
          <w:bCs/>
          <w:color w:val="444444"/>
          <w:sz w:val="24"/>
          <w:szCs w:val="24"/>
          <w:lang w:eastAsia="ru-RU"/>
        </w:rPr>
        <w:t xml:space="preserve"> "</w:t>
      </w:r>
      <w:r>
        <w:rPr>
          <w:rFonts w:ascii="Times New Roman" w:eastAsia="Times New Roman" w:hAnsi="Times New Roman" w:cs="Times New Roman"/>
          <w:bCs/>
          <w:color w:val="444444"/>
          <w:sz w:val="24"/>
          <w:szCs w:val="24"/>
          <w:lang w:eastAsia="ru-RU"/>
        </w:rPr>
        <w:t>Дербентский район</w:t>
      </w:r>
      <w:r w:rsidRPr="00F303E6">
        <w:rPr>
          <w:rFonts w:ascii="Times New Roman" w:eastAsia="Times New Roman" w:hAnsi="Times New Roman" w:cs="Times New Roman"/>
          <w:bCs/>
          <w:color w:val="444444"/>
          <w:sz w:val="24"/>
          <w:szCs w:val="24"/>
          <w:lang w:eastAsia="ru-RU"/>
        </w:rPr>
        <w:t>"</w:t>
      </w:r>
      <w:r w:rsidRPr="00F303E6">
        <w:rPr>
          <w:rFonts w:ascii="Times New Roman" w:eastAsia="Times New Roman" w:hAnsi="Times New Roman" w:cs="Times New Roman"/>
          <w:bCs/>
          <w:color w:val="444444"/>
          <w:sz w:val="24"/>
          <w:szCs w:val="24"/>
          <w:lang w:eastAsia="ru-RU"/>
        </w:rPr>
        <w:br/>
        <w:t xml:space="preserve">от </w:t>
      </w:r>
      <w:r>
        <w:rPr>
          <w:rFonts w:ascii="Times New Roman" w:eastAsia="Times New Roman" w:hAnsi="Times New Roman" w:cs="Times New Roman"/>
          <w:bCs/>
          <w:color w:val="444444"/>
          <w:sz w:val="24"/>
          <w:szCs w:val="24"/>
          <w:lang w:eastAsia="ru-RU"/>
        </w:rPr>
        <w:t>«</w:t>
      </w:r>
      <w:r w:rsidR="008861CA">
        <w:rPr>
          <w:rFonts w:ascii="Times New Roman" w:eastAsia="Times New Roman" w:hAnsi="Times New Roman" w:cs="Times New Roman"/>
          <w:bCs/>
          <w:color w:val="444444"/>
          <w:sz w:val="24"/>
          <w:szCs w:val="24"/>
          <w:lang w:eastAsia="ru-RU"/>
        </w:rPr>
        <w:t>22</w:t>
      </w:r>
      <w:r>
        <w:rPr>
          <w:rFonts w:ascii="Times New Roman" w:eastAsia="Times New Roman" w:hAnsi="Times New Roman" w:cs="Times New Roman"/>
          <w:bCs/>
          <w:color w:val="444444"/>
          <w:sz w:val="24"/>
          <w:szCs w:val="24"/>
          <w:lang w:eastAsia="ru-RU"/>
        </w:rPr>
        <w:t>»</w:t>
      </w:r>
      <w:r w:rsidR="008861CA">
        <w:rPr>
          <w:rFonts w:ascii="Times New Roman" w:eastAsia="Times New Roman" w:hAnsi="Times New Roman" w:cs="Times New Roman"/>
          <w:bCs/>
          <w:color w:val="444444"/>
          <w:sz w:val="24"/>
          <w:szCs w:val="24"/>
          <w:lang w:eastAsia="ru-RU"/>
        </w:rPr>
        <w:t xml:space="preserve">июня </w:t>
      </w:r>
      <w:r>
        <w:rPr>
          <w:rFonts w:ascii="Times New Roman" w:eastAsia="Times New Roman" w:hAnsi="Times New Roman" w:cs="Times New Roman"/>
          <w:bCs/>
          <w:color w:val="444444"/>
          <w:sz w:val="24"/>
          <w:szCs w:val="24"/>
          <w:lang w:eastAsia="ru-RU"/>
        </w:rPr>
        <w:t xml:space="preserve"> 2021</w:t>
      </w:r>
      <w:r w:rsidRPr="00F303E6">
        <w:rPr>
          <w:rFonts w:ascii="Times New Roman" w:eastAsia="Times New Roman" w:hAnsi="Times New Roman" w:cs="Times New Roman"/>
          <w:bCs/>
          <w:color w:val="444444"/>
          <w:sz w:val="24"/>
          <w:szCs w:val="24"/>
          <w:lang w:eastAsia="ru-RU"/>
        </w:rPr>
        <w:t xml:space="preserve"> г. </w:t>
      </w:r>
      <w:r w:rsidR="008861CA">
        <w:rPr>
          <w:rFonts w:ascii="Times New Roman" w:eastAsia="Times New Roman" w:hAnsi="Times New Roman" w:cs="Times New Roman"/>
          <w:bCs/>
          <w:color w:val="444444"/>
          <w:sz w:val="24"/>
          <w:szCs w:val="24"/>
          <w:lang w:eastAsia="ru-RU"/>
        </w:rPr>
        <w:t>№40/35</w:t>
      </w:r>
    </w:p>
    <w:p w:rsidR="00F303E6" w:rsidRPr="00F303E6" w:rsidRDefault="00F303E6" w:rsidP="00764430">
      <w:pPr>
        <w:spacing w:after="0" w:line="240" w:lineRule="auto"/>
        <w:jc w:val="center"/>
        <w:textAlignment w:val="baseline"/>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b/>
          <w:bCs/>
          <w:color w:val="444444"/>
          <w:sz w:val="28"/>
          <w:szCs w:val="28"/>
          <w:lang w:eastAsia="ru-RU"/>
        </w:rPr>
        <w:br/>
      </w:r>
      <w:r w:rsidRPr="00F303E6">
        <w:rPr>
          <w:rFonts w:ascii="Times New Roman" w:eastAsia="Times New Roman" w:hAnsi="Times New Roman" w:cs="Times New Roman"/>
          <w:b/>
          <w:bCs/>
          <w:color w:val="444444"/>
          <w:sz w:val="28"/>
          <w:szCs w:val="28"/>
          <w:lang w:eastAsia="ru-RU"/>
        </w:rPr>
        <w:br/>
        <w:t xml:space="preserve">БАЗОВЫЙ РАЗМЕР ПЛАТЫ ЗА ПОЛЬЗОВАНИЕ ЖИЛЫМ ПОМЕЩЕНИЕМ (ПЛАТЫ ЗА НАЕМ) МУНИЦИПАЛЬНОГО ЖИЛИЩНОГО ФОНДА МУНИЦИПАЛЬНОГО </w:t>
      </w:r>
      <w:r w:rsidR="00AD191B">
        <w:rPr>
          <w:rFonts w:ascii="Times New Roman" w:eastAsia="Times New Roman" w:hAnsi="Times New Roman" w:cs="Times New Roman"/>
          <w:b/>
          <w:bCs/>
          <w:color w:val="444444"/>
          <w:sz w:val="28"/>
          <w:szCs w:val="28"/>
          <w:lang w:eastAsia="ru-RU"/>
        </w:rPr>
        <w:t>РАЙОНА</w:t>
      </w:r>
      <w:r w:rsidR="002F3574">
        <w:rPr>
          <w:rFonts w:ascii="Times New Roman" w:eastAsia="Times New Roman" w:hAnsi="Times New Roman" w:cs="Times New Roman"/>
          <w:b/>
          <w:bCs/>
          <w:color w:val="444444"/>
          <w:sz w:val="28"/>
          <w:szCs w:val="28"/>
          <w:lang w:eastAsia="ru-RU"/>
        </w:rPr>
        <w:t xml:space="preserve"> </w:t>
      </w:r>
      <w:r w:rsidR="00AD191B">
        <w:rPr>
          <w:rFonts w:ascii="Times New Roman" w:eastAsia="Times New Roman" w:hAnsi="Times New Roman" w:cs="Times New Roman"/>
          <w:b/>
          <w:bCs/>
          <w:color w:val="444444"/>
          <w:sz w:val="28"/>
          <w:szCs w:val="28"/>
          <w:lang w:eastAsia="ru-RU"/>
        </w:rPr>
        <w:t>«ДЕРБЕНТСКИЙ РАЙОН»</w:t>
      </w:r>
      <w:r w:rsidRPr="00F303E6">
        <w:rPr>
          <w:rFonts w:ascii="Times New Roman" w:eastAsia="Times New Roman" w:hAnsi="Times New Roman" w:cs="Times New Roman"/>
          <w:b/>
          <w:bCs/>
          <w:color w:val="444444"/>
          <w:sz w:val="28"/>
          <w:szCs w:val="28"/>
          <w:lang w:eastAsia="ru-RU"/>
        </w:rPr>
        <w:t xml:space="preserve"> С 1 ЯНВАРЯ 202</w:t>
      </w:r>
      <w:r w:rsidR="00164721">
        <w:rPr>
          <w:rFonts w:ascii="Times New Roman" w:eastAsia="Times New Roman" w:hAnsi="Times New Roman" w:cs="Times New Roman"/>
          <w:b/>
          <w:bCs/>
          <w:color w:val="444444"/>
          <w:sz w:val="28"/>
          <w:szCs w:val="28"/>
          <w:lang w:eastAsia="ru-RU"/>
        </w:rPr>
        <w:t>1</w:t>
      </w:r>
      <w:r w:rsidRPr="00F303E6">
        <w:rPr>
          <w:rFonts w:ascii="Times New Roman" w:eastAsia="Times New Roman" w:hAnsi="Times New Roman" w:cs="Times New Roman"/>
          <w:b/>
          <w:bCs/>
          <w:color w:val="444444"/>
          <w:sz w:val="28"/>
          <w:szCs w:val="28"/>
          <w:lang w:eastAsia="ru-RU"/>
        </w:rPr>
        <w:t xml:space="preserve"> ГОДА</w:t>
      </w:r>
    </w:p>
    <w:p w:rsidR="00F303E6" w:rsidRDefault="00F303E6" w:rsidP="006D1544">
      <w:pPr>
        <w:spacing w:after="0" w:line="240" w:lineRule="auto"/>
        <w:jc w:val="both"/>
        <w:textAlignment w:val="baseline"/>
        <w:rPr>
          <w:rFonts w:ascii="Times New Roman" w:eastAsia="Times New Roman" w:hAnsi="Times New Roman" w:cs="Times New Roman"/>
          <w:color w:val="444444"/>
          <w:sz w:val="28"/>
          <w:szCs w:val="28"/>
          <w:lang w:eastAsia="ru-RU"/>
        </w:rPr>
      </w:pPr>
    </w:p>
    <w:p w:rsidR="009D5646" w:rsidRPr="00F303E6" w:rsidRDefault="009D5646" w:rsidP="006D1544">
      <w:pPr>
        <w:spacing w:after="0" w:line="240" w:lineRule="auto"/>
        <w:jc w:val="both"/>
        <w:textAlignment w:val="baseline"/>
        <w:rPr>
          <w:rFonts w:ascii="Times New Roman" w:eastAsia="Times New Roman" w:hAnsi="Times New Roman" w:cs="Times New Roman"/>
          <w:color w:val="444444"/>
          <w:sz w:val="28"/>
          <w:szCs w:val="28"/>
          <w:lang w:eastAsia="ru-RU"/>
        </w:rPr>
      </w:pPr>
    </w:p>
    <w:p w:rsidR="006D1544" w:rsidRDefault="00F303E6" w:rsidP="006D1544">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В соответствии с Положением о порядке расчета размера платы за пользование жилым помещением (платы за наем) жилого помещения муниципального жилищного фонда муниципального </w:t>
      </w:r>
      <w:r w:rsidR="006D1544">
        <w:rPr>
          <w:rFonts w:ascii="Times New Roman" w:eastAsia="Times New Roman" w:hAnsi="Times New Roman" w:cs="Times New Roman"/>
          <w:color w:val="444444"/>
          <w:sz w:val="28"/>
          <w:szCs w:val="28"/>
          <w:lang w:eastAsia="ru-RU"/>
        </w:rPr>
        <w:t xml:space="preserve">района «Дербентский район» </w:t>
      </w:r>
      <w:r w:rsidRPr="00F303E6">
        <w:rPr>
          <w:rFonts w:ascii="Times New Roman" w:eastAsia="Times New Roman" w:hAnsi="Times New Roman" w:cs="Times New Roman"/>
          <w:color w:val="444444"/>
          <w:sz w:val="28"/>
          <w:szCs w:val="28"/>
          <w:lang w:eastAsia="ru-RU"/>
        </w:rPr>
        <w:t>базовый размер платы за пользование жилым помещением (платы за наем) определяется по формуле и составляет с 01.01.202</w:t>
      </w:r>
      <w:r w:rsidR="006D1544">
        <w:rPr>
          <w:rFonts w:ascii="Times New Roman" w:eastAsia="Times New Roman" w:hAnsi="Times New Roman" w:cs="Times New Roman"/>
          <w:color w:val="444444"/>
          <w:sz w:val="28"/>
          <w:szCs w:val="28"/>
          <w:lang w:eastAsia="ru-RU"/>
        </w:rPr>
        <w:t>1</w:t>
      </w:r>
      <w:r w:rsidR="004A69B7">
        <w:rPr>
          <w:rFonts w:ascii="Times New Roman" w:eastAsia="Times New Roman" w:hAnsi="Times New Roman" w:cs="Times New Roman"/>
          <w:color w:val="444444"/>
          <w:sz w:val="28"/>
          <w:szCs w:val="28"/>
          <w:lang w:eastAsia="ru-RU"/>
        </w:rPr>
        <w:t>- 49</w:t>
      </w:r>
      <w:r w:rsidRPr="00F303E6">
        <w:rPr>
          <w:rFonts w:ascii="Times New Roman" w:eastAsia="Times New Roman" w:hAnsi="Times New Roman" w:cs="Times New Roman"/>
          <w:color w:val="444444"/>
          <w:sz w:val="28"/>
          <w:szCs w:val="28"/>
          <w:lang w:eastAsia="ru-RU"/>
        </w:rPr>
        <w:t xml:space="preserve"> руб. </w:t>
      </w:r>
      <w:r w:rsidR="004A69B7">
        <w:rPr>
          <w:rFonts w:ascii="Times New Roman" w:eastAsia="Times New Roman" w:hAnsi="Times New Roman" w:cs="Times New Roman"/>
          <w:color w:val="444444"/>
          <w:sz w:val="28"/>
          <w:szCs w:val="28"/>
          <w:lang w:eastAsia="ru-RU"/>
        </w:rPr>
        <w:t>13</w:t>
      </w:r>
      <w:r w:rsidRPr="00F303E6">
        <w:rPr>
          <w:rFonts w:ascii="Times New Roman" w:eastAsia="Times New Roman" w:hAnsi="Times New Roman" w:cs="Times New Roman"/>
          <w:color w:val="444444"/>
          <w:sz w:val="28"/>
          <w:szCs w:val="28"/>
          <w:lang w:eastAsia="ru-RU"/>
        </w:rPr>
        <w:t xml:space="preserve"> коп. за 1 м2 занимаемой общей площади:</w:t>
      </w:r>
    </w:p>
    <w:p w:rsidR="00F303E6" w:rsidRPr="00F303E6" w:rsidRDefault="00F303E6" w:rsidP="00F303E6">
      <w:pPr>
        <w:spacing w:after="0" w:line="240" w:lineRule="auto"/>
        <w:textAlignment w:val="baseline"/>
        <w:rPr>
          <w:rFonts w:ascii="Times New Roman" w:eastAsia="Times New Roman" w:hAnsi="Times New Roman" w:cs="Times New Roman"/>
          <w:color w:val="444444"/>
          <w:sz w:val="28"/>
          <w:szCs w:val="28"/>
          <w:lang w:eastAsia="ru-RU"/>
        </w:rPr>
      </w:pPr>
    </w:p>
    <w:p w:rsidR="004A69B7" w:rsidRDefault="00F303E6" w:rsidP="004A69B7">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НБ = </w:t>
      </w:r>
      <w:proofErr w:type="spellStart"/>
      <w:r w:rsidRPr="00F303E6">
        <w:rPr>
          <w:rFonts w:ascii="Times New Roman" w:eastAsia="Times New Roman" w:hAnsi="Times New Roman" w:cs="Times New Roman"/>
          <w:color w:val="444444"/>
          <w:sz w:val="28"/>
          <w:szCs w:val="28"/>
          <w:lang w:eastAsia="ru-RU"/>
        </w:rPr>
        <w:t>СРс</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x</w:t>
      </w:r>
      <w:proofErr w:type="spellEnd"/>
      <w:r w:rsidRPr="00F303E6">
        <w:rPr>
          <w:rFonts w:ascii="Times New Roman" w:eastAsia="Times New Roman" w:hAnsi="Times New Roman" w:cs="Times New Roman"/>
          <w:color w:val="444444"/>
          <w:sz w:val="28"/>
          <w:szCs w:val="28"/>
          <w:lang w:eastAsia="ru-RU"/>
        </w:rPr>
        <w:t xml:space="preserve"> 0,001, где:</w:t>
      </w:r>
    </w:p>
    <w:p w:rsidR="00F303E6" w:rsidRPr="00F303E6" w:rsidRDefault="00F303E6" w:rsidP="004A69B7">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p>
    <w:p w:rsidR="00F303E6" w:rsidRPr="00F303E6" w:rsidRDefault="00F303E6" w:rsidP="004A69B7">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НБ - базовый размер платы за наем жилого помещения;</w:t>
      </w:r>
      <w:r w:rsidRPr="00F303E6">
        <w:rPr>
          <w:rFonts w:ascii="Times New Roman" w:eastAsia="Times New Roman" w:hAnsi="Times New Roman" w:cs="Times New Roman"/>
          <w:color w:val="444444"/>
          <w:sz w:val="28"/>
          <w:szCs w:val="28"/>
          <w:lang w:eastAsia="ru-RU"/>
        </w:rPr>
        <w:br/>
      </w:r>
    </w:p>
    <w:p w:rsidR="004A69B7" w:rsidRDefault="00F303E6" w:rsidP="004A69B7">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СРс</w:t>
      </w:r>
      <w:proofErr w:type="spellEnd"/>
      <w:r w:rsidRPr="00F303E6">
        <w:rPr>
          <w:rFonts w:ascii="Times New Roman" w:eastAsia="Times New Roman" w:hAnsi="Times New Roman" w:cs="Times New Roman"/>
          <w:color w:val="444444"/>
          <w:sz w:val="28"/>
          <w:szCs w:val="28"/>
          <w:lang w:eastAsia="ru-RU"/>
        </w:rPr>
        <w:t xml:space="preserve"> - средняя цена 1 м2 на вторичном рынке жилья в муниципальном </w:t>
      </w:r>
      <w:r w:rsidR="004A69B7">
        <w:rPr>
          <w:rFonts w:ascii="Times New Roman" w:eastAsia="Times New Roman" w:hAnsi="Times New Roman" w:cs="Times New Roman"/>
          <w:color w:val="444444"/>
          <w:sz w:val="28"/>
          <w:szCs w:val="28"/>
          <w:lang w:eastAsia="ru-RU"/>
        </w:rPr>
        <w:t>районе «Дербентский район»</w:t>
      </w:r>
      <w:r w:rsidRPr="00F303E6">
        <w:rPr>
          <w:rFonts w:ascii="Times New Roman" w:eastAsia="Times New Roman" w:hAnsi="Times New Roman" w:cs="Times New Roman"/>
          <w:color w:val="444444"/>
          <w:sz w:val="28"/>
          <w:szCs w:val="28"/>
          <w:lang w:eastAsia="ru-RU"/>
        </w:rPr>
        <w:t>, в котором находится жилое помещение муниципального жилищного фонда, предоставляемое по договорам социального найма и договорам найма жилых помещений. Средняя цена 1 м2 на вторичном рынке жилья определяется по данным территориального органа Федеральной службы государственной статистики.</w:t>
      </w:r>
    </w:p>
    <w:p w:rsidR="00F303E6" w:rsidRPr="00F303E6" w:rsidRDefault="00F303E6" w:rsidP="004A69B7">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p>
    <w:p w:rsidR="004A69B7" w:rsidRDefault="00F303E6" w:rsidP="004A69B7">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НБ = </w:t>
      </w:r>
      <w:r w:rsidR="00ED104B">
        <w:rPr>
          <w:rFonts w:ascii="Times New Roman" w:eastAsia="Times New Roman" w:hAnsi="Times New Roman" w:cs="Times New Roman"/>
          <w:color w:val="444444"/>
          <w:sz w:val="28"/>
          <w:szCs w:val="28"/>
          <w:lang w:eastAsia="ru-RU"/>
        </w:rPr>
        <w:t>49129,39</w:t>
      </w:r>
      <w:r w:rsidRPr="00F303E6">
        <w:rPr>
          <w:rFonts w:ascii="Times New Roman" w:eastAsia="Times New Roman" w:hAnsi="Times New Roman" w:cs="Times New Roman"/>
          <w:color w:val="444444"/>
          <w:sz w:val="28"/>
          <w:szCs w:val="28"/>
          <w:lang w:eastAsia="ru-RU"/>
        </w:rPr>
        <w:t xml:space="preserve"> x 0,001 = </w:t>
      </w:r>
      <w:r w:rsidR="00ED104B">
        <w:rPr>
          <w:rFonts w:ascii="Times New Roman" w:eastAsia="Times New Roman" w:hAnsi="Times New Roman" w:cs="Times New Roman"/>
          <w:color w:val="444444"/>
          <w:sz w:val="28"/>
          <w:szCs w:val="28"/>
          <w:lang w:eastAsia="ru-RU"/>
        </w:rPr>
        <w:t>49</w:t>
      </w:r>
      <w:r w:rsidRPr="00F303E6">
        <w:rPr>
          <w:rFonts w:ascii="Times New Roman" w:eastAsia="Times New Roman" w:hAnsi="Times New Roman" w:cs="Times New Roman"/>
          <w:color w:val="444444"/>
          <w:sz w:val="28"/>
          <w:szCs w:val="28"/>
          <w:lang w:eastAsia="ru-RU"/>
        </w:rPr>
        <w:t xml:space="preserve"> руб. </w:t>
      </w:r>
      <w:r w:rsidR="00ED104B">
        <w:rPr>
          <w:rFonts w:ascii="Times New Roman" w:eastAsia="Times New Roman" w:hAnsi="Times New Roman" w:cs="Times New Roman"/>
          <w:color w:val="444444"/>
          <w:sz w:val="28"/>
          <w:szCs w:val="28"/>
          <w:lang w:eastAsia="ru-RU"/>
        </w:rPr>
        <w:t>13</w:t>
      </w:r>
      <w:r w:rsidRPr="00F303E6">
        <w:rPr>
          <w:rFonts w:ascii="Times New Roman" w:eastAsia="Times New Roman" w:hAnsi="Times New Roman" w:cs="Times New Roman"/>
          <w:color w:val="444444"/>
          <w:sz w:val="28"/>
          <w:szCs w:val="28"/>
          <w:lang w:eastAsia="ru-RU"/>
        </w:rPr>
        <w:t xml:space="preserve"> коп. за 1 м2</w:t>
      </w:r>
    </w:p>
    <w:p w:rsidR="00F303E6" w:rsidRPr="00F303E6" w:rsidRDefault="00F303E6" w:rsidP="004A69B7">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p>
    <w:p w:rsidR="00F303E6" w:rsidRPr="00F303E6" w:rsidRDefault="00ED104B" w:rsidP="004A69B7">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49129,39 </w:t>
      </w:r>
      <w:r w:rsidR="00F303E6" w:rsidRPr="00F303E6">
        <w:rPr>
          <w:rFonts w:ascii="Times New Roman" w:eastAsia="Times New Roman" w:hAnsi="Times New Roman" w:cs="Times New Roman"/>
          <w:color w:val="444444"/>
          <w:sz w:val="28"/>
          <w:szCs w:val="28"/>
          <w:lang w:eastAsia="ru-RU"/>
        </w:rPr>
        <w:t xml:space="preserve">руб. - средняя цена 1 м2 на вторичном рынке жилья по Республике </w:t>
      </w:r>
      <w:r>
        <w:rPr>
          <w:rFonts w:ascii="Times New Roman" w:eastAsia="Times New Roman" w:hAnsi="Times New Roman" w:cs="Times New Roman"/>
          <w:color w:val="444444"/>
          <w:sz w:val="28"/>
          <w:szCs w:val="28"/>
          <w:lang w:eastAsia="ru-RU"/>
        </w:rPr>
        <w:t xml:space="preserve">Дагестан </w:t>
      </w:r>
      <w:r w:rsidR="00F303E6" w:rsidRPr="00F303E6">
        <w:rPr>
          <w:rFonts w:ascii="Times New Roman" w:eastAsia="Times New Roman" w:hAnsi="Times New Roman" w:cs="Times New Roman"/>
          <w:color w:val="444444"/>
          <w:sz w:val="28"/>
          <w:szCs w:val="28"/>
          <w:lang w:eastAsia="ru-RU"/>
        </w:rPr>
        <w:t xml:space="preserve">по данным </w:t>
      </w:r>
      <w:r>
        <w:rPr>
          <w:rFonts w:ascii="Times New Roman" w:eastAsia="Times New Roman" w:hAnsi="Times New Roman" w:cs="Times New Roman"/>
          <w:color w:val="444444"/>
          <w:sz w:val="28"/>
          <w:szCs w:val="28"/>
          <w:lang w:eastAsia="ru-RU"/>
        </w:rPr>
        <w:t>Единой межведомственной информационно-статистической системы,на 4 квартал 2020 года</w:t>
      </w:r>
      <w:r w:rsidR="00F303E6" w:rsidRPr="00F303E6">
        <w:rPr>
          <w:rFonts w:ascii="Times New Roman" w:eastAsia="Times New Roman" w:hAnsi="Times New Roman" w:cs="Times New Roman"/>
          <w:color w:val="444444"/>
          <w:sz w:val="28"/>
          <w:szCs w:val="28"/>
          <w:lang w:eastAsia="ru-RU"/>
        </w:rPr>
        <w:t>.</w:t>
      </w:r>
    </w:p>
    <w:p w:rsidR="00BC13B5" w:rsidRDefault="00BC13B5"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ED104B" w:rsidRDefault="00ED104B" w:rsidP="00F303E6">
      <w:pPr>
        <w:spacing w:after="0" w:line="240" w:lineRule="auto"/>
        <w:rPr>
          <w:rFonts w:ascii="Times New Roman" w:hAnsi="Times New Roman" w:cs="Times New Roman"/>
          <w:sz w:val="28"/>
          <w:szCs w:val="28"/>
        </w:rPr>
      </w:pPr>
    </w:p>
    <w:p w:rsidR="009D5646" w:rsidRDefault="009D5646" w:rsidP="00ED104B">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p>
    <w:p w:rsidR="009D5646" w:rsidRDefault="009D5646" w:rsidP="00ED104B">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p>
    <w:p w:rsidR="000A6540" w:rsidRDefault="000A6540" w:rsidP="00ED104B">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p>
    <w:p w:rsidR="000A6540" w:rsidRDefault="000A6540" w:rsidP="00ED104B">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p>
    <w:p w:rsidR="00862459" w:rsidRDefault="00862459" w:rsidP="00ED104B">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p>
    <w:p w:rsidR="00862459" w:rsidRDefault="00862459" w:rsidP="00ED104B">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p>
    <w:p w:rsidR="00ED104B" w:rsidRDefault="00ED104B" w:rsidP="00ED104B">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r w:rsidRPr="00F303E6">
        <w:rPr>
          <w:rFonts w:ascii="Times New Roman" w:eastAsia="Times New Roman" w:hAnsi="Times New Roman" w:cs="Times New Roman"/>
          <w:bCs/>
          <w:color w:val="444444"/>
          <w:sz w:val="24"/>
          <w:szCs w:val="24"/>
          <w:lang w:eastAsia="ru-RU"/>
        </w:rPr>
        <w:t xml:space="preserve">Приложение N </w:t>
      </w:r>
      <w:r>
        <w:rPr>
          <w:rFonts w:ascii="Times New Roman" w:eastAsia="Times New Roman" w:hAnsi="Times New Roman" w:cs="Times New Roman"/>
          <w:bCs/>
          <w:color w:val="444444"/>
          <w:sz w:val="24"/>
          <w:szCs w:val="24"/>
          <w:lang w:eastAsia="ru-RU"/>
        </w:rPr>
        <w:t>2</w:t>
      </w:r>
      <w:r w:rsidRPr="00F303E6">
        <w:rPr>
          <w:rFonts w:ascii="Times New Roman" w:eastAsia="Times New Roman" w:hAnsi="Times New Roman" w:cs="Times New Roman"/>
          <w:bCs/>
          <w:color w:val="444444"/>
          <w:sz w:val="24"/>
          <w:szCs w:val="24"/>
          <w:lang w:eastAsia="ru-RU"/>
        </w:rPr>
        <w:br/>
        <w:t xml:space="preserve">к </w:t>
      </w:r>
      <w:r>
        <w:rPr>
          <w:rFonts w:ascii="Times New Roman" w:eastAsia="Times New Roman" w:hAnsi="Times New Roman" w:cs="Times New Roman"/>
          <w:bCs/>
          <w:color w:val="444444"/>
          <w:sz w:val="24"/>
          <w:szCs w:val="24"/>
          <w:lang w:eastAsia="ru-RU"/>
        </w:rPr>
        <w:t>Решению Собрания депутатов</w:t>
      </w:r>
      <w:r w:rsidRPr="00F303E6">
        <w:rPr>
          <w:rFonts w:ascii="Times New Roman" w:eastAsia="Times New Roman" w:hAnsi="Times New Roman" w:cs="Times New Roman"/>
          <w:bCs/>
          <w:color w:val="444444"/>
          <w:sz w:val="24"/>
          <w:szCs w:val="24"/>
          <w:lang w:eastAsia="ru-RU"/>
        </w:rPr>
        <w:br/>
        <w:t>М</w:t>
      </w:r>
      <w:r>
        <w:rPr>
          <w:rFonts w:ascii="Times New Roman" w:eastAsia="Times New Roman" w:hAnsi="Times New Roman" w:cs="Times New Roman"/>
          <w:bCs/>
          <w:color w:val="444444"/>
          <w:sz w:val="24"/>
          <w:szCs w:val="24"/>
          <w:lang w:eastAsia="ru-RU"/>
        </w:rPr>
        <w:t>Р</w:t>
      </w:r>
      <w:r w:rsidRPr="00F303E6">
        <w:rPr>
          <w:rFonts w:ascii="Times New Roman" w:eastAsia="Times New Roman" w:hAnsi="Times New Roman" w:cs="Times New Roman"/>
          <w:bCs/>
          <w:color w:val="444444"/>
          <w:sz w:val="24"/>
          <w:szCs w:val="24"/>
          <w:lang w:eastAsia="ru-RU"/>
        </w:rPr>
        <w:t xml:space="preserve"> "</w:t>
      </w:r>
      <w:r>
        <w:rPr>
          <w:rFonts w:ascii="Times New Roman" w:eastAsia="Times New Roman" w:hAnsi="Times New Roman" w:cs="Times New Roman"/>
          <w:bCs/>
          <w:color w:val="444444"/>
          <w:sz w:val="24"/>
          <w:szCs w:val="24"/>
          <w:lang w:eastAsia="ru-RU"/>
        </w:rPr>
        <w:t>Дербентский район</w:t>
      </w:r>
      <w:r w:rsidRPr="00F303E6">
        <w:rPr>
          <w:rFonts w:ascii="Times New Roman" w:eastAsia="Times New Roman" w:hAnsi="Times New Roman" w:cs="Times New Roman"/>
          <w:bCs/>
          <w:color w:val="444444"/>
          <w:sz w:val="24"/>
          <w:szCs w:val="24"/>
          <w:lang w:eastAsia="ru-RU"/>
        </w:rPr>
        <w:t>"</w:t>
      </w:r>
      <w:r w:rsidRPr="00F303E6">
        <w:rPr>
          <w:rFonts w:ascii="Times New Roman" w:eastAsia="Times New Roman" w:hAnsi="Times New Roman" w:cs="Times New Roman"/>
          <w:bCs/>
          <w:color w:val="444444"/>
          <w:sz w:val="24"/>
          <w:szCs w:val="24"/>
          <w:lang w:eastAsia="ru-RU"/>
        </w:rPr>
        <w:br/>
        <w:t xml:space="preserve">от </w:t>
      </w:r>
      <w:r>
        <w:rPr>
          <w:rFonts w:ascii="Times New Roman" w:eastAsia="Times New Roman" w:hAnsi="Times New Roman" w:cs="Times New Roman"/>
          <w:bCs/>
          <w:color w:val="444444"/>
          <w:sz w:val="24"/>
          <w:szCs w:val="24"/>
          <w:lang w:eastAsia="ru-RU"/>
        </w:rPr>
        <w:t>«</w:t>
      </w:r>
      <w:r w:rsidR="008861CA">
        <w:rPr>
          <w:rFonts w:ascii="Times New Roman" w:eastAsia="Times New Roman" w:hAnsi="Times New Roman" w:cs="Times New Roman"/>
          <w:bCs/>
          <w:color w:val="444444"/>
          <w:sz w:val="24"/>
          <w:szCs w:val="24"/>
          <w:lang w:eastAsia="ru-RU"/>
        </w:rPr>
        <w:t>22</w:t>
      </w:r>
      <w:r>
        <w:rPr>
          <w:rFonts w:ascii="Times New Roman" w:eastAsia="Times New Roman" w:hAnsi="Times New Roman" w:cs="Times New Roman"/>
          <w:bCs/>
          <w:color w:val="444444"/>
          <w:sz w:val="24"/>
          <w:szCs w:val="24"/>
          <w:lang w:eastAsia="ru-RU"/>
        </w:rPr>
        <w:t>»</w:t>
      </w:r>
      <w:r w:rsidR="008861CA">
        <w:rPr>
          <w:rFonts w:ascii="Times New Roman" w:eastAsia="Times New Roman" w:hAnsi="Times New Roman" w:cs="Times New Roman"/>
          <w:bCs/>
          <w:color w:val="444444"/>
          <w:sz w:val="24"/>
          <w:szCs w:val="24"/>
          <w:lang w:eastAsia="ru-RU"/>
        </w:rPr>
        <w:t xml:space="preserve">июня </w:t>
      </w:r>
      <w:r>
        <w:rPr>
          <w:rFonts w:ascii="Times New Roman" w:eastAsia="Times New Roman" w:hAnsi="Times New Roman" w:cs="Times New Roman"/>
          <w:bCs/>
          <w:color w:val="444444"/>
          <w:sz w:val="24"/>
          <w:szCs w:val="24"/>
          <w:lang w:eastAsia="ru-RU"/>
        </w:rPr>
        <w:t xml:space="preserve"> 2021</w:t>
      </w:r>
      <w:r w:rsidRPr="00F303E6">
        <w:rPr>
          <w:rFonts w:ascii="Times New Roman" w:eastAsia="Times New Roman" w:hAnsi="Times New Roman" w:cs="Times New Roman"/>
          <w:bCs/>
          <w:color w:val="444444"/>
          <w:sz w:val="24"/>
          <w:szCs w:val="24"/>
          <w:lang w:eastAsia="ru-RU"/>
        </w:rPr>
        <w:t xml:space="preserve"> г. </w:t>
      </w:r>
      <w:r w:rsidR="008861CA">
        <w:rPr>
          <w:rFonts w:ascii="Times New Roman" w:eastAsia="Times New Roman" w:hAnsi="Times New Roman" w:cs="Times New Roman"/>
          <w:bCs/>
          <w:color w:val="444444"/>
          <w:sz w:val="24"/>
          <w:szCs w:val="24"/>
          <w:lang w:eastAsia="ru-RU"/>
        </w:rPr>
        <w:t>№40/35</w:t>
      </w:r>
    </w:p>
    <w:p w:rsidR="00083385" w:rsidRPr="00F303E6" w:rsidRDefault="00083385" w:rsidP="00ED104B">
      <w:pPr>
        <w:spacing w:after="0" w:line="240" w:lineRule="auto"/>
        <w:jc w:val="right"/>
        <w:textAlignment w:val="baseline"/>
        <w:outlineLvl w:val="1"/>
        <w:rPr>
          <w:rFonts w:ascii="Times New Roman" w:eastAsia="Times New Roman" w:hAnsi="Times New Roman" w:cs="Times New Roman"/>
          <w:bCs/>
          <w:color w:val="444444"/>
          <w:sz w:val="24"/>
          <w:szCs w:val="24"/>
          <w:lang w:eastAsia="ru-RU"/>
        </w:rPr>
      </w:pPr>
    </w:p>
    <w:p w:rsidR="00ED104B" w:rsidRDefault="00ED104B" w:rsidP="00ED104B">
      <w:pPr>
        <w:spacing w:after="0" w:line="240" w:lineRule="auto"/>
        <w:ind w:left="-284"/>
        <w:jc w:val="center"/>
        <w:textAlignment w:val="baseline"/>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b/>
          <w:bCs/>
          <w:color w:val="444444"/>
          <w:sz w:val="28"/>
          <w:szCs w:val="28"/>
          <w:lang w:eastAsia="ru-RU"/>
        </w:rPr>
        <w:br/>
        <w:t>ПОЛОЖЕНИЕ</w:t>
      </w:r>
    </w:p>
    <w:p w:rsidR="00ED104B" w:rsidRPr="00F303E6" w:rsidRDefault="00ED104B" w:rsidP="00ED104B">
      <w:pPr>
        <w:spacing w:after="0" w:line="240" w:lineRule="auto"/>
        <w:ind w:left="-284"/>
        <w:jc w:val="center"/>
        <w:textAlignment w:val="baseline"/>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b/>
          <w:bCs/>
          <w:color w:val="444444"/>
          <w:sz w:val="28"/>
          <w:szCs w:val="28"/>
          <w:lang w:eastAsia="ru-RU"/>
        </w:rPr>
        <w:t xml:space="preserve">О ПОРЯДКЕ УСТАНОВЛЕНИЯ РАЗМЕРА ПЛАТЫ ЗА ПОЛЬЗОВАНИЕ ЖИЛЫМ ПОМЕЩЕНИЕМ (ПЛАТЫ ЗА НАЕМ) МУНИЦИПАЛЬНОГО ЖИЛИЩНОГО ФОНДА МУНИЦИПАЛЬНОГО </w:t>
      </w:r>
      <w:r>
        <w:rPr>
          <w:rFonts w:ascii="Times New Roman" w:eastAsia="Times New Roman" w:hAnsi="Times New Roman" w:cs="Times New Roman"/>
          <w:b/>
          <w:bCs/>
          <w:color w:val="444444"/>
          <w:sz w:val="28"/>
          <w:szCs w:val="28"/>
          <w:lang w:eastAsia="ru-RU"/>
        </w:rPr>
        <w:t>РАЙОНА</w:t>
      </w:r>
      <w:r w:rsidRPr="00F303E6">
        <w:rPr>
          <w:rFonts w:ascii="Times New Roman" w:eastAsia="Times New Roman" w:hAnsi="Times New Roman" w:cs="Times New Roman"/>
          <w:b/>
          <w:bCs/>
          <w:color w:val="444444"/>
          <w:sz w:val="28"/>
          <w:szCs w:val="28"/>
          <w:lang w:eastAsia="ru-RU"/>
        </w:rPr>
        <w:t xml:space="preserve"> "</w:t>
      </w:r>
      <w:r>
        <w:rPr>
          <w:rFonts w:ascii="Times New Roman" w:eastAsia="Times New Roman" w:hAnsi="Times New Roman" w:cs="Times New Roman"/>
          <w:b/>
          <w:bCs/>
          <w:color w:val="444444"/>
          <w:sz w:val="28"/>
          <w:szCs w:val="28"/>
          <w:lang w:eastAsia="ru-RU"/>
        </w:rPr>
        <w:t>ДЕРБЕНТСКИЙ РАЙОН</w:t>
      </w:r>
      <w:r w:rsidRPr="00F303E6">
        <w:rPr>
          <w:rFonts w:ascii="Times New Roman" w:eastAsia="Times New Roman" w:hAnsi="Times New Roman" w:cs="Times New Roman"/>
          <w:b/>
          <w:bCs/>
          <w:color w:val="444444"/>
          <w:sz w:val="28"/>
          <w:szCs w:val="28"/>
          <w:lang w:eastAsia="ru-RU"/>
        </w:rPr>
        <w:t>"</w:t>
      </w:r>
    </w:p>
    <w:p w:rsidR="00ED104B" w:rsidRPr="00F303E6" w:rsidRDefault="00ED104B" w:rsidP="00ED104B">
      <w:pPr>
        <w:spacing w:after="0" w:line="240" w:lineRule="auto"/>
        <w:ind w:left="-284"/>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Положение о порядке установления размера платы за пользование жилым помещением (платы за наем) жилого помещения муниципального жилищного фонда муниципального </w:t>
      </w:r>
      <w:r>
        <w:rPr>
          <w:rFonts w:ascii="Times New Roman" w:eastAsia="Times New Roman" w:hAnsi="Times New Roman" w:cs="Times New Roman"/>
          <w:color w:val="444444"/>
          <w:sz w:val="28"/>
          <w:szCs w:val="28"/>
          <w:lang w:eastAsia="ru-RU"/>
        </w:rPr>
        <w:t>района</w:t>
      </w:r>
      <w:r w:rsidRPr="00F303E6">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Дербентский район» </w:t>
      </w:r>
      <w:r w:rsidRPr="00F303E6">
        <w:rPr>
          <w:rFonts w:ascii="Times New Roman" w:eastAsia="Times New Roman" w:hAnsi="Times New Roman" w:cs="Times New Roman"/>
          <w:color w:val="444444"/>
          <w:sz w:val="28"/>
          <w:szCs w:val="28"/>
          <w:lang w:eastAsia="ru-RU"/>
        </w:rPr>
        <w:t>(далее - Положение) разработано в соответствии с </w:t>
      </w:r>
      <w:hyperlink r:id="rId10" w:anchor="7D20K3" w:history="1">
        <w:r w:rsidRPr="00F303E6">
          <w:rPr>
            <w:rFonts w:ascii="Times New Roman" w:eastAsia="Times New Roman" w:hAnsi="Times New Roman" w:cs="Times New Roman"/>
            <w:sz w:val="28"/>
            <w:szCs w:val="28"/>
            <w:lang w:eastAsia="ru-RU"/>
          </w:rPr>
          <w:t>Жилищным кодексом Российской Федерации</w:t>
        </w:r>
      </w:hyperlink>
      <w:r w:rsidRPr="00F303E6">
        <w:rPr>
          <w:rFonts w:ascii="Times New Roman" w:eastAsia="Times New Roman" w:hAnsi="Times New Roman" w:cs="Times New Roman"/>
          <w:sz w:val="28"/>
          <w:szCs w:val="28"/>
          <w:lang w:eastAsia="ru-RU"/>
        </w:rPr>
        <w:t>, </w:t>
      </w:r>
      <w:hyperlink r:id="rId11" w:anchor="6560IO" w:history="1">
        <w:r w:rsidRPr="00F303E6">
          <w:rPr>
            <w:rFonts w:ascii="Times New Roman" w:eastAsia="Times New Roman" w:hAnsi="Times New Roman" w:cs="Times New Roman"/>
            <w:sz w:val="28"/>
            <w:szCs w:val="28"/>
            <w:lang w:eastAsia="ru-RU"/>
          </w:rPr>
          <w:t>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hyperlink>
      <w:r w:rsidRPr="00F303E6">
        <w:rPr>
          <w:rFonts w:ascii="Times New Roman" w:eastAsia="Times New Roman" w:hAnsi="Times New Roman" w:cs="Times New Roman"/>
          <w:sz w:val="28"/>
          <w:szCs w:val="28"/>
          <w:lang w:eastAsia="ru-RU"/>
        </w:rPr>
        <w:t>, утвержденными </w:t>
      </w:r>
      <w:hyperlink r:id="rId12" w:history="1">
        <w:r w:rsidRPr="00F303E6">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27 сентября 2016 года N 668/пр</w:t>
        </w:r>
      </w:hyperlink>
      <w:r w:rsidRPr="00F303E6">
        <w:rPr>
          <w:rFonts w:ascii="Times New Roman" w:eastAsia="Times New Roman" w:hAnsi="Times New Roman" w:cs="Times New Roman"/>
          <w:sz w:val="28"/>
          <w:szCs w:val="28"/>
          <w:lang w:eastAsia="ru-RU"/>
        </w:rPr>
        <w:t>.</w:t>
      </w:r>
      <w:r w:rsidRPr="00F303E6">
        <w:rPr>
          <w:rFonts w:ascii="Times New Roman" w:eastAsia="Times New Roman" w:hAnsi="Times New Roman" w:cs="Times New Roman"/>
          <w:sz w:val="28"/>
          <w:szCs w:val="28"/>
          <w:lang w:eastAsia="ru-RU"/>
        </w:rPr>
        <w:br/>
      </w:r>
      <w:r w:rsidRPr="00F303E6">
        <w:rPr>
          <w:rFonts w:ascii="Times New Roman" w:eastAsia="Times New Roman" w:hAnsi="Times New Roman" w:cs="Times New Roman"/>
          <w:b/>
          <w:bCs/>
          <w:color w:val="444444"/>
          <w:sz w:val="28"/>
          <w:szCs w:val="28"/>
          <w:lang w:eastAsia="ru-RU"/>
        </w:rPr>
        <w:br/>
        <w:t xml:space="preserve">                                              I. Общие положения</w:t>
      </w:r>
    </w:p>
    <w:p w:rsidR="00ED104B" w:rsidRPr="00F303E6" w:rsidRDefault="00ED104B" w:rsidP="00ED104B">
      <w:pPr>
        <w:spacing w:after="0" w:line="240" w:lineRule="auto"/>
        <w:ind w:left="-284"/>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Основные понятия, используемые в настоящем Положении:</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1) плата за наем - плата за пользование жилым помещением, находящимся в муниципальном жилищном фонде муниципального жилищного фонда муниципального </w:t>
      </w:r>
      <w:r>
        <w:rPr>
          <w:rFonts w:ascii="Times New Roman" w:eastAsia="Times New Roman" w:hAnsi="Times New Roman" w:cs="Times New Roman"/>
          <w:color w:val="444444"/>
          <w:sz w:val="28"/>
          <w:szCs w:val="28"/>
          <w:lang w:eastAsia="ru-RU"/>
        </w:rPr>
        <w:t>района «Дербентский район»</w:t>
      </w:r>
      <w:r w:rsidRPr="00F303E6">
        <w:rPr>
          <w:rFonts w:ascii="Times New Roman" w:eastAsia="Times New Roman" w:hAnsi="Times New Roman" w:cs="Times New Roman"/>
          <w:color w:val="444444"/>
          <w:sz w:val="28"/>
          <w:szCs w:val="28"/>
          <w:lang w:eastAsia="ru-RU"/>
        </w:rPr>
        <w:t>;</w:t>
      </w: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2) муниципальный жилищный фонд - совокупность жилых помещений, принадлежащих на праве собственности муниципального жилищного фонда муниципального </w:t>
      </w:r>
      <w:r>
        <w:rPr>
          <w:rFonts w:ascii="Times New Roman" w:eastAsia="Times New Roman" w:hAnsi="Times New Roman" w:cs="Times New Roman"/>
          <w:color w:val="444444"/>
          <w:sz w:val="28"/>
          <w:szCs w:val="28"/>
          <w:lang w:eastAsia="ru-RU"/>
        </w:rPr>
        <w:t>района «Дербентский район».</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br/>
      </w:r>
      <w:r w:rsidRPr="00F303E6">
        <w:rPr>
          <w:rFonts w:ascii="Times New Roman" w:eastAsia="Times New Roman" w:hAnsi="Times New Roman" w:cs="Times New Roman"/>
          <w:b/>
          <w:bCs/>
          <w:color w:val="444444"/>
          <w:sz w:val="28"/>
          <w:szCs w:val="28"/>
          <w:lang w:eastAsia="ru-RU"/>
        </w:rPr>
        <w:br/>
        <w:t xml:space="preserve">                           II. Порядок определения размера платы за наем</w:t>
      </w:r>
    </w:p>
    <w:p w:rsidR="00ED104B" w:rsidRPr="00F303E6" w:rsidRDefault="00ED104B" w:rsidP="00ED104B">
      <w:pPr>
        <w:spacing w:after="0" w:line="240" w:lineRule="auto"/>
        <w:ind w:left="-284"/>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2.1. Плата за пользование жилым помещением (плата за наем) входит в структуру платы за жилое помещение и коммунальные услуги и начисляется в виде отдельного платежа.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2.2. Плата за наем начисляется гражданам, проживающим в муниципальном жилищном фонде по договорам социального найма и договорам найма жилого помещения.</w:t>
      </w: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2.3. В соответствии со ст. 156</w:t>
      </w:r>
      <w:r w:rsidRPr="00B5012E">
        <w:rPr>
          <w:rFonts w:ascii="Times New Roman" w:eastAsia="Times New Roman" w:hAnsi="Times New Roman" w:cs="Times New Roman"/>
          <w:sz w:val="28"/>
          <w:szCs w:val="28"/>
          <w:lang w:eastAsia="ru-RU"/>
        </w:rPr>
        <w:t> </w:t>
      </w:r>
      <w:hyperlink r:id="rId13" w:anchor="7D20K3" w:history="1">
        <w:r w:rsidRPr="00B5012E">
          <w:rPr>
            <w:rFonts w:ascii="Times New Roman" w:eastAsia="Times New Roman" w:hAnsi="Times New Roman" w:cs="Times New Roman"/>
            <w:sz w:val="28"/>
            <w:szCs w:val="28"/>
            <w:lang w:eastAsia="ru-RU"/>
          </w:rPr>
          <w:t>Жилищного кодекса РФ</w:t>
        </w:r>
      </w:hyperlink>
      <w:r w:rsidRPr="00F303E6">
        <w:rPr>
          <w:rFonts w:ascii="Times New Roman" w:eastAsia="Times New Roman" w:hAnsi="Times New Roman" w:cs="Times New Roman"/>
          <w:color w:val="444444"/>
          <w:sz w:val="28"/>
          <w:szCs w:val="28"/>
          <w:lang w:eastAsia="ru-RU"/>
        </w:rPr>
        <w:t xml:space="preserve"> граждане, признанные малоимущими и занимающие </w:t>
      </w:r>
      <w:r>
        <w:rPr>
          <w:rFonts w:ascii="Times New Roman" w:eastAsia="Times New Roman" w:hAnsi="Times New Roman" w:cs="Times New Roman"/>
          <w:color w:val="444444"/>
          <w:sz w:val="28"/>
          <w:szCs w:val="28"/>
          <w:lang w:eastAsia="ru-RU"/>
        </w:rPr>
        <w:t xml:space="preserve">жилые помещения </w:t>
      </w:r>
      <w:r w:rsidRPr="00F303E6">
        <w:rPr>
          <w:rFonts w:ascii="Times New Roman" w:eastAsia="Times New Roman" w:hAnsi="Times New Roman" w:cs="Times New Roman"/>
          <w:color w:val="444444"/>
          <w:sz w:val="28"/>
          <w:szCs w:val="28"/>
          <w:lang w:eastAsia="ru-RU"/>
        </w:rPr>
        <w:t>по договорам социального найма, освобождаются от внесения платы за пользование жилым помещением (платы за наем).</w:t>
      </w: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2.4.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 исходя из площади этих комнат) жилого помещения.</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2.5. Базовая ставка платы за наем устанавливается на один квадратный метр общей площади жилого помещения муниципального жилищного фонда муниципального </w:t>
      </w:r>
      <w:r>
        <w:rPr>
          <w:rFonts w:ascii="Times New Roman" w:eastAsia="Times New Roman" w:hAnsi="Times New Roman" w:cs="Times New Roman"/>
          <w:color w:val="444444"/>
          <w:sz w:val="28"/>
          <w:szCs w:val="28"/>
          <w:lang w:eastAsia="ru-RU"/>
        </w:rPr>
        <w:t xml:space="preserve">района «Дербентский район» </w:t>
      </w:r>
      <w:r w:rsidRPr="00F303E6">
        <w:rPr>
          <w:rFonts w:ascii="Times New Roman" w:eastAsia="Times New Roman" w:hAnsi="Times New Roman" w:cs="Times New Roman"/>
          <w:color w:val="444444"/>
          <w:sz w:val="28"/>
          <w:szCs w:val="28"/>
          <w:lang w:eastAsia="ru-RU"/>
        </w:rPr>
        <w:t>на срок не менее одного календарного года.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2.6. В соответствии с п. 4 статьи 156 </w:t>
      </w:r>
      <w:hyperlink r:id="rId14" w:anchor="7D20K3" w:history="1">
        <w:r w:rsidRPr="001C0C57">
          <w:rPr>
            <w:rFonts w:ascii="Times New Roman" w:eastAsia="Times New Roman" w:hAnsi="Times New Roman" w:cs="Times New Roman"/>
            <w:sz w:val="28"/>
            <w:szCs w:val="28"/>
            <w:lang w:eastAsia="ru-RU"/>
          </w:rPr>
          <w:t>Жилищного кодекса РФ</w:t>
        </w:r>
      </w:hyperlink>
      <w:r w:rsidRPr="00F303E6">
        <w:rPr>
          <w:rFonts w:ascii="Times New Roman" w:eastAsia="Times New Roman" w:hAnsi="Times New Roman" w:cs="Times New Roman"/>
          <w:color w:val="444444"/>
          <w:sz w:val="28"/>
          <w:szCs w:val="28"/>
          <w:lang w:eastAsia="ru-RU"/>
        </w:rPr>
        <w:t> размер платы за пользование жилым помещением (платы за наем) муниципального жилищного фонда устанавливается в зависимости от качества и благоустройства жилого помещения, месторасположения дома.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2.7. Размер платы за пользование жилым помещением (платы за наем) определяется по следующей формуле:</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Пнj</w:t>
      </w:r>
      <w:proofErr w:type="spellEnd"/>
      <w:r w:rsidRPr="00F303E6">
        <w:rPr>
          <w:rFonts w:ascii="Times New Roman" w:eastAsia="Times New Roman" w:hAnsi="Times New Roman" w:cs="Times New Roman"/>
          <w:color w:val="444444"/>
          <w:sz w:val="28"/>
          <w:szCs w:val="28"/>
          <w:lang w:eastAsia="ru-RU"/>
        </w:rPr>
        <w:t xml:space="preserve"> = </w:t>
      </w:r>
      <w:proofErr w:type="spellStart"/>
      <w:r w:rsidRPr="00F303E6">
        <w:rPr>
          <w:rFonts w:ascii="Times New Roman" w:eastAsia="Times New Roman" w:hAnsi="Times New Roman" w:cs="Times New Roman"/>
          <w:color w:val="444444"/>
          <w:sz w:val="28"/>
          <w:szCs w:val="28"/>
          <w:lang w:eastAsia="ru-RU"/>
        </w:rPr>
        <w:t>Нб</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x</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Кj</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x</w:t>
      </w:r>
      <w:proofErr w:type="spellEnd"/>
      <w:r w:rsidRPr="00F303E6">
        <w:rPr>
          <w:rFonts w:ascii="Times New Roman" w:eastAsia="Times New Roman" w:hAnsi="Times New Roman" w:cs="Times New Roman"/>
          <w:color w:val="444444"/>
          <w:sz w:val="28"/>
          <w:szCs w:val="28"/>
          <w:lang w:eastAsia="ru-RU"/>
        </w:rPr>
        <w:t xml:space="preserve"> Кс </w:t>
      </w:r>
      <w:proofErr w:type="spellStart"/>
      <w:r w:rsidRPr="00F303E6">
        <w:rPr>
          <w:rFonts w:ascii="Times New Roman" w:eastAsia="Times New Roman" w:hAnsi="Times New Roman" w:cs="Times New Roman"/>
          <w:color w:val="444444"/>
          <w:sz w:val="28"/>
          <w:szCs w:val="28"/>
          <w:lang w:eastAsia="ru-RU"/>
        </w:rPr>
        <w:t>x</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Пj</w:t>
      </w:r>
      <w:proofErr w:type="spellEnd"/>
      <w:r w:rsidRPr="00F303E6">
        <w:rPr>
          <w:rFonts w:ascii="Times New Roman" w:eastAsia="Times New Roman" w:hAnsi="Times New Roman" w:cs="Times New Roman"/>
          <w:color w:val="444444"/>
          <w:sz w:val="28"/>
          <w:szCs w:val="28"/>
          <w:lang w:eastAsia="ru-RU"/>
        </w:rPr>
        <w:t>, где:</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Пнj</w:t>
      </w:r>
      <w:proofErr w:type="spellEnd"/>
      <w:r w:rsidRPr="00F303E6">
        <w:rPr>
          <w:rFonts w:ascii="Times New Roman" w:eastAsia="Times New Roman" w:hAnsi="Times New Roman" w:cs="Times New Roman"/>
          <w:color w:val="444444"/>
          <w:sz w:val="28"/>
          <w:szCs w:val="28"/>
          <w:lang w:eastAsia="ru-RU"/>
        </w:rPr>
        <w:t xml:space="preserve"> - размер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Нб</w:t>
      </w:r>
      <w:proofErr w:type="spellEnd"/>
      <w:r w:rsidRPr="00F303E6">
        <w:rPr>
          <w:rFonts w:ascii="Times New Roman" w:eastAsia="Times New Roman" w:hAnsi="Times New Roman" w:cs="Times New Roman"/>
          <w:color w:val="444444"/>
          <w:sz w:val="28"/>
          <w:szCs w:val="28"/>
          <w:lang w:eastAsia="ru-RU"/>
        </w:rPr>
        <w:t xml:space="preserve"> - базовый размер платы за наем жилого помещения;</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Кj</w:t>
      </w:r>
      <w:proofErr w:type="spellEnd"/>
      <w:r w:rsidRPr="00F303E6">
        <w:rPr>
          <w:rFonts w:ascii="Times New Roman" w:eastAsia="Times New Roman" w:hAnsi="Times New Roman" w:cs="Times New Roman"/>
          <w:color w:val="444444"/>
          <w:sz w:val="28"/>
          <w:szCs w:val="28"/>
          <w:lang w:eastAsia="ru-RU"/>
        </w:rPr>
        <w:t xml:space="preserve"> - коэффициент, характеризующий качество и благоустройство жилого помещения, месторасположение дома;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Кс - коэффициент соответствия платы;</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Пj</w:t>
      </w:r>
      <w:proofErr w:type="spellEnd"/>
      <w:r w:rsidRPr="00F303E6">
        <w:rPr>
          <w:rFonts w:ascii="Times New Roman" w:eastAsia="Times New Roman" w:hAnsi="Times New Roman" w:cs="Times New Roman"/>
          <w:color w:val="444444"/>
          <w:sz w:val="28"/>
          <w:szCs w:val="28"/>
          <w:lang w:eastAsia="ru-RU"/>
        </w:rPr>
        <w:t xml:space="preserve"> - общая площадь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(кв.м).</w:t>
      </w:r>
      <w:r w:rsidRPr="00F303E6">
        <w:rPr>
          <w:rFonts w:ascii="Times New Roman" w:eastAsia="Times New Roman" w:hAnsi="Times New Roman" w:cs="Times New Roman"/>
          <w:color w:val="444444"/>
          <w:sz w:val="28"/>
          <w:szCs w:val="28"/>
          <w:lang w:eastAsia="ru-RU"/>
        </w:rPr>
        <w:br/>
      </w:r>
      <w:r w:rsidRPr="00F303E6">
        <w:rPr>
          <w:rFonts w:ascii="Times New Roman" w:eastAsia="Times New Roman" w:hAnsi="Times New Roman" w:cs="Times New Roman"/>
          <w:b/>
          <w:bCs/>
          <w:color w:val="444444"/>
          <w:sz w:val="28"/>
          <w:szCs w:val="28"/>
          <w:lang w:eastAsia="ru-RU"/>
        </w:rPr>
        <w:br/>
        <w:t xml:space="preserve">                    III. Базовый размер платы за наем жилого помещения</w:t>
      </w:r>
    </w:p>
    <w:p w:rsidR="00ED104B" w:rsidRPr="00F303E6" w:rsidRDefault="00ED104B" w:rsidP="00ED104B">
      <w:pPr>
        <w:spacing w:after="0" w:line="240" w:lineRule="auto"/>
        <w:ind w:left="-284"/>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3.1. Базовый размер платы за наем жилого помещения определяется по формуле:</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НБ = </w:t>
      </w:r>
      <w:proofErr w:type="spellStart"/>
      <w:r w:rsidRPr="00F303E6">
        <w:rPr>
          <w:rFonts w:ascii="Times New Roman" w:eastAsia="Times New Roman" w:hAnsi="Times New Roman" w:cs="Times New Roman"/>
          <w:color w:val="444444"/>
          <w:sz w:val="28"/>
          <w:szCs w:val="28"/>
          <w:lang w:eastAsia="ru-RU"/>
        </w:rPr>
        <w:t>СРс</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x</w:t>
      </w:r>
      <w:proofErr w:type="spellEnd"/>
      <w:r w:rsidRPr="00F303E6">
        <w:rPr>
          <w:rFonts w:ascii="Times New Roman" w:eastAsia="Times New Roman" w:hAnsi="Times New Roman" w:cs="Times New Roman"/>
          <w:color w:val="444444"/>
          <w:sz w:val="28"/>
          <w:szCs w:val="28"/>
          <w:lang w:eastAsia="ru-RU"/>
        </w:rPr>
        <w:t xml:space="preserve"> 0,001, где:</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НБ - базовый размер платы за наем жилого помещения;</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СРс</w:t>
      </w:r>
      <w:proofErr w:type="spellEnd"/>
      <w:r w:rsidRPr="00F303E6">
        <w:rPr>
          <w:rFonts w:ascii="Times New Roman" w:eastAsia="Times New Roman" w:hAnsi="Times New Roman" w:cs="Times New Roman"/>
          <w:color w:val="444444"/>
          <w:sz w:val="28"/>
          <w:szCs w:val="28"/>
          <w:lang w:eastAsia="ru-RU"/>
        </w:rPr>
        <w:t xml:space="preserve"> - средняя цена 1 м2 на вторичном рынке жилья в муниципальном жилищном фонде муниципального </w:t>
      </w:r>
      <w:r>
        <w:rPr>
          <w:rFonts w:ascii="Times New Roman" w:eastAsia="Times New Roman" w:hAnsi="Times New Roman" w:cs="Times New Roman"/>
          <w:color w:val="444444"/>
          <w:sz w:val="28"/>
          <w:szCs w:val="28"/>
          <w:lang w:eastAsia="ru-RU"/>
        </w:rPr>
        <w:t>района «Дербентский район»</w:t>
      </w:r>
      <w:r w:rsidRPr="00F303E6">
        <w:rPr>
          <w:rFonts w:ascii="Times New Roman" w:eastAsia="Times New Roman" w:hAnsi="Times New Roman" w:cs="Times New Roman"/>
          <w:color w:val="444444"/>
          <w:sz w:val="28"/>
          <w:szCs w:val="28"/>
          <w:lang w:eastAsia="ru-RU"/>
        </w:rPr>
        <w:t>,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8861CA" w:rsidRDefault="00ED104B"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color w:val="444444"/>
          <w:sz w:val="28"/>
          <w:szCs w:val="28"/>
          <w:lang w:eastAsia="ru-RU"/>
        </w:rPr>
        <w:t>3.2. Средняя цена 1 м</w:t>
      </w:r>
      <w:proofErr w:type="gramStart"/>
      <w:r w:rsidRPr="00F303E6">
        <w:rPr>
          <w:rFonts w:ascii="Times New Roman" w:eastAsia="Times New Roman" w:hAnsi="Times New Roman" w:cs="Times New Roman"/>
          <w:color w:val="444444"/>
          <w:sz w:val="28"/>
          <w:szCs w:val="28"/>
          <w:lang w:eastAsia="ru-RU"/>
        </w:rPr>
        <w:t>2</w:t>
      </w:r>
      <w:proofErr w:type="gramEnd"/>
      <w:r w:rsidRPr="00F303E6">
        <w:rPr>
          <w:rFonts w:ascii="Times New Roman" w:eastAsia="Times New Roman" w:hAnsi="Times New Roman" w:cs="Times New Roman"/>
          <w:color w:val="444444"/>
          <w:sz w:val="28"/>
          <w:szCs w:val="28"/>
          <w:lang w:eastAsia="ru-RU"/>
        </w:rPr>
        <w:t xml:space="preserve"> на вторичном рынке жилья определяется по данным территориального органа Федеральной службы государственной статистики.</w:t>
      </w:r>
      <w:r w:rsidRPr="00F303E6">
        <w:rPr>
          <w:rFonts w:ascii="Times New Roman" w:eastAsia="Times New Roman" w:hAnsi="Times New Roman" w:cs="Times New Roman"/>
          <w:color w:val="444444"/>
          <w:sz w:val="28"/>
          <w:szCs w:val="28"/>
          <w:lang w:eastAsia="ru-RU"/>
        </w:rPr>
        <w:br/>
      </w:r>
      <w:r w:rsidRPr="00F303E6">
        <w:rPr>
          <w:rFonts w:ascii="Times New Roman" w:eastAsia="Times New Roman" w:hAnsi="Times New Roman" w:cs="Times New Roman"/>
          <w:b/>
          <w:bCs/>
          <w:color w:val="444444"/>
          <w:sz w:val="28"/>
          <w:szCs w:val="28"/>
          <w:lang w:eastAsia="ru-RU"/>
        </w:rPr>
        <w:br/>
        <w:t xml:space="preserve">        </w:t>
      </w:r>
    </w:p>
    <w:p w:rsidR="008861CA" w:rsidRDefault="008861CA"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p>
    <w:p w:rsidR="008861CA" w:rsidRDefault="008861CA"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p>
    <w:p w:rsidR="008861CA" w:rsidRDefault="008861CA"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p>
    <w:p w:rsidR="008861CA" w:rsidRDefault="008861CA"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p>
    <w:p w:rsidR="00ED104B" w:rsidRDefault="00ED104B"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b/>
          <w:bCs/>
          <w:color w:val="444444"/>
          <w:sz w:val="28"/>
          <w:szCs w:val="28"/>
          <w:lang w:eastAsia="ru-RU"/>
        </w:rPr>
        <w:t xml:space="preserve">IV. Коэффициент, характеризующий качество и благоустройство </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 xml:space="preserve">               жилого </w:t>
      </w:r>
      <w:r w:rsidRPr="00F303E6">
        <w:rPr>
          <w:rFonts w:ascii="Times New Roman" w:eastAsia="Times New Roman" w:hAnsi="Times New Roman" w:cs="Times New Roman"/>
          <w:b/>
          <w:bCs/>
          <w:color w:val="444444"/>
          <w:sz w:val="28"/>
          <w:szCs w:val="28"/>
          <w:lang w:eastAsia="ru-RU"/>
        </w:rPr>
        <w:t>помещения, месторасположение дома</w:t>
      </w:r>
    </w:p>
    <w:p w:rsidR="00ED104B" w:rsidRPr="00F303E6" w:rsidRDefault="00ED104B" w:rsidP="00ED104B">
      <w:pPr>
        <w:spacing w:after="0" w:line="240" w:lineRule="auto"/>
        <w:ind w:left="-284"/>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4.2. Интегральное значение </w:t>
      </w:r>
      <w:proofErr w:type="spellStart"/>
      <w:r w:rsidRPr="00F303E6">
        <w:rPr>
          <w:rFonts w:ascii="Times New Roman" w:eastAsia="Times New Roman" w:hAnsi="Times New Roman" w:cs="Times New Roman"/>
          <w:color w:val="444444"/>
          <w:sz w:val="28"/>
          <w:szCs w:val="28"/>
          <w:lang w:eastAsia="ru-RU"/>
        </w:rPr>
        <w:t>Кj</w:t>
      </w:r>
      <w:proofErr w:type="spellEnd"/>
      <w:r w:rsidRPr="00F303E6">
        <w:rPr>
          <w:rFonts w:ascii="Times New Roman" w:eastAsia="Times New Roman" w:hAnsi="Times New Roman" w:cs="Times New Roman"/>
          <w:color w:val="444444"/>
          <w:sz w:val="28"/>
          <w:szCs w:val="28"/>
          <w:lang w:eastAsia="ru-RU"/>
        </w:rPr>
        <w:t xml:space="preserve"> для жилого помещения рассчитывается как средневзвешенное значение показателей по отдельным параметрам по формуле 3:</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Формула 3</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noProof/>
          <w:color w:val="444444"/>
          <w:sz w:val="28"/>
          <w:szCs w:val="28"/>
          <w:lang w:eastAsia="ru-RU"/>
        </w:rPr>
        <w:drawing>
          <wp:inline distT="0" distB="0" distL="0" distR="0">
            <wp:extent cx="1884680" cy="501015"/>
            <wp:effectExtent l="0" t="0" r="1270" b="0"/>
            <wp:docPr id="3" name="Рисунок 3" descr="https://api.docs.cntd.ru/img/57/08/37/40/8/3ad8544c-2a70-4559-b2fa-faa83f13b3ae/P002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57/08/37/40/8/3ad8544c-2a70-4559-b2fa-faa83f13b3ae/P002C000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4680" cy="501015"/>
                    </a:xfrm>
                    <a:prstGeom prst="rect">
                      <a:avLst/>
                    </a:prstGeom>
                    <a:noFill/>
                    <a:ln>
                      <a:noFill/>
                    </a:ln>
                  </pic:spPr>
                </pic:pic>
              </a:graphicData>
            </a:graphic>
          </wp:inline>
        </w:drawing>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Кj</w:t>
      </w:r>
      <w:proofErr w:type="spellEnd"/>
      <w:r w:rsidRPr="00F303E6">
        <w:rPr>
          <w:rFonts w:ascii="Times New Roman" w:eastAsia="Times New Roman" w:hAnsi="Times New Roman" w:cs="Times New Roman"/>
          <w:color w:val="444444"/>
          <w:sz w:val="28"/>
          <w:szCs w:val="28"/>
          <w:lang w:eastAsia="ru-RU"/>
        </w:rPr>
        <w:t xml:space="preserve"> - коэффициент, характеризующий качество и благоустройство жилого помещения, месторасположение дома;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К1 - коэффициент, характеризующий качество жилого помещения;</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К2 - коэффициент, характеризующий благоустройство жилого помещения;</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К3 - коэффициент месторасположение дома.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4.3. Значения показателей К1 - К3 оцениваются в интервале [0,8; 1,3].</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4.4.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r w:rsidRPr="00F303E6">
        <w:rPr>
          <w:rFonts w:ascii="Times New Roman" w:eastAsia="Times New Roman" w:hAnsi="Times New Roman" w:cs="Times New Roman"/>
          <w:b/>
          <w:bCs/>
          <w:color w:val="444444"/>
          <w:sz w:val="28"/>
          <w:szCs w:val="28"/>
          <w:lang w:eastAsia="ru-RU"/>
        </w:rPr>
        <w:br/>
      </w:r>
      <w:r w:rsidRPr="00F303E6">
        <w:rPr>
          <w:rFonts w:ascii="Times New Roman" w:eastAsia="Times New Roman" w:hAnsi="Times New Roman" w:cs="Times New Roman"/>
          <w:b/>
          <w:bCs/>
          <w:color w:val="444444"/>
          <w:sz w:val="28"/>
          <w:szCs w:val="28"/>
          <w:lang w:eastAsia="ru-RU"/>
        </w:rPr>
        <w:br/>
        <w:t>Таблица 1</w:t>
      </w:r>
    </w:p>
    <w:tbl>
      <w:tblPr>
        <w:tblW w:w="0" w:type="auto"/>
        <w:tblCellMar>
          <w:left w:w="0" w:type="dxa"/>
          <w:right w:w="0" w:type="dxa"/>
        </w:tblCellMar>
        <w:tblLook w:val="04A0"/>
      </w:tblPr>
      <w:tblGrid>
        <w:gridCol w:w="2142"/>
        <w:gridCol w:w="4316"/>
        <w:gridCol w:w="2897"/>
      </w:tblGrid>
      <w:tr w:rsidR="00ED104B" w:rsidRPr="00F303E6" w:rsidTr="00B02C8F">
        <w:trPr>
          <w:trHeight w:val="15"/>
        </w:trPr>
        <w:tc>
          <w:tcPr>
            <w:tcW w:w="2033" w:type="dxa"/>
            <w:tcBorders>
              <w:top w:val="nil"/>
              <w:left w:val="nil"/>
              <w:bottom w:val="nil"/>
              <w:right w:val="nil"/>
            </w:tcBorders>
            <w:shd w:val="clear" w:color="auto" w:fill="auto"/>
            <w:hideMark/>
          </w:tcPr>
          <w:p w:rsidR="00ED104B" w:rsidRPr="00F303E6" w:rsidRDefault="00ED104B" w:rsidP="00B02C8F">
            <w:pPr>
              <w:spacing w:after="0" w:line="240" w:lineRule="auto"/>
              <w:rPr>
                <w:rFonts w:ascii="Times New Roman" w:eastAsia="Times New Roman" w:hAnsi="Times New Roman" w:cs="Times New Roman"/>
                <w:color w:val="444444"/>
                <w:sz w:val="28"/>
                <w:szCs w:val="28"/>
                <w:lang w:eastAsia="ru-RU"/>
              </w:rPr>
            </w:pPr>
          </w:p>
        </w:tc>
        <w:tc>
          <w:tcPr>
            <w:tcW w:w="4435" w:type="dxa"/>
            <w:tcBorders>
              <w:top w:val="nil"/>
              <w:left w:val="nil"/>
              <w:bottom w:val="nil"/>
              <w:right w:val="nil"/>
            </w:tcBorders>
            <w:shd w:val="clear" w:color="auto" w:fill="auto"/>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c>
          <w:tcPr>
            <w:tcW w:w="2957" w:type="dxa"/>
            <w:tcBorders>
              <w:top w:val="nil"/>
              <w:left w:val="nil"/>
              <w:bottom w:val="nil"/>
              <w:right w:val="nil"/>
            </w:tcBorders>
            <w:shd w:val="clear" w:color="auto" w:fill="auto"/>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r>
      <w:tr w:rsidR="00ED104B" w:rsidRPr="00F303E6" w:rsidTr="00B02C8F">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Коэффициенты</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Потребительские свойства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Значение коэффициента</w:t>
            </w:r>
          </w:p>
        </w:tc>
      </w:tr>
      <w:tr w:rsidR="00ED104B" w:rsidRPr="00F303E6" w:rsidTr="00B02C8F">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Показатели качества жилого помещения</w:t>
            </w:r>
          </w:p>
        </w:tc>
      </w:tr>
      <w:tr w:rsidR="00ED104B" w:rsidRPr="00F303E6" w:rsidTr="00B02C8F">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К1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Материал стен:</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r>
      <w:tr w:rsidR="00ED104B" w:rsidRPr="00F303E6" w:rsidTr="00B02C8F">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 кирпичные, каменные, монолитные</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1,1</w:t>
            </w:r>
          </w:p>
        </w:tc>
      </w:tr>
      <w:tr w:rsidR="00ED104B" w:rsidRPr="00F303E6" w:rsidTr="00B02C8F">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 крупнопанельные, блочные</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1,0</w:t>
            </w:r>
          </w:p>
        </w:tc>
      </w:tr>
      <w:tr w:rsidR="00ED104B" w:rsidRPr="00F303E6" w:rsidTr="00B02C8F">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Показатели благоустройства жилого помещения</w:t>
            </w:r>
          </w:p>
        </w:tc>
      </w:tr>
      <w:tr w:rsidR="00ED104B" w:rsidRPr="00F303E6" w:rsidTr="00B02C8F">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К2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Жилые дома, имеющие все виды благоустройства (с централизованным холодным водоснабжением, отоплением и системой водоотведения)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1,0</w:t>
            </w:r>
          </w:p>
        </w:tc>
      </w:tr>
      <w:tr w:rsidR="00ED104B" w:rsidRPr="00F303E6" w:rsidTr="00B02C8F">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Жилые дома, имеющие не все виды благоустройства, общежития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0,9</w:t>
            </w:r>
          </w:p>
        </w:tc>
      </w:tr>
      <w:tr w:rsidR="00ED104B" w:rsidRPr="00F303E6" w:rsidTr="00B02C8F">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 xml:space="preserve">Жилые дома без удобств, </w:t>
            </w:r>
            <w:proofErr w:type="spellStart"/>
            <w:r w:rsidRPr="00F303E6">
              <w:rPr>
                <w:rFonts w:ascii="Times New Roman" w:eastAsia="Times New Roman" w:hAnsi="Times New Roman" w:cs="Times New Roman"/>
                <w:sz w:val="28"/>
                <w:szCs w:val="28"/>
                <w:lang w:eastAsia="ru-RU"/>
              </w:rPr>
              <w:t>неканализируемые</w:t>
            </w:r>
            <w:proofErr w:type="spellEnd"/>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0,8</w:t>
            </w:r>
          </w:p>
        </w:tc>
      </w:tr>
      <w:tr w:rsidR="00ED104B" w:rsidRPr="00F303E6" w:rsidTr="00B02C8F">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Показатели месторасположения</w:t>
            </w:r>
          </w:p>
        </w:tc>
      </w:tr>
      <w:tr w:rsidR="00ED104B" w:rsidRPr="00F303E6" w:rsidTr="00B02C8F">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К3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Дербентский район</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1</w:t>
            </w:r>
          </w:p>
        </w:tc>
      </w:tr>
    </w:tbl>
    <w:p w:rsidR="00ED104B" w:rsidRPr="00F303E6" w:rsidRDefault="00ED104B" w:rsidP="00ED104B">
      <w:pPr>
        <w:spacing w:after="0" w:line="240" w:lineRule="auto"/>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Конкретному жилому помещению соответствует лишь одно из значений каждого из показателей качества и благоустройства жилого пом</w:t>
      </w:r>
      <w:r>
        <w:rPr>
          <w:rFonts w:ascii="Times New Roman" w:eastAsia="Times New Roman" w:hAnsi="Times New Roman" w:cs="Times New Roman"/>
          <w:color w:val="444444"/>
          <w:sz w:val="28"/>
          <w:szCs w:val="28"/>
          <w:lang w:eastAsia="ru-RU"/>
        </w:rPr>
        <w:t xml:space="preserve">ещения, месторасположения </w:t>
      </w:r>
      <w:r w:rsidRPr="00F303E6">
        <w:rPr>
          <w:rFonts w:ascii="Times New Roman" w:eastAsia="Times New Roman" w:hAnsi="Times New Roman" w:cs="Times New Roman"/>
          <w:color w:val="444444"/>
          <w:sz w:val="28"/>
          <w:szCs w:val="28"/>
          <w:lang w:eastAsia="ru-RU"/>
        </w:rPr>
        <w:t>дома.</w:t>
      </w: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9D5646" w:rsidRDefault="009D5646"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085F06" w:rsidRDefault="00085F06" w:rsidP="009D5646">
      <w:pPr>
        <w:spacing w:after="0" w:line="240" w:lineRule="auto"/>
        <w:ind w:left="-284" w:firstLine="480"/>
        <w:jc w:val="center"/>
        <w:textAlignment w:val="baseline"/>
        <w:rPr>
          <w:rFonts w:ascii="Times New Roman" w:eastAsia="Times New Roman" w:hAnsi="Times New Roman" w:cs="Times New Roman"/>
          <w:b/>
          <w:bCs/>
          <w:color w:val="444444"/>
          <w:sz w:val="28"/>
          <w:szCs w:val="28"/>
          <w:lang w:eastAsia="ru-RU"/>
        </w:rPr>
      </w:pPr>
    </w:p>
    <w:p w:rsidR="00D6352D" w:rsidRDefault="00D6352D" w:rsidP="009D5646">
      <w:pPr>
        <w:spacing w:after="0" w:line="240" w:lineRule="auto"/>
        <w:ind w:left="-284" w:firstLine="480"/>
        <w:jc w:val="center"/>
        <w:textAlignment w:val="baseline"/>
        <w:rPr>
          <w:rFonts w:ascii="Times New Roman" w:eastAsia="Times New Roman" w:hAnsi="Times New Roman" w:cs="Times New Roman"/>
          <w:b/>
          <w:bCs/>
          <w:color w:val="444444"/>
          <w:sz w:val="28"/>
          <w:szCs w:val="28"/>
          <w:lang w:eastAsia="ru-RU"/>
        </w:rPr>
      </w:pPr>
    </w:p>
    <w:p w:rsidR="00ED104B" w:rsidRPr="00F303E6" w:rsidRDefault="00ED104B" w:rsidP="009D5646">
      <w:pPr>
        <w:spacing w:after="0" w:line="240" w:lineRule="auto"/>
        <w:ind w:left="-284" w:firstLine="480"/>
        <w:jc w:val="center"/>
        <w:textAlignment w:val="baseline"/>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b/>
          <w:bCs/>
          <w:color w:val="444444"/>
          <w:sz w:val="28"/>
          <w:szCs w:val="28"/>
          <w:lang w:eastAsia="ru-RU"/>
        </w:rPr>
        <w:t>V. Коэффициент соответствия платы</w:t>
      </w:r>
    </w:p>
    <w:p w:rsidR="00085F06" w:rsidRPr="00F303E6" w:rsidRDefault="00085F06" w:rsidP="00ED104B">
      <w:pPr>
        <w:spacing w:after="0" w:line="240" w:lineRule="auto"/>
        <w:ind w:left="-284"/>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Кс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5.2. Установить величину коэффициента соответствия платы в размере:</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0 - 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0 - для нанимателей жилых помещений муниципального жилищного фонда по договорам социального найма и договорам найма жилого помещения, являющихся инвалидами I, II группы, а также семей, имеющих детей-инвалидов;</w:t>
      </w: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0,10 - для прочих категорий граждан.</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b/>
          <w:bCs/>
          <w:color w:val="444444"/>
          <w:sz w:val="28"/>
          <w:szCs w:val="28"/>
          <w:lang w:eastAsia="ru-RU"/>
        </w:rPr>
        <w:br/>
        <w:t xml:space="preserve">                                  VI. Порядок внесения платы за наем</w:t>
      </w:r>
    </w:p>
    <w:p w:rsidR="00ED104B" w:rsidRPr="00F303E6" w:rsidRDefault="00ED104B" w:rsidP="00ED104B">
      <w:pPr>
        <w:spacing w:after="0" w:line="240" w:lineRule="auto"/>
        <w:ind w:left="-284"/>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6.1. Обязанность по внесению платы за наем возникает у нанимателя жилого помещения с момента заключения договора социального найма и (или) д</w:t>
      </w:r>
      <w:r>
        <w:rPr>
          <w:rFonts w:ascii="Times New Roman" w:eastAsia="Times New Roman" w:hAnsi="Times New Roman" w:cs="Times New Roman"/>
          <w:color w:val="444444"/>
          <w:sz w:val="28"/>
          <w:szCs w:val="28"/>
          <w:lang w:eastAsia="ru-RU"/>
        </w:rPr>
        <w:t>оговора найма жилого помещения.</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Платежные документы представляются нанимателю уполномоченной собственником жилого помещения организацией не позднее третьего числа месяца, следующего за истекшим месяцем, если ино</w:t>
      </w:r>
      <w:r>
        <w:rPr>
          <w:rFonts w:ascii="Times New Roman" w:eastAsia="Times New Roman" w:hAnsi="Times New Roman" w:cs="Times New Roman"/>
          <w:color w:val="444444"/>
          <w:sz w:val="28"/>
          <w:szCs w:val="28"/>
          <w:lang w:eastAsia="ru-RU"/>
        </w:rPr>
        <w:t>й срок не установлен договором.</w:t>
      </w:r>
    </w:p>
    <w:p w:rsidR="00ED104B" w:rsidRDefault="00ED104B" w:rsidP="00B23B8D">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6.3. 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w:t>
      </w:r>
      <w:r w:rsidR="00B23B8D">
        <w:rPr>
          <w:rFonts w:ascii="Times New Roman" w:eastAsia="Times New Roman" w:hAnsi="Times New Roman" w:cs="Times New Roman"/>
          <w:color w:val="444444"/>
          <w:sz w:val="28"/>
          <w:szCs w:val="28"/>
          <w:lang w:eastAsia="ru-RU"/>
        </w:rPr>
        <w:t xml:space="preserve">по день фактической оплаты </w:t>
      </w:r>
      <w:r w:rsidRPr="00F303E6">
        <w:rPr>
          <w:rFonts w:ascii="Times New Roman" w:eastAsia="Times New Roman" w:hAnsi="Times New Roman" w:cs="Times New Roman"/>
          <w:color w:val="444444"/>
          <w:sz w:val="28"/>
          <w:szCs w:val="28"/>
          <w:lang w:eastAsia="ru-RU"/>
        </w:rPr>
        <w:t xml:space="preserve">пени уплачиваются в размере одной сто тридцатой ставки рефинансирования Центрального банка Российской </w:t>
      </w:r>
      <w:r w:rsidRPr="00F303E6">
        <w:rPr>
          <w:rFonts w:ascii="Times New Roman" w:eastAsia="Times New Roman" w:hAnsi="Times New Roman" w:cs="Times New Roman"/>
          <w:color w:val="444444"/>
          <w:sz w:val="28"/>
          <w:szCs w:val="28"/>
          <w:lang w:eastAsia="ru-RU"/>
        </w:rPr>
        <w:lastRenderedPageBreak/>
        <w:t xml:space="preserve">Федерации, действующей на день фактической оплаты, от не выплаченной в срок </w:t>
      </w:r>
      <w:r>
        <w:rPr>
          <w:rFonts w:ascii="Times New Roman" w:eastAsia="Times New Roman" w:hAnsi="Times New Roman" w:cs="Times New Roman"/>
          <w:color w:val="444444"/>
          <w:sz w:val="28"/>
          <w:szCs w:val="28"/>
          <w:lang w:eastAsia="ru-RU"/>
        </w:rPr>
        <w:t>суммы за каждый день просрочки.</w:t>
      </w:r>
    </w:p>
    <w:p w:rsidR="00085F06" w:rsidRDefault="00085F06" w:rsidP="00B23B8D">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085F06" w:rsidRDefault="00085F06" w:rsidP="00B23B8D">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085F06" w:rsidRDefault="00085F06" w:rsidP="00B23B8D">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085F06" w:rsidRDefault="00085F06" w:rsidP="00B23B8D">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CD2F7D" w:rsidRDefault="00CD2F7D"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6.5. Начисление и сбор платы за наем осуществляются организацией, уполномоченной собственником жилого помещения собирать с населения плату за жилое помещение и коммунальные услуги.</w:t>
      </w:r>
    </w:p>
    <w:p w:rsidR="00ED104B" w:rsidRPr="00791D47"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center"/>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b/>
          <w:bCs/>
          <w:color w:val="444444"/>
          <w:sz w:val="28"/>
          <w:szCs w:val="28"/>
          <w:lang w:eastAsia="ru-RU"/>
        </w:rPr>
        <w:t>VII. Поступление и целевое использование средств</w:t>
      </w:r>
    </w:p>
    <w:p w:rsidR="00ED104B" w:rsidRPr="00F303E6" w:rsidRDefault="00ED104B" w:rsidP="00ED104B">
      <w:pPr>
        <w:spacing w:after="0" w:line="240" w:lineRule="auto"/>
        <w:ind w:left="-284"/>
        <w:jc w:val="both"/>
        <w:textAlignment w:val="baseline"/>
        <w:rPr>
          <w:rFonts w:ascii="Times New Roman" w:eastAsia="Times New Roman" w:hAnsi="Times New Roman" w:cs="Times New Roman"/>
          <w:color w:val="444444"/>
          <w:sz w:val="28"/>
          <w:szCs w:val="28"/>
          <w:lang w:eastAsia="ru-RU"/>
        </w:rPr>
      </w:pPr>
    </w:p>
    <w:p w:rsidR="00ED104B" w:rsidRPr="00F7001D"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7.1. Денежные средства, вносимые нанимателем жилого помещения в виде платы за наем, зачисляются, в бюджет муниципального </w:t>
      </w:r>
      <w:r>
        <w:rPr>
          <w:rFonts w:ascii="Times New Roman" w:eastAsia="Times New Roman" w:hAnsi="Times New Roman" w:cs="Times New Roman"/>
          <w:color w:val="444444"/>
          <w:sz w:val="28"/>
          <w:szCs w:val="28"/>
          <w:lang w:eastAsia="ru-RU"/>
        </w:rPr>
        <w:t xml:space="preserve">района«Дербентский район» </w:t>
      </w:r>
      <w:r w:rsidRPr="00F303E6">
        <w:rPr>
          <w:rFonts w:ascii="Times New Roman" w:eastAsia="Times New Roman" w:hAnsi="Times New Roman" w:cs="Times New Roman"/>
          <w:color w:val="444444"/>
          <w:sz w:val="28"/>
          <w:szCs w:val="28"/>
          <w:lang w:eastAsia="ru-RU"/>
        </w:rPr>
        <w:t>ежемесячно.</w:t>
      </w:r>
    </w:p>
    <w:p w:rsidR="00ED104B" w:rsidRDefault="00ED104B" w:rsidP="00CD2F7D">
      <w:pPr>
        <w:spacing w:after="0" w:line="240" w:lineRule="auto"/>
        <w:jc w:val="center"/>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b/>
          <w:bCs/>
          <w:color w:val="444444"/>
          <w:sz w:val="28"/>
          <w:szCs w:val="28"/>
          <w:lang w:eastAsia="ru-RU"/>
        </w:rPr>
        <w:br/>
        <w:t>VIII. Пример расчета платы за пользование жилым помещением (платы за наем) по договорам и договорам социального найма жилых помещений</w:t>
      </w:r>
    </w:p>
    <w:p w:rsidR="00ED104B" w:rsidRPr="00F303E6" w:rsidRDefault="00ED104B" w:rsidP="00ED104B">
      <w:pPr>
        <w:spacing w:after="0" w:line="240" w:lineRule="auto"/>
        <w:ind w:left="-284"/>
        <w:jc w:val="both"/>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Исходные данные для расчета платы за пользование жилым помещением (платы за наем) по договорам и договорам социального найма жилых </w:t>
      </w:r>
      <w:r>
        <w:rPr>
          <w:rFonts w:ascii="Times New Roman" w:eastAsia="Times New Roman" w:hAnsi="Times New Roman" w:cs="Times New Roman"/>
          <w:color w:val="444444"/>
          <w:sz w:val="28"/>
          <w:szCs w:val="28"/>
          <w:lang w:eastAsia="ru-RU"/>
        </w:rPr>
        <w:t>помещений с 1 января 2021 года.</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1) Базовая ставка платы за жилое помещение (платы за наем) - </w:t>
      </w:r>
      <w:r>
        <w:rPr>
          <w:rFonts w:ascii="Times New Roman" w:eastAsia="Times New Roman" w:hAnsi="Times New Roman" w:cs="Times New Roman"/>
          <w:color w:val="444444"/>
          <w:sz w:val="28"/>
          <w:szCs w:val="28"/>
          <w:lang w:eastAsia="ru-RU"/>
        </w:rPr>
        <w:t>49</w:t>
      </w:r>
      <w:r w:rsidRPr="00F303E6">
        <w:rPr>
          <w:rFonts w:ascii="Times New Roman" w:eastAsia="Times New Roman" w:hAnsi="Times New Roman" w:cs="Times New Roman"/>
          <w:color w:val="444444"/>
          <w:sz w:val="28"/>
          <w:szCs w:val="28"/>
          <w:lang w:eastAsia="ru-RU"/>
        </w:rPr>
        <w:t xml:space="preserve"> руб. </w:t>
      </w:r>
      <w:r>
        <w:rPr>
          <w:rFonts w:ascii="Times New Roman" w:eastAsia="Times New Roman" w:hAnsi="Times New Roman" w:cs="Times New Roman"/>
          <w:color w:val="444444"/>
          <w:sz w:val="28"/>
          <w:szCs w:val="28"/>
          <w:lang w:eastAsia="ru-RU"/>
        </w:rPr>
        <w:t>13</w:t>
      </w:r>
      <w:r w:rsidRPr="00F303E6">
        <w:rPr>
          <w:rFonts w:ascii="Times New Roman" w:eastAsia="Times New Roman" w:hAnsi="Times New Roman" w:cs="Times New Roman"/>
          <w:color w:val="444444"/>
          <w:sz w:val="28"/>
          <w:szCs w:val="28"/>
          <w:lang w:eastAsia="ru-RU"/>
        </w:rPr>
        <w:t xml:space="preserve"> коп. в меся</w:t>
      </w:r>
      <w:r>
        <w:rPr>
          <w:rFonts w:ascii="Times New Roman" w:eastAsia="Times New Roman" w:hAnsi="Times New Roman" w:cs="Times New Roman"/>
          <w:color w:val="444444"/>
          <w:sz w:val="28"/>
          <w:szCs w:val="28"/>
          <w:lang w:eastAsia="ru-RU"/>
        </w:rPr>
        <w:t>ц за 1 кв</w:t>
      </w:r>
      <w:proofErr w:type="gramStart"/>
      <w:r>
        <w:rPr>
          <w:rFonts w:ascii="Times New Roman" w:eastAsia="Times New Roman" w:hAnsi="Times New Roman" w:cs="Times New Roman"/>
          <w:color w:val="444444"/>
          <w:sz w:val="28"/>
          <w:szCs w:val="28"/>
          <w:lang w:eastAsia="ru-RU"/>
        </w:rPr>
        <w:t>.м</w:t>
      </w:r>
      <w:proofErr w:type="gramEnd"/>
      <w:r>
        <w:rPr>
          <w:rFonts w:ascii="Times New Roman" w:eastAsia="Times New Roman" w:hAnsi="Times New Roman" w:cs="Times New Roman"/>
          <w:color w:val="444444"/>
          <w:sz w:val="28"/>
          <w:szCs w:val="28"/>
          <w:lang w:eastAsia="ru-RU"/>
        </w:rPr>
        <w:t xml:space="preserve"> общей площади (</w:t>
      </w:r>
      <w:proofErr w:type="spellStart"/>
      <w:r>
        <w:rPr>
          <w:rFonts w:ascii="Times New Roman" w:eastAsia="Times New Roman" w:hAnsi="Times New Roman" w:cs="Times New Roman"/>
          <w:color w:val="444444"/>
          <w:sz w:val="28"/>
          <w:szCs w:val="28"/>
          <w:lang w:eastAsia="ru-RU"/>
        </w:rPr>
        <w:t>Нб</w:t>
      </w:r>
      <w:proofErr w:type="spellEnd"/>
      <w:r>
        <w:rPr>
          <w:rFonts w:ascii="Times New Roman" w:eastAsia="Times New Roman" w:hAnsi="Times New Roman" w:cs="Times New Roman"/>
          <w:color w:val="444444"/>
          <w:sz w:val="28"/>
          <w:szCs w:val="28"/>
          <w:lang w:eastAsia="ru-RU"/>
        </w:rPr>
        <w:t>).</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2) Жилое помещение, для которого определятся плата за пользование жилым помещением, - отдельная </w:t>
      </w:r>
      <w:r>
        <w:rPr>
          <w:rFonts w:ascii="Times New Roman" w:eastAsia="Times New Roman" w:hAnsi="Times New Roman" w:cs="Times New Roman"/>
          <w:color w:val="444444"/>
          <w:sz w:val="28"/>
          <w:szCs w:val="28"/>
          <w:lang w:eastAsia="ru-RU"/>
        </w:rPr>
        <w:t>квартира площадью 43,2 м2 (</w:t>
      </w:r>
      <w:proofErr w:type="spellStart"/>
      <w:r>
        <w:rPr>
          <w:rFonts w:ascii="Times New Roman" w:eastAsia="Times New Roman" w:hAnsi="Times New Roman" w:cs="Times New Roman"/>
          <w:color w:val="444444"/>
          <w:sz w:val="28"/>
          <w:szCs w:val="28"/>
          <w:lang w:eastAsia="ru-RU"/>
        </w:rPr>
        <w:t>Пj</w:t>
      </w:r>
      <w:proofErr w:type="spellEnd"/>
      <w:r>
        <w:rPr>
          <w:rFonts w:ascii="Times New Roman" w:eastAsia="Times New Roman" w:hAnsi="Times New Roman" w:cs="Times New Roman"/>
          <w:color w:val="444444"/>
          <w:sz w:val="28"/>
          <w:szCs w:val="28"/>
          <w:lang w:eastAsia="ru-RU"/>
        </w:rPr>
        <w:t>).</w:t>
      </w:r>
    </w:p>
    <w:p w:rsidR="00ED104B" w:rsidRPr="00F303E6" w:rsidRDefault="00ED104B"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3) Коэффициент </w:t>
      </w:r>
      <w:r>
        <w:rPr>
          <w:rFonts w:ascii="Times New Roman" w:eastAsia="Times New Roman" w:hAnsi="Times New Roman" w:cs="Times New Roman"/>
          <w:color w:val="444444"/>
          <w:sz w:val="28"/>
          <w:szCs w:val="28"/>
          <w:lang w:eastAsia="ru-RU"/>
        </w:rPr>
        <w:t>соответствия платы - 0,11 (Кс).</w:t>
      </w:r>
    </w:p>
    <w:p w:rsidR="00CD2F7D" w:rsidRDefault="00ED104B"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4) Показатели качества, благоустройства и месторасположения, используемые в примере, приведены в </w:t>
      </w:r>
      <w:r w:rsidR="00CD2F7D">
        <w:rPr>
          <w:rFonts w:ascii="Times New Roman" w:eastAsia="Times New Roman" w:hAnsi="Times New Roman" w:cs="Times New Roman"/>
          <w:color w:val="444444"/>
          <w:sz w:val="28"/>
          <w:szCs w:val="28"/>
          <w:lang w:eastAsia="ru-RU"/>
        </w:rPr>
        <w:t>Т</w:t>
      </w:r>
      <w:r w:rsidRPr="00F303E6">
        <w:rPr>
          <w:rFonts w:ascii="Times New Roman" w:eastAsia="Times New Roman" w:hAnsi="Times New Roman" w:cs="Times New Roman"/>
          <w:color w:val="444444"/>
          <w:sz w:val="28"/>
          <w:szCs w:val="28"/>
          <w:lang w:eastAsia="ru-RU"/>
        </w:rPr>
        <w:t>аблице 2.</w:t>
      </w:r>
      <w:r w:rsidRPr="00F303E6">
        <w:rPr>
          <w:rFonts w:ascii="Times New Roman" w:eastAsia="Times New Roman" w:hAnsi="Times New Roman" w:cs="Times New Roman"/>
          <w:color w:val="444444"/>
          <w:sz w:val="28"/>
          <w:szCs w:val="28"/>
          <w:lang w:eastAsia="ru-RU"/>
        </w:rPr>
        <w:br/>
      </w:r>
    </w:p>
    <w:p w:rsidR="00ED104B" w:rsidRDefault="00ED104B" w:rsidP="00ED104B">
      <w:pPr>
        <w:spacing w:after="0" w:line="240" w:lineRule="auto"/>
        <w:ind w:left="-284" w:firstLine="480"/>
        <w:jc w:val="both"/>
        <w:textAlignment w:val="baseline"/>
        <w:rPr>
          <w:rFonts w:ascii="Times New Roman" w:eastAsia="Times New Roman" w:hAnsi="Times New Roman" w:cs="Times New Roman"/>
          <w:b/>
          <w:bCs/>
          <w:color w:val="444444"/>
          <w:sz w:val="28"/>
          <w:szCs w:val="28"/>
          <w:lang w:eastAsia="ru-RU"/>
        </w:rPr>
      </w:pPr>
      <w:r w:rsidRPr="00F303E6">
        <w:rPr>
          <w:rFonts w:ascii="Times New Roman" w:eastAsia="Times New Roman" w:hAnsi="Times New Roman" w:cs="Times New Roman"/>
          <w:b/>
          <w:bCs/>
          <w:color w:val="444444"/>
          <w:sz w:val="28"/>
          <w:szCs w:val="28"/>
          <w:lang w:eastAsia="ru-RU"/>
        </w:rPr>
        <w:br/>
        <w:t>Таблица 2</w:t>
      </w:r>
    </w:p>
    <w:p w:rsidR="00CD2F7D" w:rsidRPr="00627DF0" w:rsidRDefault="00CD2F7D" w:rsidP="00ED104B">
      <w:pPr>
        <w:spacing w:after="0" w:line="240" w:lineRule="auto"/>
        <w:ind w:left="-284" w:firstLine="480"/>
        <w:jc w:val="both"/>
        <w:textAlignment w:val="baseline"/>
        <w:rPr>
          <w:rFonts w:ascii="Times New Roman" w:eastAsia="Times New Roman" w:hAnsi="Times New Roman" w:cs="Times New Roman"/>
          <w:color w:val="444444"/>
          <w:sz w:val="28"/>
          <w:szCs w:val="28"/>
          <w:lang w:eastAsia="ru-RU"/>
        </w:rPr>
      </w:pPr>
    </w:p>
    <w:tbl>
      <w:tblPr>
        <w:tblW w:w="0" w:type="auto"/>
        <w:tblCellMar>
          <w:left w:w="0" w:type="dxa"/>
          <w:right w:w="0" w:type="dxa"/>
        </w:tblCellMar>
        <w:tblLook w:val="04A0"/>
      </w:tblPr>
      <w:tblGrid>
        <w:gridCol w:w="2214"/>
        <w:gridCol w:w="4032"/>
        <w:gridCol w:w="3109"/>
      </w:tblGrid>
      <w:tr w:rsidR="00ED104B" w:rsidRPr="00F303E6" w:rsidTr="00B02C8F">
        <w:trPr>
          <w:trHeight w:val="15"/>
        </w:trPr>
        <w:tc>
          <w:tcPr>
            <w:tcW w:w="2218" w:type="dxa"/>
            <w:tcBorders>
              <w:top w:val="nil"/>
              <w:left w:val="nil"/>
              <w:bottom w:val="nil"/>
              <w:right w:val="nil"/>
            </w:tcBorders>
            <w:shd w:val="clear" w:color="auto" w:fill="auto"/>
            <w:hideMark/>
          </w:tcPr>
          <w:p w:rsidR="00ED104B" w:rsidRPr="00F303E6" w:rsidRDefault="00ED104B" w:rsidP="00B02C8F">
            <w:pPr>
              <w:spacing w:after="0" w:line="240" w:lineRule="auto"/>
              <w:rPr>
                <w:rFonts w:ascii="Times New Roman" w:eastAsia="Times New Roman" w:hAnsi="Times New Roman" w:cs="Times New Roman"/>
                <w:color w:val="444444"/>
                <w:sz w:val="28"/>
                <w:szCs w:val="28"/>
                <w:lang w:eastAsia="ru-RU"/>
              </w:rPr>
            </w:pPr>
          </w:p>
        </w:tc>
        <w:tc>
          <w:tcPr>
            <w:tcW w:w="4066" w:type="dxa"/>
            <w:tcBorders>
              <w:top w:val="nil"/>
              <w:left w:val="nil"/>
              <w:bottom w:val="nil"/>
              <w:right w:val="nil"/>
            </w:tcBorders>
            <w:shd w:val="clear" w:color="auto" w:fill="auto"/>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c>
          <w:tcPr>
            <w:tcW w:w="3142" w:type="dxa"/>
            <w:tcBorders>
              <w:top w:val="nil"/>
              <w:left w:val="nil"/>
              <w:bottom w:val="nil"/>
              <w:right w:val="nil"/>
            </w:tcBorders>
            <w:shd w:val="clear" w:color="auto" w:fill="auto"/>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r>
      <w:tr w:rsidR="00ED104B" w:rsidRPr="00F303E6" w:rsidTr="00B02C8F">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Наименование коэффициента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Жилое помещение, для которого определяется плата за наем</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Значение показателя (выбираем из таблицы N 1)</w:t>
            </w:r>
          </w:p>
        </w:tc>
      </w:tr>
      <w:tr w:rsidR="00ED104B" w:rsidRPr="00F303E6" w:rsidTr="00B02C8F">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Показатели качества жилого помещения</w:t>
            </w:r>
          </w:p>
        </w:tc>
      </w:tr>
      <w:tr w:rsidR="00ED104B" w:rsidRPr="00F303E6" w:rsidTr="00B02C8F">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К1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Материал стен:</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r>
      <w:tr w:rsidR="00ED104B" w:rsidRPr="00F303E6" w:rsidTr="00B02C8F">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 крупнопанельные, блочные, кирпичные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1,0</w:t>
            </w:r>
          </w:p>
        </w:tc>
      </w:tr>
      <w:tr w:rsidR="00ED104B" w:rsidRPr="00F303E6" w:rsidTr="00B02C8F">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Показатели благоустройства жилого помещения</w:t>
            </w:r>
          </w:p>
        </w:tc>
      </w:tr>
      <w:tr w:rsidR="00ED104B" w:rsidRPr="00F303E6" w:rsidTr="00B02C8F">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К2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Жилые дома, имеющие не все виды благоустройства, общежития</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0,9</w:t>
            </w:r>
          </w:p>
        </w:tc>
      </w:tr>
      <w:tr w:rsidR="00ED104B" w:rsidRPr="00F303E6" w:rsidTr="00B02C8F">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Показатели месторасположения</w:t>
            </w:r>
          </w:p>
        </w:tc>
      </w:tr>
      <w:tr w:rsidR="00ED104B" w:rsidRPr="00F303E6" w:rsidTr="00B02C8F">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К3</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Дербентский район</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D104B" w:rsidRPr="00F303E6" w:rsidRDefault="00ED104B" w:rsidP="00B02C8F">
            <w:pPr>
              <w:spacing w:after="0" w:line="240" w:lineRule="auto"/>
              <w:jc w:val="center"/>
              <w:textAlignment w:val="baseline"/>
              <w:rPr>
                <w:rFonts w:ascii="Times New Roman" w:eastAsia="Times New Roman" w:hAnsi="Times New Roman" w:cs="Times New Roman"/>
                <w:sz w:val="28"/>
                <w:szCs w:val="28"/>
                <w:lang w:eastAsia="ru-RU"/>
              </w:rPr>
            </w:pPr>
            <w:r w:rsidRPr="00F303E6">
              <w:rPr>
                <w:rFonts w:ascii="Times New Roman" w:eastAsia="Times New Roman" w:hAnsi="Times New Roman" w:cs="Times New Roman"/>
                <w:sz w:val="28"/>
                <w:szCs w:val="28"/>
                <w:lang w:eastAsia="ru-RU"/>
              </w:rPr>
              <w:t>1</w:t>
            </w:r>
          </w:p>
        </w:tc>
      </w:tr>
    </w:tbl>
    <w:p w:rsidR="00ED104B" w:rsidRPr="00F303E6" w:rsidRDefault="00ED104B" w:rsidP="00ED104B">
      <w:pPr>
        <w:spacing w:after="0" w:line="240" w:lineRule="auto"/>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085F06" w:rsidRDefault="00085F06"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085F06" w:rsidRDefault="00085F06"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CD2F7D" w:rsidRDefault="00CD2F7D" w:rsidP="009D17DC">
      <w:pPr>
        <w:spacing w:after="0" w:line="240" w:lineRule="auto"/>
        <w:textAlignment w:val="baseline"/>
        <w:rPr>
          <w:rFonts w:ascii="Times New Roman" w:eastAsia="Times New Roman" w:hAnsi="Times New Roman" w:cs="Times New Roman"/>
          <w:color w:val="444444"/>
          <w:sz w:val="28"/>
          <w:szCs w:val="28"/>
          <w:lang w:eastAsia="ru-RU"/>
        </w:rPr>
      </w:pPr>
    </w:p>
    <w:p w:rsidR="00CD2F7D" w:rsidRDefault="00CD2F7D"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Кj</w:t>
      </w:r>
      <w:proofErr w:type="spellEnd"/>
      <w:r w:rsidRPr="00F303E6">
        <w:rPr>
          <w:rFonts w:ascii="Times New Roman" w:eastAsia="Times New Roman" w:hAnsi="Times New Roman" w:cs="Times New Roman"/>
          <w:color w:val="444444"/>
          <w:sz w:val="28"/>
          <w:szCs w:val="28"/>
          <w:lang w:eastAsia="ru-RU"/>
        </w:rPr>
        <w:t xml:space="preserve"> - коэффициент, характеризующий качество и благоустройство жилого пом</w:t>
      </w:r>
      <w:r>
        <w:rPr>
          <w:rFonts w:ascii="Times New Roman" w:eastAsia="Times New Roman" w:hAnsi="Times New Roman" w:cs="Times New Roman"/>
          <w:color w:val="444444"/>
          <w:sz w:val="28"/>
          <w:szCs w:val="28"/>
          <w:lang w:eastAsia="ru-RU"/>
        </w:rPr>
        <w:t>ещения, месторасположение дома:</w:t>
      </w:r>
    </w:p>
    <w:p w:rsidR="00ED104B" w:rsidRDefault="00ED104B" w:rsidP="00ED104B">
      <w:pPr>
        <w:spacing w:after="0" w:line="240" w:lineRule="auto"/>
        <w:textAlignment w:val="baseline"/>
        <w:rPr>
          <w:rFonts w:ascii="Times New Roman" w:eastAsia="Times New Roman" w:hAnsi="Times New Roman" w:cs="Times New Roman"/>
          <w:color w:val="444444"/>
          <w:sz w:val="28"/>
          <w:szCs w:val="28"/>
          <w:lang w:eastAsia="ru-RU"/>
        </w:rPr>
      </w:pPr>
    </w:p>
    <w:p w:rsidR="00ED104B" w:rsidRPr="001C598F"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roofErr w:type="spellStart"/>
      <w:r w:rsidRPr="001C598F">
        <w:rPr>
          <w:rFonts w:ascii="Times New Roman" w:eastAsia="Times New Roman" w:hAnsi="Times New Roman" w:cs="Times New Roman"/>
          <w:color w:val="444444"/>
          <w:sz w:val="28"/>
          <w:szCs w:val="28"/>
          <w:lang w:val="en-US" w:eastAsia="ru-RU"/>
        </w:rPr>
        <w:t>Kj</w:t>
      </w:r>
      <w:proofErr w:type="spellEnd"/>
      <w:r w:rsidRPr="001C598F">
        <w:rPr>
          <w:rFonts w:ascii="Times New Roman" w:eastAsia="Times New Roman" w:hAnsi="Times New Roman" w:cs="Times New Roman"/>
          <w:color w:val="444444"/>
          <w:sz w:val="28"/>
          <w:szCs w:val="28"/>
          <w:lang w:eastAsia="ru-RU"/>
        </w:rPr>
        <w:t xml:space="preserve"> = </w:t>
      </w:r>
      <w:r w:rsidRPr="001C598F">
        <w:rPr>
          <w:rFonts w:ascii="Times New Roman" w:eastAsia="Times New Roman" w:hAnsi="Times New Roman" w:cs="Times New Roman"/>
          <w:color w:val="444444"/>
          <w:sz w:val="28"/>
          <w:szCs w:val="28"/>
          <w:u w:val="single"/>
          <w:lang w:eastAsia="ru-RU"/>
        </w:rPr>
        <w:t>1,0+1,0+1,15</w:t>
      </w:r>
      <w:r w:rsidRPr="001C598F">
        <w:rPr>
          <w:rFonts w:ascii="Times New Roman" w:eastAsia="Times New Roman" w:hAnsi="Times New Roman" w:cs="Times New Roman"/>
          <w:color w:val="444444"/>
          <w:sz w:val="28"/>
          <w:szCs w:val="28"/>
          <w:lang w:eastAsia="ru-RU"/>
        </w:rPr>
        <w:t xml:space="preserve"> =1,05</w:t>
      </w:r>
    </w:p>
    <w:p w:rsidR="00ED104B" w:rsidRPr="001C598F"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C598F">
        <w:rPr>
          <w:rFonts w:ascii="Times New Roman" w:eastAsia="Times New Roman" w:hAnsi="Times New Roman" w:cs="Times New Roman"/>
          <w:color w:val="444444"/>
          <w:sz w:val="28"/>
          <w:szCs w:val="28"/>
          <w:lang w:eastAsia="ru-RU"/>
        </w:rPr>
        <w:t xml:space="preserve">  3</w:t>
      </w:r>
    </w:p>
    <w:p w:rsidR="00ED104B"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Плата за наем </w:t>
      </w:r>
      <w:proofErr w:type="spellStart"/>
      <w:r w:rsidRPr="00F303E6">
        <w:rPr>
          <w:rFonts w:ascii="Times New Roman" w:eastAsia="Times New Roman" w:hAnsi="Times New Roman" w:cs="Times New Roman"/>
          <w:color w:val="444444"/>
          <w:sz w:val="28"/>
          <w:szCs w:val="28"/>
          <w:lang w:eastAsia="ru-RU"/>
        </w:rPr>
        <w:t>Пнj</w:t>
      </w:r>
      <w:proofErr w:type="spellEnd"/>
      <w:r w:rsidRPr="00F303E6">
        <w:rPr>
          <w:rFonts w:ascii="Times New Roman" w:eastAsia="Times New Roman" w:hAnsi="Times New Roman" w:cs="Times New Roman"/>
          <w:color w:val="444444"/>
          <w:sz w:val="28"/>
          <w:szCs w:val="28"/>
          <w:lang w:eastAsia="ru-RU"/>
        </w:rPr>
        <w:t xml:space="preserve"> опр</w:t>
      </w:r>
      <w:r>
        <w:rPr>
          <w:rFonts w:ascii="Times New Roman" w:eastAsia="Times New Roman" w:hAnsi="Times New Roman" w:cs="Times New Roman"/>
          <w:color w:val="444444"/>
          <w:sz w:val="28"/>
          <w:szCs w:val="28"/>
          <w:lang w:eastAsia="ru-RU"/>
        </w:rPr>
        <w:t>еделяется по следующей формуле:</w:t>
      </w:r>
    </w:p>
    <w:p w:rsidR="00ED104B" w:rsidRPr="00F303E6"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Пнj</w:t>
      </w:r>
      <w:proofErr w:type="spellEnd"/>
      <w:r w:rsidRPr="00F303E6">
        <w:rPr>
          <w:rFonts w:ascii="Times New Roman" w:eastAsia="Times New Roman" w:hAnsi="Times New Roman" w:cs="Times New Roman"/>
          <w:color w:val="444444"/>
          <w:sz w:val="28"/>
          <w:szCs w:val="28"/>
          <w:lang w:eastAsia="ru-RU"/>
        </w:rPr>
        <w:t xml:space="preserve"> = </w:t>
      </w:r>
      <w:proofErr w:type="spellStart"/>
      <w:r w:rsidRPr="00F303E6">
        <w:rPr>
          <w:rFonts w:ascii="Times New Roman" w:eastAsia="Times New Roman" w:hAnsi="Times New Roman" w:cs="Times New Roman"/>
          <w:color w:val="444444"/>
          <w:sz w:val="28"/>
          <w:szCs w:val="28"/>
          <w:lang w:eastAsia="ru-RU"/>
        </w:rPr>
        <w:t>Нб</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x</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Кj</w:t>
      </w:r>
      <w:proofErr w:type="spellEnd"/>
      <w:r w:rsidRPr="00F303E6">
        <w:rPr>
          <w:rFonts w:ascii="Times New Roman" w:eastAsia="Times New Roman" w:hAnsi="Times New Roman" w:cs="Times New Roman"/>
          <w:color w:val="444444"/>
          <w:sz w:val="28"/>
          <w:szCs w:val="28"/>
          <w:lang w:eastAsia="ru-RU"/>
        </w:rPr>
        <w:t xml:space="preserve"> </w:t>
      </w:r>
      <w:proofErr w:type="spellStart"/>
      <w:r w:rsidRPr="00F303E6">
        <w:rPr>
          <w:rFonts w:ascii="Times New Roman" w:eastAsia="Times New Roman" w:hAnsi="Times New Roman" w:cs="Times New Roman"/>
          <w:color w:val="444444"/>
          <w:sz w:val="28"/>
          <w:szCs w:val="28"/>
          <w:lang w:eastAsia="ru-RU"/>
        </w:rPr>
        <w:t>x</w:t>
      </w:r>
      <w:proofErr w:type="spellEnd"/>
      <w:r>
        <w:rPr>
          <w:rFonts w:ascii="Times New Roman" w:eastAsia="Times New Roman" w:hAnsi="Times New Roman" w:cs="Times New Roman"/>
          <w:color w:val="444444"/>
          <w:sz w:val="28"/>
          <w:szCs w:val="28"/>
          <w:lang w:eastAsia="ru-RU"/>
        </w:rPr>
        <w:t xml:space="preserve"> Кс </w:t>
      </w:r>
      <w:proofErr w:type="spellStart"/>
      <w:r>
        <w:rPr>
          <w:rFonts w:ascii="Times New Roman" w:eastAsia="Times New Roman" w:hAnsi="Times New Roman" w:cs="Times New Roman"/>
          <w:color w:val="444444"/>
          <w:sz w:val="28"/>
          <w:szCs w:val="28"/>
          <w:lang w:eastAsia="ru-RU"/>
        </w:rPr>
        <w:t>x</w:t>
      </w:r>
      <w:proofErr w:type="spellEnd"/>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Пj</w:t>
      </w:r>
      <w:proofErr w:type="spellEnd"/>
    </w:p>
    <w:p w:rsidR="00ED104B" w:rsidRPr="00F303E6"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ED104B"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roofErr w:type="spellStart"/>
      <w:r w:rsidRPr="00F303E6">
        <w:rPr>
          <w:rFonts w:ascii="Times New Roman" w:eastAsia="Times New Roman" w:hAnsi="Times New Roman" w:cs="Times New Roman"/>
          <w:color w:val="444444"/>
          <w:sz w:val="28"/>
          <w:szCs w:val="28"/>
          <w:lang w:eastAsia="ru-RU"/>
        </w:rPr>
        <w:t>Пнj</w:t>
      </w:r>
      <w:proofErr w:type="spellEnd"/>
      <w:r w:rsidRPr="00F303E6">
        <w:rPr>
          <w:rFonts w:ascii="Times New Roman" w:eastAsia="Times New Roman" w:hAnsi="Times New Roman" w:cs="Times New Roman"/>
          <w:color w:val="444444"/>
          <w:sz w:val="28"/>
          <w:szCs w:val="28"/>
          <w:lang w:eastAsia="ru-RU"/>
        </w:rPr>
        <w:t xml:space="preserve"> = </w:t>
      </w:r>
      <w:r w:rsidRPr="001C598F">
        <w:rPr>
          <w:rFonts w:ascii="Times New Roman" w:eastAsia="Times New Roman" w:hAnsi="Times New Roman" w:cs="Times New Roman"/>
          <w:color w:val="444444"/>
          <w:sz w:val="28"/>
          <w:szCs w:val="28"/>
          <w:lang w:eastAsia="ru-RU"/>
        </w:rPr>
        <w:t>49</w:t>
      </w:r>
      <w:r w:rsidRPr="00F303E6">
        <w:rPr>
          <w:rFonts w:ascii="Times New Roman" w:eastAsia="Times New Roman" w:hAnsi="Times New Roman" w:cs="Times New Roman"/>
          <w:color w:val="444444"/>
          <w:sz w:val="28"/>
          <w:szCs w:val="28"/>
          <w:lang w:eastAsia="ru-RU"/>
        </w:rPr>
        <w:t xml:space="preserve"> руб. </w:t>
      </w:r>
      <w:r w:rsidRPr="001C598F">
        <w:rPr>
          <w:rFonts w:ascii="Times New Roman" w:eastAsia="Times New Roman" w:hAnsi="Times New Roman" w:cs="Times New Roman"/>
          <w:color w:val="444444"/>
          <w:sz w:val="28"/>
          <w:szCs w:val="28"/>
          <w:lang w:eastAsia="ru-RU"/>
        </w:rPr>
        <w:t>13</w:t>
      </w:r>
      <w:r w:rsidRPr="00F303E6">
        <w:rPr>
          <w:rFonts w:ascii="Times New Roman" w:eastAsia="Times New Roman" w:hAnsi="Times New Roman" w:cs="Times New Roman"/>
          <w:color w:val="444444"/>
          <w:sz w:val="28"/>
          <w:szCs w:val="28"/>
          <w:lang w:eastAsia="ru-RU"/>
        </w:rPr>
        <w:t xml:space="preserve"> коп. x </w:t>
      </w:r>
      <w:r w:rsidRPr="001C598F">
        <w:rPr>
          <w:rFonts w:ascii="Times New Roman" w:eastAsia="Times New Roman" w:hAnsi="Times New Roman" w:cs="Times New Roman"/>
          <w:color w:val="444444"/>
          <w:sz w:val="28"/>
          <w:szCs w:val="28"/>
          <w:lang w:eastAsia="ru-RU"/>
        </w:rPr>
        <w:t>1</w:t>
      </w:r>
      <w:r w:rsidRPr="00F303E6">
        <w:rPr>
          <w:rFonts w:ascii="Times New Roman" w:eastAsia="Times New Roman" w:hAnsi="Times New Roman" w:cs="Times New Roman"/>
          <w:color w:val="444444"/>
          <w:sz w:val="28"/>
          <w:szCs w:val="28"/>
          <w:lang w:eastAsia="ru-RU"/>
        </w:rPr>
        <w:t>,</w:t>
      </w:r>
      <w:r w:rsidRPr="001C598F">
        <w:rPr>
          <w:rFonts w:ascii="Times New Roman" w:eastAsia="Times New Roman" w:hAnsi="Times New Roman" w:cs="Times New Roman"/>
          <w:color w:val="444444"/>
          <w:sz w:val="28"/>
          <w:szCs w:val="28"/>
          <w:lang w:eastAsia="ru-RU"/>
        </w:rPr>
        <w:t>05</w:t>
      </w:r>
      <w:r w:rsidRPr="00F303E6">
        <w:rPr>
          <w:rFonts w:ascii="Times New Roman" w:eastAsia="Times New Roman" w:hAnsi="Times New Roman" w:cs="Times New Roman"/>
          <w:color w:val="444444"/>
          <w:sz w:val="28"/>
          <w:szCs w:val="28"/>
          <w:lang w:eastAsia="ru-RU"/>
        </w:rPr>
        <w:t xml:space="preserve"> x</w:t>
      </w:r>
      <w:r>
        <w:rPr>
          <w:rFonts w:ascii="Times New Roman" w:eastAsia="Times New Roman" w:hAnsi="Times New Roman" w:cs="Times New Roman"/>
          <w:color w:val="444444"/>
          <w:sz w:val="28"/>
          <w:szCs w:val="28"/>
          <w:lang w:eastAsia="ru-RU"/>
        </w:rPr>
        <w:t xml:space="preserve"> 0,1</w:t>
      </w:r>
      <w:r w:rsidRPr="001C598F">
        <w:rPr>
          <w:rFonts w:ascii="Times New Roman" w:eastAsia="Times New Roman" w:hAnsi="Times New Roman" w:cs="Times New Roman"/>
          <w:color w:val="444444"/>
          <w:sz w:val="28"/>
          <w:szCs w:val="28"/>
          <w:lang w:eastAsia="ru-RU"/>
        </w:rPr>
        <w:t>1</w:t>
      </w:r>
      <w:r>
        <w:rPr>
          <w:rFonts w:ascii="Times New Roman" w:eastAsia="Times New Roman" w:hAnsi="Times New Roman" w:cs="Times New Roman"/>
          <w:color w:val="444444"/>
          <w:sz w:val="28"/>
          <w:szCs w:val="28"/>
          <w:lang w:eastAsia="ru-RU"/>
        </w:rPr>
        <w:t xml:space="preserve"> = </w:t>
      </w:r>
      <w:r w:rsidRPr="001C598F">
        <w:rPr>
          <w:rFonts w:ascii="Times New Roman" w:eastAsia="Times New Roman" w:hAnsi="Times New Roman" w:cs="Times New Roman"/>
          <w:color w:val="444444"/>
          <w:sz w:val="28"/>
          <w:szCs w:val="28"/>
          <w:lang w:eastAsia="ru-RU"/>
        </w:rPr>
        <w:t>5</w:t>
      </w:r>
      <w:r>
        <w:rPr>
          <w:rFonts w:ascii="Times New Roman" w:eastAsia="Times New Roman" w:hAnsi="Times New Roman" w:cs="Times New Roman"/>
          <w:color w:val="444444"/>
          <w:sz w:val="28"/>
          <w:szCs w:val="28"/>
          <w:lang w:eastAsia="ru-RU"/>
        </w:rPr>
        <w:t xml:space="preserve"> руб. </w:t>
      </w:r>
      <w:r w:rsidRPr="001C598F">
        <w:rPr>
          <w:rFonts w:ascii="Times New Roman" w:eastAsia="Times New Roman" w:hAnsi="Times New Roman" w:cs="Times New Roman"/>
          <w:color w:val="444444"/>
          <w:sz w:val="28"/>
          <w:szCs w:val="28"/>
          <w:lang w:eastAsia="ru-RU"/>
        </w:rPr>
        <w:t>67</w:t>
      </w:r>
      <w:r>
        <w:rPr>
          <w:rFonts w:ascii="Times New Roman" w:eastAsia="Times New Roman" w:hAnsi="Times New Roman" w:cs="Times New Roman"/>
          <w:color w:val="444444"/>
          <w:sz w:val="28"/>
          <w:szCs w:val="28"/>
          <w:lang w:eastAsia="ru-RU"/>
        </w:rPr>
        <w:t xml:space="preserve"> коп. за 1 м2.</w:t>
      </w:r>
    </w:p>
    <w:p w:rsidR="00ED104B" w:rsidRPr="00F303E6"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ED104B" w:rsidRPr="00F303E6" w:rsidRDefault="00ED104B" w:rsidP="00ED104B">
      <w:pPr>
        <w:spacing w:after="0" w:line="240" w:lineRule="auto"/>
        <w:ind w:firstLine="480"/>
        <w:textAlignment w:val="baseline"/>
        <w:rPr>
          <w:rFonts w:ascii="Times New Roman" w:eastAsia="Times New Roman" w:hAnsi="Times New Roman" w:cs="Times New Roman"/>
          <w:color w:val="444444"/>
          <w:sz w:val="28"/>
          <w:szCs w:val="28"/>
          <w:lang w:eastAsia="ru-RU"/>
        </w:rPr>
      </w:pPr>
      <w:r w:rsidRPr="00F303E6">
        <w:rPr>
          <w:rFonts w:ascii="Times New Roman" w:eastAsia="Times New Roman" w:hAnsi="Times New Roman" w:cs="Times New Roman"/>
          <w:color w:val="444444"/>
          <w:sz w:val="28"/>
          <w:szCs w:val="28"/>
          <w:lang w:eastAsia="ru-RU"/>
        </w:rPr>
        <w:t xml:space="preserve">Плата за наем равна </w:t>
      </w:r>
      <w:r w:rsidRPr="001C598F">
        <w:rPr>
          <w:rFonts w:ascii="Times New Roman" w:eastAsia="Times New Roman" w:hAnsi="Times New Roman" w:cs="Times New Roman"/>
          <w:color w:val="444444"/>
          <w:sz w:val="28"/>
          <w:szCs w:val="28"/>
          <w:lang w:eastAsia="ru-RU"/>
        </w:rPr>
        <w:t>5</w:t>
      </w:r>
      <w:r w:rsidRPr="00F303E6">
        <w:rPr>
          <w:rFonts w:ascii="Times New Roman" w:eastAsia="Times New Roman" w:hAnsi="Times New Roman" w:cs="Times New Roman"/>
          <w:color w:val="444444"/>
          <w:sz w:val="28"/>
          <w:szCs w:val="28"/>
          <w:lang w:eastAsia="ru-RU"/>
        </w:rPr>
        <w:t xml:space="preserve"> руб. </w:t>
      </w:r>
      <w:r w:rsidRPr="001C598F">
        <w:rPr>
          <w:rFonts w:ascii="Times New Roman" w:eastAsia="Times New Roman" w:hAnsi="Times New Roman" w:cs="Times New Roman"/>
          <w:color w:val="444444"/>
          <w:sz w:val="28"/>
          <w:szCs w:val="28"/>
          <w:lang w:eastAsia="ru-RU"/>
        </w:rPr>
        <w:t>67</w:t>
      </w:r>
      <w:r w:rsidRPr="00F303E6">
        <w:rPr>
          <w:rFonts w:ascii="Times New Roman" w:eastAsia="Times New Roman" w:hAnsi="Times New Roman" w:cs="Times New Roman"/>
          <w:color w:val="444444"/>
          <w:sz w:val="28"/>
          <w:szCs w:val="28"/>
          <w:lang w:eastAsia="ru-RU"/>
        </w:rPr>
        <w:t xml:space="preserve"> коп. за 1 м2 x 43,2 м2 = </w:t>
      </w:r>
      <w:r w:rsidRPr="001C598F">
        <w:rPr>
          <w:rFonts w:ascii="Times New Roman" w:eastAsia="Times New Roman" w:hAnsi="Times New Roman" w:cs="Times New Roman"/>
          <w:color w:val="444444"/>
          <w:sz w:val="28"/>
          <w:szCs w:val="28"/>
          <w:lang w:eastAsia="ru-RU"/>
        </w:rPr>
        <w:t>244</w:t>
      </w:r>
      <w:r w:rsidRPr="00F303E6">
        <w:rPr>
          <w:rFonts w:ascii="Times New Roman" w:eastAsia="Times New Roman" w:hAnsi="Times New Roman" w:cs="Times New Roman"/>
          <w:color w:val="444444"/>
          <w:sz w:val="28"/>
          <w:szCs w:val="28"/>
          <w:lang w:eastAsia="ru-RU"/>
        </w:rPr>
        <w:t xml:space="preserve"> рубл</w:t>
      </w:r>
      <w:r>
        <w:rPr>
          <w:rFonts w:ascii="Times New Roman" w:eastAsia="Times New Roman" w:hAnsi="Times New Roman" w:cs="Times New Roman"/>
          <w:color w:val="444444"/>
          <w:sz w:val="28"/>
          <w:szCs w:val="28"/>
          <w:lang w:eastAsia="ru-RU"/>
        </w:rPr>
        <w:t>я94</w:t>
      </w:r>
      <w:r w:rsidRPr="00F303E6">
        <w:rPr>
          <w:rFonts w:ascii="Times New Roman" w:eastAsia="Times New Roman" w:hAnsi="Times New Roman" w:cs="Times New Roman"/>
          <w:color w:val="444444"/>
          <w:sz w:val="28"/>
          <w:szCs w:val="28"/>
          <w:lang w:eastAsia="ru-RU"/>
        </w:rPr>
        <w:t xml:space="preserve"> коп. в месяц.</w:t>
      </w:r>
      <w:r w:rsidRPr="00F303E6">
        <w:rPr>
          <w:rFonts w:ascii="Times New Roman" w:eastAsia="Times New Roman" w:hAnsi="Times New Roman" w:cs="Times New Roman"/>
          <w:color w:val="444444"/>
          <w:sz w:val="28"/>
          <w:szCs w:val="28"/>
          <w:lang w:eastAsia="ru-RU"/>
        </w:rPr>
        <w:br/>
      </w:r>
    </w:p>
    <w:p w:rsidR="00ED104B" w:rsidRPr="00F303E6" w:rsidRDefault="00ED104B" w:rsidP="00F303E6">
      <w:pPr>
        <w:spacing w:after="0" w:line="240" w:lineRule="auto"/>
        <w:rPr>
          <w:rFonts w:ascii="Times New Roman" w:hAnsi="Times New Roman" w:cs="Times New Roman"/>
          <w:sz w:val="28"/>
          <w:szCs w:val="28"/>
        </w:rPr>
      </w:pPr>
    </w:p>
    <w:sectPr w:rsidR="00ED104B" w:rsidRPr="00F303E6" w:rsidSect="00140393">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D64F80"/>
    <w:rsid w:val="00083385"/>
    <w:rsid w:val="00085F06"/>
    <w:rsid w:val="000A14A4"/>
    <w:rsid w:val="000A6540"/>
    <w:rsid w:val="00140393"/>
    <w:rsid w:val="00164721"/>
    <w:rsid w:val="00197058"/>
    <w:rsid w:val="001C0C57"/>
    <w:rsid w:val="001C20B4"/>
    <w:rsid w:val="001C598F"/>
    <w:rsid w:val="001E3CE0"/>
    <w:rsid w:val="002524D3"/>
    <w:rsid w:val="002933FD"/>
    <w:rsid w:val="00294049"/>
    <w:rsid w:val="002D1273"/>
    <w:rsid w:val="002D175D"/>
    <w:rsid w:val="002F3574"/>
    <w:rsid w:val="0034610D"/>
    <w:rsid w:val="00384FB7"/>
    <w:rsid w:val="003C63D0"/>
    <w:rsid w:val="00421FEA"/>
    <w:rsid w:val="00425DE9"/>
    <w:rsid w:val="004A0CCB"/>
    <w:rsid w:val="004A69B7"/>
    <w:rsid w:val="004A77AD"/>
    <w:rsid w:val="00576F6B"/>
    <w:rsid w:val="005907D2"/>
    <w:rsid w:val="005B0732"/>
    <w:rsid w:val="006025E9"/>
    <w:rsid w:val="00627DF0"/>
    <w:rsid w:val="00641E60"/>
    <w:rsid w:val="006D1544"/>
    <w:rsid w:val="0072236E"/>
    <w:rsid w:val="00764430"/>
    <w:rsid w:val="00791D47"/>
    <w:rsid w:val="00795082"/>
    <w:rsid w:val="007954C1"/>
    <w:rsid w:val="007A21B0"/>
    <w:rsid w:val="007A5DB7"/>
    <w:rsid w:val="007B3864"/>
    <w:rsid w:val="00812D59"/>
    <w:rsid w:val="00862459"/>
    <w:rsid w:val="008861CA"/>
    <w:rsid w:val="00897185"/>
    <w:rsid w:val="008B3F2E"/>
    <w:rsid w:val="008B7892"/>
    <w:rsid w:val="00964519"/>
    <w:rsid w:val="009A6D1C"/>
    <w:rsid w:val="009D17DC"/>
    <w:rsid w:val="009D5646"/>
    <w:rsid w:val="00A60114"/>
    <w:rsid w:val="00A66EFC"/>
    <w:rsid w:val="00A85B84"/>
    <w:rsid w:val="00AD191B"/>
    <w:rsid w:val="00AE2356"/>
    <w:rsid w:val="00B23B8D"/>
    <w:rsid w:val="00B32853"/>
    <w:rsid w:val="00B5012E"/>
    <w:rsid w:val="00B60AA5"/>
    <w:rsid w:val="00B74F48"/>
    <w:rsid w:val="00B85DEC"/>
    <w:rsid w:val="00BC13B5"/>
    <w:rsid w:val="00BF565E"/>
    <w:rsid w:val="00C12660"/>
    <w:rsid w:val="00C233A2"/>
    <w:rsid w:val="00C30ED1"/>
    <w:rsid w:val="00C46328"/>
    <w:rsid w:val="00C71BF1"/>
    <w:rsid w:val="00C84FF6"/>
    <w:rsid w:val="00CA2E28"/>
    <w:rsid w:val="00CD2F7D"/>
    <w:rsid w:val="00CF6A10"/>
    <w:rsid w:val="00D03F7E"/>
    <w:rsid w:val="00D6352D"/>
    <w:rsid w:val="00D64F80"/>
    <w:rsid w:val="00DA4CA2"/>
    <w:rsid w:val="00DB32F1"/>
    <w:rsid w:val="00DB7694"/>
    <w:rsid w:val="00E013AA"/>
    <w:rsid w:val="00E53B90"/>
    <w:rsid w:val="00ED104B"/>
    <w:rsid w:val="00F03C37"/>
    <w:rsid w:val="00F303E6"/>
    <w:rsid w:val="00F45CB0"/>
    <w:rsid w:val="00F7001D"/>
    <w:rsid w:val="00F872EC"/>
    <w:rsid w:val="00FE5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13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585292">
      <w:bodyDiv w:val="1"/>
      <w:marLeft w:val="0"/>
      <w:marRight w:val="0"/>
      <w:marTop w:val="0"/>
      <w:marBottom w:val="0"/>
      <w:divBdr>
        <w:top w:val="none" w:sz="0" w:space="0" w:color="auto"/>
        <w:left w:val="none" w:sz="0" w:space="0" w:color="auto"/>
        <w:bottom w:val="none" w:sz="0" w:space="0" w:color="auto"/>
        <w:right w:val="none" w:sz="0" w:space="0" w:color="auto"/>
      </w:divBdr>
      <w:divsChild>
        <w:div w:id="31345756">
          <w:marLeft w:val="0"/>
          <w:marRight w:val="0"/>
          <w:marTop w:val="0"/>
          <w:marBottom w:val="0"/>
          <w:divBdr>
            <w:top w:val="none" w:sz="0" w:space="0" w:color="auto"/>
            <w:left w:val="none" w:sz="0" w:space="0" w:color="auto"/>
            <w:bottom w:val="none" w:sz="0" w:space="0" w:color="auto"/>
            <w:right w:val="none" w:sz="0" w:space="0" w:color="auto"/>
          </w:divBdr>
          <w:divsChild>
            <w:div w:id="807477717">
              <w:marLeft w:val="0"/>
              <w:marRight w:val="0"/>
              <w:marTop w:val="0"/>
              <w:marBottom w:val="0"/>
              <w:divBdr>
                <w:top w:val="none" w:sz="0" w:space="0" w:color="auto"/>
                <w:left w:val="none" w:sz="0" w:space="0" w:color="auto"/>
                <w:bottom w:val="none" w:sz="0" w:space="0" w:color="auto"/>
                <w:right w:val="none" w:sz="0" w:space="0" w:color="auto"/>
              </w:divBdr>
              <w:divsChild>
                <w:div w:id="833687818">
                  <w:marLeft w:val="0"/>
                  <w:marRight w:val="0"/>
                  <w:marTop w:val="0"/>
                  <w:marBottom w:val="0"/>
                  <w:divBdr>
                    <w:top w:val="none" w:sz="0" w:space="0" w:color="auto"/>
                    <w:left w:val="none" w:sz="0" w:space="0" w:color="auto"/>
                    <w:bottom w:val="none" w:sz="0" w:space="0" w:color="auto"/>
                    <w:right w:val="none" w:sz="0" w:space="0" w:color="auto"/>
                  </w:divBdr>
                  <w:divsChild>
                    <w:div w:id="2046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799">
          <w:marLeft w:val="0"/>
          <w:marRight w:val="0"/>
          <w:marTop w:val="0"/>
          <w:marBottom w:val="0"/>
          <w:divBdr>
            <w:top w:val="none" w:sz="0" w:space="0" w:color="auto"/>
            <w:left w:val="none" w:sz="0" w:space="0" w:color="auto"/>
            <w:bottom w:val="none" w:sz="0" w:space="0" w:color="auto"/>
            <w:right w:val="none" w:sz="0" w:space="0" w:color="auto"/>
          </w:divBdr>
          <w:divsChild>
            <w:div w:id="1618609279">
              <w:marLeft w:val="0"/>
              <w:marRight w:val="0"/>
              <w:marTop w:val="0"/>
              <w:marBottom w:val="0"/>
              <w:divBdr>
                <w:top w:val="none" w:sz="0" w:space="0" w:color="auto"/>
                <w:left w:val="none" w:sz="0" w:space="0" w:color="auto"/>
                <w:bottom w:val="none" w:sz="0" w:space="0" w:color="auto"/>
                <w:right w:val="none" w:sz="0" w:space="0" w:color="auto"/>
              </w:divBdr>
              <w:divsChild>
                <w:div w:id="751045845">
                  <w:marLeft w:val="0"/>
                  <w:marRight w:val="0"/>
                  <w:marTop w:val="0"/>
                  <w:marBottom w:val="0"/>
                  <w:divBdr>
                    <w:top w:val="none" w:sz="0" w:space="0" w:color="auto"/>
                    <w:left w:val="none" w:sz="0" w:space="0" w:color="auto"/>
                    <w:bottom w:val="none" w:sz="0" w:space="0" w:color="auto"/>
                    <w:right w:val="none" w:sz="0" w:space="0" w:color="auto"/>
                  </w:divBdr>
                  <w:divsChild>
                    <w:div w:id="6494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379949" TargetMode="External"/><Relationship Id="rId13" Type="http://schemas.openxmlformats.org/officeDocument/2006/relationships/hyperlink" Target="https://docs.cntd.ru/document/901919946" TargetMode="External"/><Relationship Id="rId3" Type="http://schemas.openxmlformats.org/officeDocument/2006/relationships/webSettings" Target="webSettings.xml"/><Relationship Id="rId7" Type="http://schemas.openxmlformats.org/officeDocument/2006/relationships/hyperlink" Target="https://docs.cntd.ru/document/901876063" TargetMode="External"/><Relationship Id="rId12" Type="http://schemas.openxmlformats.org/officeDocument/2006/relationships/hyperlink" Target="https://docs.cntd.ru/document/42037994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1919946" TargetMode="External"/><Relationship Id="rId11" Type="http://schemas.openxmlformats.org/officeDocument/2006/relationships/hyperlink" Target="https://docs.cntd.ru/document/420379949" TargetMode="External"/><Relationship Id="rId5" Type="http://schemas.openxmlformats.org/officeDocument/2006/relationships/hyperlink" Target="https://docs.cntd.ru/document/901919946" TargetMode="External"/><Relationship Id="rId15" Type="http://schemas.openxmlformats.org/officeDocument/2006/relationships/image" Target="media/image2.png"/><Relationship Id="rId10" Type="http://schemas.openxmlformats.org/officeDocument/2006/relationships/hyperlink" Target="https://docs.cntd.ru/document/901919946" TargetMode="External"/><Relationship Id="rId4" Type="http://schemas.openxmlformats.org/officeDocument/2006/relationships/image" Target="media/image1.jpeg"/><Relationship Id="rId9" Type="http://schemas.openxmlformats.org/officeDocument/2006/relationships/hyperlink" Target="https://docs.cntd.ru/document/420379949" TargetMode="External"/><Relationship Id="rId14"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98</cp:revision>
  <dcterms:created xsi:type="dcterms:W3CDTF">2021-05-17T14:18:00Z</dcterms:created>
  <dcterms:modified xsi:type="dcterms:W3CDTF">2021-06-23T07:18:00Z</dcterms:modified>
</cp:coreProperties>
</file>