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937" w:rsidRDefault="006B6B98">
      <w:pPr>
        <w:spacing w:line="240" w:lineRule="atLeast"/>
        <w:jc w:val="center"/>
        <w:rPr>
          <w:sz w:val="32"/>
        </w:rPr>
      </w:pPr>
      <w:r>
        <w:rPr>
          <w:sz w:val="32"/>
        </w:rPr>
        <w:t xml:space="preserve">    </w:t>
      </w:r>
      <w:r w:rsidR="00983937" w:rsidRPr="001B43D8">
        <w:rPr>
          <w:sz w:val="32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>
            <v:imagedata r:id="rId7" o:title=""/>
          </v:shape>
          <o:OLEObject Type="Embed" ProgID="PBrush" ShapeID="_x0000_i1025" DrawAspect="Content" ObjectID="_1670227944" r:id="rId8">
            <o:FieldCodes>\s \* FIRSTCAP</o:FieldCodes>
          </o:OLEObject>
        </w:object>
      </w:r>
    </w:p>
    <w:p w:rsidR="00983937" w:rsidRDefault="00BF4FBF" w:rsidP="00644E65">
      <w:pPr>
        <w:spacing w:line="240" w:lineRule="atLeast"/>
        <w:jc w:val="center"/>
        <w:rPr>
          <w:rFonts w:ascii="Baltica" w:hAnsi="Baltica"/>
          <w:b/>
          <w:sz w:val="32"/>
        </w:rPr>
      </w:pPr>
      <w:r>
        <w:rPr>
          <w:rFonts w:ascii="Baltica" w:hAnsi="Baltica"/>
          <w:b/>
          <w:sz w:val="32"/>
        </w:rPr>
        <w:t>РЕСПУБЛИКА ДАГЕСТАН</w:t>
      </w:r>
    </w:p>
    <w:p w:rsidR="00644E65" w:rsidRDefault="00983937" w:rsidP="00644E65">
      <w:pPr>
        <w:pStyle w:val="5"/>
        <w:jc w:val="center"/>
        <w:rPr>
          <w:sz w:val="32"/>
        </w:rPr>
      </w:pPr>
      <w:r>
        <w:rPr>
          <w:sz w:val="32"/>
        </w:rPr>
        <w:t xml:space="preserve">СОБРАНИЕ ДЕПУТАТОВ </w:t>
      </w:r>
      <w:r w:rsidR="00C2714E">
        <w:rPr>
          <w:sz w:val="32"/>
        </w:rPr>
        <w:t>МУНИЦИПАЛЬНОГО РАЙОНА</w:t>
      </w:r>
      <w:r>
        <w:rPr>
          <w:sz w:val="32"/>
        </w:rPr>
        <w:t xml:space="preserve"> «ДЕРБЕНТСКИЙ РАЙОН»</w:t>
      </w:r>
    </w:p>
    <w:p w:rsidR="00644E65" w:rsidRDefault="00644E65" w:rsidP="00644E65">
      <w:pPr>
        <w:pStyle w:val="5"/>
        <w:jc w:val="left"/>
        <w:rPr>
          <w:b w:val="0"/>
          <w:sz w:val="20"/>
        </w:rPr>
      </w:pPr>
    </w:p>
    <w:p w:rsidR="00644E65" w:rsidRPr="009C1E21" w:rsidRDefault="00644E65" w:rsidP="00644E65">
      <w:pPr>
        <w:pStyle w:val="5"/>
        <w:jc w:val="left"/>
        <w:rPr>
          <w:b w:val="0"/>
          <w:bCs w:val="0"/>
          <w:sz w:val="20"/>
        </w:rPr>
      </w:pPr>
      <w:r w:rsidRPr="009C1E21">
        <w:rPr>
          <w:b w:val="0"/>
          <w:sz w:val="20"/>
        </w:rPr>
        <w:t>368600, г. Дербент, ул. Гагарина, 23</w:t>
      </w:r>
      <w:r>
        <w:rPr>
          <w:b w:val="0"/>
          <w:sz w:val="20"/>
        </w:rPr>
        <w:t xml:space="preserve">                                                                                                              тел: 4-31-75</w:t>
      </w:r>
    </w:p>
    <w:p w:rsidR="00983937" w:rsidRDefault="00C43654">
      <w:pPr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5pt;margin-top:2.7pt;width:483.5pt;height:.5pt;flip:y;z-index:251657728" o:connectortype="straight" strokeweight="1.5pt"/>
        </w:pict>
      </w:r>
    </w:p>
    <w:p w:rsidR="003547C3" w:rsidRDefault="00983937">
      <w:pPr>
        <w:spacing w:line="240" w:lineRule="atLeast"/>
      </w:pPr>
      <w:r w:rsidRPr="00644E65">
        <w:t xml:space="preserve">  </w:t>
      </w:r>
    </w:p>
    <w:p w:rsidR="00983937" w:rsidRPr="00EB6D9C" w:rsidRDefault="00983937">
      <w:pPr>
        <w:spacing w:line="240" w:lineRule="atLeast"/>
        <w:rPr>
          <w:sz w:val="24"/>
          <w:szCs w:val="24"/>
        </w:rPr>
      </w:pPr>
      <w:r w:rsidRPr="00EB6D9C">
        <w:rPr>
          <w:sz w:val="24"/>
          <w:szCs w:val="24"/>
        </w:rPr>
        <w:t>«</w:t>
      </w:r>
      <w:r w:rsidR="00EB6D9C" w:rsidRPr="00EB6D9C">
        <w:rPr>
          <w:sz w:val="24"/>
          <w:szCs w:val="24"/>
        </w:rPr>
        <w:t>22</w:t>
      </w:r>
      <w:r w:rsidRPr="00EB6D9C">
        <w:rPr>
          <w:sz w:val="24"/>
          <w:szCs w:val="24"/>
        </w:rPr>
        <w:t>»</w:t>
      </w:r>
      <w:r w:rsidR="00EB6D9C" w:rsidRPr="00EB6D9C">
        <w:rPr>
          <w:sz w:val="24"/>
          <w:szCs w:val="24"/>
        </w:rPr>
        <w:t xml:space="preserve">  декабря  </w:t>
      </w:r>
      <w:r w:rsidR="00993F3A" w:rsidRPr="00EB6D9C">
        <w:rPr>
          <w:sz w:val="24"/>
          <w:szCs w:val="24"/>
        </w:rPr>
        <w:t>20</w:t>
      </w:r>
      <w:r w:rsidR="00EB6D9C" w:rsidRPr="00EB6D9C">
        <w:rPr>
          <w:sz w:val="24"/>
          <w:szCs w:val="24"/>
        </w:rPr>
        <w:t>20</w:t>
      </w:r>
      <w:r w:rsidR="00080032" w:rsidRPr="00EB6D9C">
        <w:rPr>
          <w:sz w:val="24"/>
          <w:szCs w:val="24"/>
        </w:rPr>
        <w:t xml:space="preserve"> </w:t>
      </w:r>
      <w:r w:rsidR="00993F3A" w:rsidRPr="00EB6D9C">
        <w:rPr>
          <w:sz w:val="24"/>
          <w:szCs w:val="24"/>
        </w:rPr>
        <w:t>г</w:t>
      </w:r>
      <w:r w:rsidRPr="00EB6D9C">
        <w:rPr>
          <w:sz w:val="24"/>
          <w:szCs w:val="24"/>
        </w:rPr>
        <w:t xml:space="preserve">.                                                                </w:t>
      </w:r>
      <w:r w:rsidR="00644E65" w:rsidRPr="00EB6D9C">
        <w:rPr>
          <w:sz w:val="24"/>
          <w:szCs w:val="24"/>
        </w:rPr>
        <w:t xml:space="preserve">     </w:t>
      </w:r>
      <w:r w:rsidR="00FA0796" w:rsidRPr="00EB6D9C">
        <w:rPr>
          <w:sz w:val="24"/>
          <w:szCs w:val="24"/>
        </w:rPr>
        <w:t xml:space="preserve">       </w:t>
      </w:r>
      <w:r w:rsidR="00EB6D9C" w:rsidRPr="00EB6D9C">
        <w:rPr>
          <w:sz w:val="24"/>
          <w:szCs w:val="24"/>
        </w:rPr>
        <w:t xml:space="preserve">                      </w:t>
      </w:r>
      <w:r w:rsidR="00FA0796" w:rsidRPr="00EB6D9C">
        <w:rPr>
          <w:sz w:val="24"/>
          <w:szCs w:val="24"/>
        </w:rPr>
        <w:t>№</w:t>
      </w:r>
      <w:r w:rsidR="00EB6D9C" w:rsidRPr="00EB6D9C">
        <w:rPr>
          <w:sz w:val="24"/>
          <w:szCs w:val="24"/>
        </w:rPr>
        <w:t>35/1</w:t>
      </w:r>
    </w:p>
    <w:p w:rsidR="004A4B67" w:rsidRDefault="004A4B67" w:rsidP="00E54E6B">
      <w:pPr>
        <w:jc w:val="both"/>
        <w:rPr>
          <w:sz w:val="28"/>
        </w:rPr>
      </w:pPr>
    </w:p>
    <w:p w:rsidR="004A4B67" w:rsidRDefault="004A4B67" w:rsidP="00E54E6B">
      <w:pPr>
        <w:jc w:val="both"/>
        <w:rPr>
          <w:sz w:val="28"/>
        </w:rPr>
      </w:pPr>
    </w:p>
    <w:p w:rsidR="006B0ABC" w:rsidRDefault="006B0ABC" w:rsidP="006B0ABC">
      <w:pPr>
        <w:jc w:val="center"/>
        <w:rPr>
          <w:sz w:val="28"/>
        </w:rPr>
      </w:pPr>
      <w:r>
        <w:rPr>
          <w:b/>
          <w:sz w:val="28"/>
        </w:rPr>
        <w:t>РЕШЕНИЕ</w:t>
      </w:r>
    </w:p>
    <w:p w:rsidR="00EB6D9C" w:rsidRPr="00EB6D9C" w:rsidRDefault="00EB6D9C" w:rsidP="00EB6D9C">
      <w:pPr>
        <w:pStyle w:val="21"/>
        <w:shd w:val="clear" w:color="auto" w:fill="auto"/>
        <w:spacing w:after="600"/>
        <w:jc w:val="left"/>
        <w:rPr>
          <w:b/>
          <w:sz w:val="28"/>
          <w:szCs w:val="28"/>
        </w:rPr>
      </w:pPr>
      <w:r w:rsidRPr="00EB6D9C">
        <w:rPr>
          <w:b/>
          <w:color w:val="000000"/>
          <w:sz w:val="28"/>
          <w:szCs w:val="28"/>
          <w:lang w:bidi="ru-RU"/>
        </w:rPr>
        <w:t xml:space="preserve">           «Об избрании Главы муниципального района «Дербентский район»</w:t>
      </w:r>
    </w:p>
    <w:p w:rsidR="00EB6D9C" w:rsidRPr="00EB6D9C" w:rsidRDefault="00EB6D9C" w:rsidP="00EB6D9C">
      <w:pPr>
        <w:pStyle w:val="21"/>
        <w:shd w:val="clear" w:color="auto" w:fill="auto"/>
        <w:ind w:firstLine="300"/>
        <w:jc w:val="both"/>
        <w:rPr>
          <w:color w:val="000000"/>
          <w:sz w:val="28"/>
          <w:szCs w:val="28"/>
          <w:lang w:bidi="ru-RU"/>
        </w:rPr>
      </w:pPr>
      <w:r w:rsidRPr="00EB6D9C">
        <w:rPr>
          <w:color w:val="000000"/>
          <w:sz w:val="28"/>
          <w:szCs w:val="28"/>
          <w:lang w:bidi="ru-RU"/>
        </w:rPr>
        <w:t xml:space="preserve">В соответствие </w:t>
      </w:r>
      <w:r w:rsidR="00435659">
        <w:rPr>
          <w:color w:val="000000"/>
          <w:sz w:val="28"/>
          <w:szCs w:val="28"/>
          <w:lang w:bidi="ru-RU"/>
        </w:rPr>
        <w:t>с п.1 ч.2  ст.36</w:t>
      </w:r>
      <w:r w:rsidRPr="00EB6D9C">
        <w:rPr>
          <w:color w:val="000000"/>
          <w:sz w:val="28"/>
          <w:szCs w:val="28"/>
          <w:lang w:bidi="ru-RU"/>
        </w:rPr>
        <w:t xml:space="preserve"> Федеральным законом от 06.10.2003г. №131-Ф3 «Об общих принципах организации местного самоуправления в Российской Федерации»,</w:t>
      </w:r>
      <w:r w:rsidR="00263DF5">
        <w:rPr>
          <w:color w:val="000000"/>
          <w:sz w:val="28"/>
          <w:szCs w:val="28"/>
          <w:lang w:bidi="ru-RU"/>
        </w:rPr>
        <w:t xml:space="preserve"> ч.2 </w:t>
      </w:r>
      <w:r w:rsidRPr="00EB6D9C">
        <w:rPr>
          <w:color w:val="000000"/>
          <w:sz w:val="28"/>
          <w:szCs w:val="28"/>
          <w:lang w:bidi="ru-RU"/>
        </w:rPr>
        <w:t xml:space="preserve"> ст. 30 Устава муниципального образования «Дербентский район», Собрание депутатов муниципального района «Дербентский район»</w:t>
      </w:r>
      <w:r w:rsidR="005016BB">
        <w:rPr>
          <w:color w:val="000000"/>
          <w:sz w:val="28"/>
          <w:szCs w:val="28"/>
          <w:lang w:bidi="ru-RU"/>
        </w:rPr>
        <w:t>,</w:t>
      </w:r>
    </w:p>
    <w:p w:rsidR="00EB6D9C" w:rsidRPr="00EB6D9C" w:rsidRDefault="00EB6D9C" w:rsidP="00EB6D9C">
      <w:pPr>
        <w:pStyle w:val="21"/>
        <w:shd w:val="clear" w:color="auto" w:fill="auto"/>
        <w:ind w:firstLine="300"/>
        <w:jc w:val="both"/>
        <w:rPr>
          <w:b/>
          <w:sz w:val="28"/>
          <w:szCs w:val="28"/>
        </w:rPr>
      </w:pPr>
      <w:r w:rsidRPr="00EB6D9C">
        <w:rPr>
          <w:color w:val="000000"/>
          <w:sz w:val="28"/>
          <w:szCs w:val="28"/>
          <w:lang w:bidi="ru-RU"/>
        </w:rPr>
        <w:t xml:space="preserve">                                                       </w:t>
      </w:r>
      <w:r w:rsidRPr="00EB6D9C">
        <w:rPr>
          <w:b/>
          <w:color w:val="000000"/>
          <w:sz w:val="28"/>
          <w:szCs w:val="28"/>
          <w:lang w:bidi="ru-RU"/>
        </w:rPr>
        <w:t>РЕШИЛО:</w:t>
      </w:r>
    </w:p>
    <w:p w:rsidR="00EB6D9C" w:rsidRPr="00EB6D9C" w:rsidRDefault="00EB6D9C" w:rsidP="00EB6D9C">
      <w:pPr>
        <w:pStyle w:val="21"/>
        <w:numPr>
          <w:ilvl w:val="0"/>
          <w:numId w:val="12"/>
        </w:numPr>
        <w:shd w:val="clear" w:color="auto" w:fill="auto"/>
        <w:tabs>
          <w:tab w:val="left" w:pos="376"/>
        </w:tabs>
        <w:jc w:val="both"/>
        <w:rPr>
          <w:sz w:val="28"/>
          <w:szCs w:val="28"/>
        </w:rPr>
      </w:pPr>
      <w:r w:rsidRPr="00EB6D9C">
        <w:rPr>
          <w:color w:val="000000"/>
          <w:sz w:val="28"/>
          <w:szCs w:val="28"/>
          <w:lang w:bidi="ru-RU"/>
        </w:rPr>
        <w:t>Избрать Рагимова Мавсума Гилаловича Главой муниципального района «Дербентский район» Республики Дагестан из числа кандидатов, представле</w:t>
      </w:r>
      <w:r w:rsidRPr="00EB6D9C">
        <w:rPr>
          <w:color w:val="000000"/>
          <w:sz w:val="28"/>
          <w:szCs w:val="28"/>
          <w:lang w:bidi="ru-RU"/>
        </w:rPr>
        <w:t>н</w:t>
      </w:r>
      <w:r w:rsidRPr="00EB6D9C">
        <w:rPr>
          <w:color w:val="000000"/>
          <w:sz w:val="28"/>
          <w:szCs w:val="28"/>
          <w:lang w:bidi="ru-RU"/>
        </w:rPr>
        <w:t>ных Собранию депутатов муниципального района конкурсной комиссией по отбору кандидатур на должность Главы муниципального района «Дербентский район».</w:t>
      </w:r>
    </w:p>
    <w:p w:rsidR="00EB6D9C" w:rsidRPr="00EB6D9C" w:rsidRDefault="00EB6D9C" w:rsidP="00080A7B">
      <w:pPr>
        <w:pStyle w:val="21"/>
        <w:numPr>
          <w:ilvl w:val="0"/>
          <w:numId w:val="12"/>
        </w:numPr>
        <w:shd w:val="clear" w:color="auto" w:fill="auto"/>
        <w:tabs>
          <w:tab w:val="left" w:pos="376"/>
        </w:tabs>
        <w:spacing w:after="1306"/>
        <w:jc w:val="both"/>
        <w:rPr>
          <w:b/>
          <w:sz w:val="28"/>
          <w:szCs w:val="28"/>
        </w:rPr>
      </w:pPr>
      <w:r w:rsidRPr="00EB6D9C">
        <w:rPr>
          <w:color w:val="000000"/>
          <w:sz w:val="28"/>
          <w:szCs w:val="28"/>
          <w:lang w:bidi="ru-RU"/>
        </w:rPr>
        <w:t>Настоящее решение вступает в силу с момента его подписания и подлежит опубликованию в районной газете «Дербентские известия» и размещению на официальном сайте администрации Дербентского района.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Председатель</w:t>
      </w:r>
    </w:p>
    <w:p w:rsidR="00C85BAF" w:rsidRDefault="00080A7B" w:rsidP="00080A7B">
      <w:pPr>
        <w:jc w:val="both"/>
        <w:rPr>
          <w:b/>
          <w:sz w:val="28"/>
        </w:rPr>
      </w:pPr>
      <w:r w:rsidRPr="00BF4FBF">
        <w:rPr>
          <w:b/>
          <w:sz w:val="28"/>
        </w:rPr>
        <w:t>Собрания депутатов</w:t>
      </w:r>
      <w:r w:rsidR="00C85BAF">
        <w:rPr>
          <w:b/>
          <w:sz w:val="28"/>
        </w:rPr>
        <w:t xml:space="preserve"> </w:t>
      </w:r>
    </w:p>
    <w:p w:rsidR="00080A7B" w:rsidRPr="00BF4FBF" w:rsidRDefault="00C85BAF" w:rsidP="00080A7B">
      <w:pPr>
        <w:jc w:val="both"/>
        <w:rPr>
          <w:b/>
          <w:sz w:val="28"/>
        </w:rPr>
      </w:pPr>
      <w:r>
        <w:rPr>
          <w:b/>
          <w:sz w:val="28"/>
        </w:rPr>
        <w:t>МР «Дербентский район»</w:t>
      </w:r>
      <w:r w:rsidR="00080A7B" w:rsidRPr="00BF4FBF">
        <w:rPr>
          <w:b/>
          <w:sz w:val="28"/>
        </w:rPr>
        <w:t xml:space="preserve">       </w:t>
      </w:r>
      <w:r>
        <w:rPr>
          <w:b/>
          <w:sz w:val="28"/>
        </w:rPr>
        <w:t xml:space="preserve">                               </w:t>
      </w:r>
      <w:r w:rsidR="00947EFB">
        <w:rPr>
          <w:b/>
          <w:sz w:val="28"/>
        </w:rPr>
        <w:t xml:space="preserve">                    С</w:t>
      </w:r>
      <w:r w:rsidR="00EB6D9C">
        <w:rPr>
          <w:b/>
          <w:sz w:val="28"/>
        </w:rPr>
        <w:t>е</w:t>
      </w:r>
      <w:r w:rsidR="00947EFB">
        <w:rPr>
          <w:b/>
          <w:sz w:val="28"/>
        </w:rPr>
        <w:t xml:space="preserve">медов </w:t>
      </w:r>
      <w:r w:rsidR="00EB6D9C">
        <w:rPr>
          <w:b/>
          <w:sz w:val="28"/>
        </w:rPr>
        <w:t>М</w:t>
      </w:r>
      <w:r w:rsidR="00080A7B" w:rsidRPr="00BF4FBF">
        <w:rPr>
          <w:b/>
          <w:sz w:val="28"/>
        </w:rPr>
        <w:t>. А.</w:t>
      </w:r>
    </w:p>
    <w:p w:rsidR="0067066E" w:rsidRDefault="0067066E" w:rsidP="00080A7B">
      <w:pPr>
        <w:jc w:val="both"/>
      </w:pPr>
    </w:p>
    <w:p w:rsidR="00311A29" w:rsidRDefault="00311A29" w:rsidP="00080A7B">
      <w:pPr>
        <w:jc w:val="both"/>
      </w:pPr>
    </w:p>
    <w:p w:rsidR="00311A29" w:rsidRPr="0067066E" w:rsidRDefault="00311A29" w:rsidP="00080A7B">
      <w:pPr>
        <w:jc w:val="both"/>
        <w:rPr>
          <w:sz w:val="28"/>
          <w:szCs w:val="28"/>
        </w:rPr>
      </w:pPr>
    </w:p>
    <w:sectPr w:rsidR="00311A29" w:rsidRPr="0067066E" w:rsidSect="001B43D8">
      <w:pgSz w:w="11907" w:h="16840" w:code="9"/>
      <w:pgMar w:top="794" w:right="992" w:bottom="851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3DA" w:rsidRDefault="00EF43DA">
      <w:r>
        <w:separator/>
      </w:r>
    </w:p>
  </w:endnote>
  <w:endnote w:type="continuationSeparator" w:id="1">
    <w:p w:rsidR="00EF43DA" w:rsidRDefault="00EF4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3DA" w:rsidRDefault="00EF43DA">
      <w:r>
        <w:separator/>
      </w:r>
    </w:p>
  </w:footnote>
  <w:footnote w:type="continuationSeparator" w:id="1">
    <w:p w:rsidR="00EF43DA" w:rsidRDefault="00EF43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F37"/>
    <w:multiLevelType w:val="hybridMultilevel"/>
    <w:tmpl w:val="3F889138"/>
    <w:lvl w:ilvl="0" w:tplc="971201AA">
      <w:start w:val="1"/>
      <w:numFmt w:val="decimal"/>
      <w:lvlText w:val="%1."/>
      <w:lvlJc w:val="left"/>
      <w:pPr>
        <w:tabs>
          <w:tab w:val="num" w:pos="2619"/>
        </w:tabs>
        <w:ind w:left="2619" w:hanging="14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16BD7D08"/>
    <w:multiLevelType w:val="hybridMultilevel"/>
    <w:tmpl w:val="752C8DFC"/>
    <w:lvl w:ilvl="0" w:tplc="EAFE9292">
      <w:start w:val="1"/>
      <w:numFmt w:val="decimal"/>
      <w:lvlText w:val="%1."/>
      <w:lvlJc w:val="left"/>
      <w:pPr>
        <w:tabs>
          <w:tab w:val="num" w:pos="2649"/>
        </w:tabs>
        <w:ind w:left="2649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>
    <w:nsid w:val="2E844732"/>
    <w:multiLevelType w:val="singleLevel"/>
    <w:tmpl w:val="0D526AE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3">
    <w:nsid w:val="30CB0DC8"/>
    <w:multiLevelType w:val="hybridMultilevel"/>
    <w:tmpl w:val="7818ABC0"/>
    <w:lvl w:ilvl="0" w:tplc="1DB05F9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1B92387"/>
    <w:multiLevelType w:val="multilevel"/>
    <w:tmpl w:val="2C52A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85C14"/>
    <w:multiLevelType w:val="hybridMultilevel"/>
    <w:tmpl w:val="5CCEB716"/>
    <w:lvl w:ilvl="0" w:tplc="F65E05F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>
    <w:nsid w:val="563A2487"/>
    <w:multiLevelType w:val="hybridMultilevel"/>
    <w:tmpl w:val="BC26A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BE6EF6"/>
    <w:multiLevelType w:val="hybridMultilevel"/>
    <w:tmpl w:val="E752F2B8"/>
    <w:lvl w:ilvl="0" w:tplc="473634E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628838CC"/>
    <w:multiLevelType w:val="hybridMultilevel"/>
    <w:tmpl w:val="DE503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43309"/>
    <w:multiLevelType w:val="hybridMultilevel"/>
    <w:tmpl w:val="915AB79C"/>
    <w:lvl w:ilvl="0" w:tplc="E696B29C">
      <w:start w:val="1"/>
      <w:numFmt w:val="decimal"/>
      <w:lvlText w:val="%1."/>
      <w:lvlJc w:val="left"/>
      <w:pPr>
        <w:tabs>
          <w:tab w:val="num" w:pos="2559"/>
        </w:tabs>
        <w:ind w:left="2559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">
    <w:nsid w:val="6C985E2B"/>
    <w:multiLevelType w:val="hybridMultilevel"/>
    <w:tmpl w:val="38BA8312"/>
    <w:lvl w:ilvl="0" w:tplc="1A325408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6D7E4296"/>
    <w:multiLevelType w:val="singleLevel"/>
    <w:tmpl w:val="82DA832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3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35659"/>
    <w:rsid w:val="00045EED"/>
    <w:rsid w:val="00065369"/>
    <w:rsid w:val="00080032"/>
    <w:rsid w:val="00080A7B"/>
    <w:rsid w:val="00083D1D"/>
    <w:rsid w:val="0009180B"/>
    <w:rsid w:val="000A5BAB"/>
    <w:rsid w:val="000E4B7C"/>
    <w:rsid w:val="001041D5"/>
    <w:rsid w:val="00133836"/>
    <w:rsid w:val="001436E9"/>
    <w:rsid w:val="0015530D"/>
    <w:rsid w:val="001624B5"/>
    <w:rsid w:val="001778BB"/>
    <w:rsid w:val="001972E8"/>
    <w:rsid w:val="001B1967"/>
    <w:rsid w:val="001B43D8"/>
    <w:rsid w:val="001B7A38"/>
    <w:rsid w:val="001D1A81"/>
    <w:rsid w:val="001D49E7"/>
    <w:rsid w:val="001F1BD5"/>
    <w:rsid w:val="00263DF5"/>
    <w:rsid w:val="002A7C76"/>
    <w:rsid w:val="002F7F54"/>
    <w:rsid w:val="00307349"/>
    <w:rsid w:val="00311A29"/>
    <w:rsid w:val="003547C3"/>
    <w:rsid w:val="00382E88"/>
    <w:rsid w:val="00430745"/>
    <w:rsid w:val="00435659"/>
    <w:rsid w:val="00477DCB"/>
    <w:rsid w:val="004912AA"/>
    <w:rsid w:val="004A4B67"/>
    <w:rsid w:val="004B5177"/>
    <w:rsid w:val="004C4590"/>
    <w:rsid w:val="004F4983"/>
    <w:rsid w:val="005016BB"/>
    <w:rsid w:val="00506DE6"/>
    <w:rsid w:val="00511B0E"/>
    <w:rsid w:val="00522C0F"/>
    <w:rsid w:val="00524611"/>
    <w:rsid w:val="005658C0"/>
    <w:rsid w:val="005D638B"/>
    <w:rsid w:val="00614BCA"/>
    <w:rsid w:val="00635468"/>
    <w:rsid w:val="00642B23"/>
    <w:rsid w:val="00644E65"/>
    <w:rsid w:val="00651EB4"/>
    <w:rsid w:val="0067066E"/>
    <w:rsid w:val="00676785"/>
    <w:rsid w:val="00696047"/>
    <w:rsid w:val="006B0ABC"/>
    <w:rsid w:val="006B6B98"/>
    <w:rsid w:val="00737327"/>
    <w:rsid w:val="007525CE"/>
    <w:rsid w:val="00754222"/>
    <w:rsid w:val="00776A91"/>
    <w:rsid w:val="007C45AA"/>
    <w:rsid w:val="008048B0"/>
    <w:rsid w:val="008A6766"/>
    <w:rsid w:val="008B7A3C"/>
    <w:rsid w:val="008D3749"/>
    <w:rsid w:val="008E3111"/>
    <w:rsid w:val="00911A2A"/>
    <w:rsid w:val="00947EFB"/>
    <w:rsid w:val="00971E4C"/>
    <w:rsid w:val="00983937"/>
    <w:rsid w:val="00993F3A"/>
    <w:rsid w:val="009B038B"/>
    <w:rsid w:val="00A14B4B"/>
    <w:rsid w:val="00A41B35"/>
    <w:rsid w:val="00A73204"/>
    <w:rsid w:val="00A7372C"/>
    <w:rsid w:val="00AF3437"/>
    <w:rsid w:val="00B10B16"/>
    <w:rsid w:val="00B12DBA"/>
    <w:rsid w:val="00B30451"/>
    <w:rsid w:val="00B32933"/>
    <w:rsid w:val="00B55779"/>
    <w:rsid w:val="00B72422"/>
    <w:rsid w:val="00BA711A"/>
    <w:rsid w:val="00BF4FBF"/>
    <w:rsid w:val="00C2714E"/>
    <w:rsid w:val="00C43654"/>
    <w:rsid w:val="00C530D3"/>
    <w:rsid w:val="00C62AE3"/>
    <w:rsid w:val="00C85BAF"/>
    <w:rsid w:val="00CB1A0C"/>
    <w:rsid w:val="00CD10F2"/>
    <w:rsid w:val="00CE37D8"/>
    <w:rsid w:val="00D4676C"/>
    <w:rsid w:val="00D61759"/>
    <w:rsid w:val="00D65004"/>
    <w:rsid w:val="00DD2397"/>
    <w:rsid w:val="00E068C3"/>
    <w:rsid w:val="00E06AF9"/>
    <w:rsid w:val="00E54E6B"/>
    <w:rsid w:val="00E66572"/>
    <w:rsid w:val="00EB6D9C"/>
    <w:rsid w:val="00EB6F17"/>
    <w:rsid w:val="00EC495C"/>
    <w:rsid w:val="00EE65E8"/>
    <w:rsid w:val="00EE70BD"/>
    <w:rsid w:val="00EF43DA"/>
    <w:rsid w:val="00F20D40"/>
    <w:rsid w:val="00F60CB2"/>
    <w:rsid w:val="00F9303E"/>
    <w:rsid w:val="00FA0796"/>
    <w:rsid w:val="00FB3298"/>
    <w:rsid w:val="00FD70FF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43D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1B43D8"/>
    <w:pPr>
      <w:keepNext/>
      <w:jc w:val="both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1B43D8"/>
    <w:pPr>
      <w:keepNext/>
      <w:jc w:val="center"/>
      <w:outlineLvl w:val="1"/>
    </w:pPr>
    <w:rPr>
      <w:rFonts w:ascii="Arial" w:hAnsi="Arial"/>
      <w:sz w:val="28"/>
    </w:rPr>
  </w:style>
  <w:style w:type="paragraph" w:styleId="3">
    <w:name w:val="heading 3"/>
    <w:basedOn w:val="a"/>
    <w:next w:val="a"/>
    <w:qFormat/>
    <w:rsid w:val="001B43D8"/>
    <w:pPr>
      <w:keepNext/>
      <w:spacing w:line="240" w:lineRule="atLeast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1B43D8"/>
    <w:pPr>
      <w:keepNext/>
      <w:ind w:firstLine="1134"/>
      <w:jc w:val="right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B43D8"/>
    <w:pPr>
      <w:keepNext/>
      <w:jc w:val="both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B43D8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B43D8"/>
    <w:pPr>
      <w:ind w:firstLine="1134"/>
      <w:jc w:val="both"/>
    </w:pPr>
    <w:rPr>
      <w:rFonts w:ascii="Arial" w:hAnsi="Arial"/>
      <w:sz w:val="28"/>
    </w:rPr>
  </w:style>
  <w:style w:type="paragraph" w:styleId="a4">
    <w:name w:val="Body Text"/>
    <w:basedOn w:val="a"/>
    <w:rsid w:val="001B43D8"/>
    <w:pPr>
      <w:jc w:val="both"/>
    </w:pPr>
    <w:rPr>
      <w:rFonts w:ascii="Arial" w:hAnsi="Arial"/>
      <w:sz w:val="28"/>
    </w:rPr>
  </w:style>
  <w:style w:type="paragraph" w:customStyle="1" w:styleId="Style3">
    <w:name w:val="Style3"/>
    <w:basedOn w:val="a"/>
    <w:rsid w:val="001B1967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1B1967"/>
    <w:pPr>
      <w:widowControl w:val="0"/>
      <w:overflowPunct/>
      <w:spacing w:line="324" w:lineRule="exact"/>
      <w:jc w:val="center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1B1967"/>
    <w:pPr>
      <w:widowControl w:val="0"/>
      <w:overflowPunct/>
      <w:spacing w:line="321" w:lineRule="exact"/>
      <w:ind w:firstLine="360"/>
      <w:jc w:val="both"/>
      <w:textAlignment w:val="auto"/>
    </w:pPr>
    <w:rPr>
      <w:sz w:val="24"/>
      <w:szCs w:val="24"/>
    </w:rPr>
  </w:style>
  <w:style w:type="paragraph" w:customStyle="1" w:styleId="Style10">
    <w:name w:val="Style10"/>
    <w:basedOn w:val="a"/>
    <w:rsid w:val="001B1967"/>
    <w:pPr>
      <w:widowControl w:val="0"/>
      <w:overflowPunct/>
      <w:spacing w:line="324" w:lineRule="exact"/>
      <w:ind w:hanging="331"/>
      <w:textAlignment w:val="auto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1B19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rsid w:val="001B196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A73204"/>
    <w:pPr>
      <w:widowControl w:val="0"/>
      <w:overflowPunct/>
      <w:spacing w:line="372" w:lineRule="exact"/>
      <w:jc w:val="right"/>
      <w:textAlignment w:val="auto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73204"/>
    <w:pPr>
      <w:widowControl w:val="0"/>
      <w:overflowPunct/>
      <w:spacing w:line="366" w:lineRule="exact"/>
      <w:ind w:firstLine="1517"/>
      <w:jc w:val="both"/>
      <w:textAlignment w:val="auto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A73204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A7320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4">
    <w:name w:val="Style4"/>
    <w:basedOn w:val="a"/>
    <w:uiPriority w:val="99"/>
    <w:rsid w:val="00307349"/>
    <w:pPr>
      <w:widowControl w:val="0"/>
      <w:overflowPunct/>
      <w:spacing w:line="322" w:lineRule="exact"/>
      <w:jc w:val="right"/>
      <w:textAlignment w:val="auto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07349"/>
    <w:pPr>
      <w:widowControl w:val="0"/>
      <w:overflowPunct/>
      <w:spacing w:line="317" w:lineRule="exact"/>
      <w:ind w:firstLine="955"/>
      <w:textAlignment w:val="auto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30734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71E4C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EB6D9C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B6D9C"/>
    <w:pPr>
      <w:widowControl w:val="0"/>
      <w:shd w:val="clear" w:color="auto" w:fill="FFFFFF"/>
      <w:overflowPunct/>
      <w:autoSpaceDE/>
      <w:autoSpaceDN/>
      <w:adjustRightInd/>
      <w:spacing w:line="317" w:lineRule="exact"/>
      <w:jc w:val="center"/>
      <w:textAlignment w:val="auto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ina\&#1056;&#1072;&#1073;&#1086;&#1095;&#1080;&#1081;%20&#1089;&#1090;&#1086;&#1083;\&#1086;&#1073;&#1088;&#1072;&#1079;&#1077;&#1094;%20&#1088;&#1077;&#1096;&#1077;&#1085;&#1080;&#1081;\&#1096;&#1072;&#1073;&#1083;&#1086;&#1085;%20&#1088;&#1077;&#1096;&#1077;&#1085;&#1080;&#1081;%20&#1085;&#1072;%20&#1073;&#1083;&#1072;&#1085;&#1082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решений на бланке</Template>
  <TotalTime>23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типографии № 3</vt:lpstr>
    </vt:vector>
  </TitlesOfParts>
  <Company>SPecialiST RePack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типографии № 3</dc:title>
  <dc:subject/>
  <dc:creator> ADR</dc:creator>
  <cp:keywords/>
  <cp:lastModifiedBy> ADR</cp:lastModifiedBy>
  <cp:revision>4</cp:revision>
  <cp:lastPrinted>2020-12-23T06:28:00Z</cp:lastPrinted>
  <dcterms:created xsi:type="dcterms:W3CDTF">2020-12-23T05:03:00Z</dcterms:created>
  <dcterms:modified xsi:type="dcterms:W3CDTF">2020-12-23T08:26:00Z</dcterms:modified>
</cp:coreProperties>
</file>