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80" w:rsidRPr="00117490" w:rsidRDefault="00117490" w:rsidP="00117490">
      <w:pPr>
        <w:spacing w:after="0" w:line="240" w:lineRule="auto"/>
        <w:ind w:firstLine="567"/>
        <w:contextualSpacing/>
        <w:jc w:val="center"/>
        <w:outlineLvl w:val="1"/>
        <w:rPr>
          <w:rFonts w:ascii="Times New Roman" w:eastAsia="Times New Roman" w:hAnsi="Times New Roman" w:cs="Times New Roman"/>
          <w:b/>
          <w:color w:val="000000" w:themeColor="text1"/>
          <w:spacing w:val="4"/>
          <w:sz w:val="28"/>
          <w:szCs w:val="28"/>
          <w:lang w:eastAsia="ru-RU"/>
        </w:rPr>
      </w:pPr>
      <w:bookmarkStart w:id="0" w:name="_GoBack"/>
      <w:bookmarkEnd w:id="0"/>
      <w:r>
        <w:rPr>
          <w:rFonts w:ascii="Times New Roman" w:eastAsia="Times New Roman" w:hAnsi="Times New Roman" w:cs="Times New Roman"/>
          <w:b/>
          <w:color w:val="000000" w:themeColor="text1"/>
          <w:spacing w:val="4"/>
          <w:sz w:val="28"/>
          <w:szCs w:val="28"/>
          <w:lang w:eastAsia="ru-RU"/>
        </w:rPr>
        <w:t>Дербентская</w:t>
      </w:r>
      <w:r w:rsidR="00FA5280" w:rsidRPr="00117490">
        <w:rPr>
          <w:rFonts w:ascii="Times New Roman" w:eastAsia="Times New Roman" w:hAnsi="Times New Roman" w:cs="Times New Roman"/>
          <w:b/>
          <w:color w:val="000000" w:themeColor="text1"/>
          <w:spacing w:val="4"/>
          <w:sz w:val="28"/>
          <w:szCs w:val="28"/>
          <w:lang w:eastAsia="ru-RU"/>
        </w:rPr>
        <w:t xml:space="preserve"> межрайонная природоохранная </w:t>
      </w:r>
    </w:p>
    <w:p w:rsidR="00FA5280" w:rsidRPr="00117490" w:rsidRDefault="00FA5280" w:rsidP="00117490">
      <w:pPr>
        <w:spacing w:after="0" w:line="240" w:lineRule="auto"/>
        <w:ind w:firstLine="567"/>
        <w:contextualSpacing/>
        <w:jc w:val="center"/>
        <w:outlineLvl w:val="1"/>
        <w:rPr>
          <w:rFonts w:ascii="Times New Roman" w:eastAsia="Times New Roman" w:hAnsi="Times New Roman" w:cs="Times New Roman"/>
          <w:b/>
          <w:color w:val="000000" w:themeColor="text1"/>
          <w:spacing w:val="4"/>
          <w:sz w:val="28"/>
          <w:szCs w:val="28"/>
          <w:lang w:eastAsia="ru-RU"/>
        </w:rPr>
      </w:pPr>
      <w:r w:rsidRPr="00117490">
        <w:rPr>
          <w:rFonts w:ascii="Times New Roman" w:eastAsia="Times New Roman" w:hAnsi="Times New Roman" w:cs="Times New Roman"/>
          <w:b/>
          <w:color w:val="000000" w:themeColor="text1"/>
          <w:spacing w:val="4"/>
          <w:sz w:val="28"/>
          <w:szCs w:val="28"/>
          <w:lang w:eastAsia="ru-RU"/>
        </w:rPr>
        <w:t>прокуратура разъясняет</w:t>
      </w:r>
    </w:p>
    <w:p w:rsidR="00FA5280" w:rsidRPr="00117490" w:rsidRDefault="00117490" w:rsidP="00117490">
      <w:pPr>
        <w:pStyle w:val="2"/>
        <w:spacing w:before="0" w:beforeAutospacing="0" w:after="0" w:afterAutospacing="0"/>
        <w:contextualSpacing/>
        <w:jc w:val="center"/>
        <w:rPr>
          <w:bCs w:val="0"/>
          <w:color w:val="000000" w:themeColor="text1"/>
          <w:spacing w:val="4"/>
          <w:sz w:val="28"/>
          <w:szCs w:val="28"/>
        </w:rPr>
      </w:pPr>
      <w:r w:rsidRPr="00117490">
        <w:rPr>
          <w:bCs w:val="0"/>
          <w:color w:val="000000" w:themeColor="text1"/>
          <w:spacing w:val="4"/>
          <w:sz w:val="28"/>
          <w:szCs w:val="28"/>
        </w:rPr>
        <w:t>об привле</w:t>
      </w:r>
      <w:r w:rsidR="00FA5280" w:rsidRPr="00117490">
        <w:rPr>
          <w:bCs w:val="0"/>
          <w:color w:val="000000" w:themeColor="text1"/>
          <w:spacing w:val="4"/>
          <w:sz w:val="28"/>
          <w:szCs w:val="28"/>
        </w:rPr>
        <w:t xml:space="preserve">чении юридического лица к административной ответственности в соответствии со ст. 19.28 КоАП РФ. </w:t>
      </w:r>
    </w:p>
    <w:p w:rsidR="00FA5280" w:rsidRPr="00117490" w:rsidRDefault="00FA5280" w:rsidP="00117490">
      <w:pPr>
        <w:pStyle w:val="a3"/>
        <w:shd w:val="clear" w:color="auto" w:fill="FFFFFF"/>
        <w:spacing w:before="150" w:beforeAutospacing="0" w:after="150" w:afterAutospacing="0"/>
        <w:ind w:firstLine="567"/>
        <w:contextualSpacing/>
        <w:jc w:val="both"/>
        <w:rPr>
          <w:color w:val="000000" w:themeColor="text1"/>
          <w:spacing w:val="4"/>
          <w:sz w:val="28"/>
          <w:szCs w:val="28"/>
        </w:rPr>
      </w:pPr>
    </w:p>
    <w:p w:rsidR="003F1CE0" w:rsidRPr="00117490" w:rsidRDefault="003F1CE0" w:rsidP="00117490">
      <w:pPr>
        <w:pStyle w:val="a3"/>
        <w:shd w:val="clear" w:color="auto" w:fill="FFFFFF"/>
        <w:spacing w:before="150" w:beforeAutospacing="0" w:after="150" w:afterAutospacing="0"/>
        <w:ind w:firstLine="567"/>
        <w:contextualSpacing/>
        <w:jc w:val="both"/>
        <w:rPr>
          <w:color w:val="000000" w:themeColor="text1"/>
          <w:spacing w:val="4"/>
          <w:sz w:val="28"/>
          <w:szCs w:val="28"/>
        </w:rPr>
      </w:pPr>
      <w:r w:rsidRPr="00117490">
        <w:rPr>
          <w:color w:val="000000" w:themeColor="text1"/>
          <w:spacing w:val="4"/>
          <w:sz w:val="28"/>
          <w:szCs w:val="28"/>
        </w:rPr>
        <w:t>Статьей 19.28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определенных действий (бездействия).</w:t>
      </w:r>
    </w:p>
    <w:p w:rsidR="003F1CE0" w:rsidRPr="00117490" w:rsidRDefault="003F1CE0" w:rsidP="00117490">
      <w:pPr>
        <w:pStyle w:val="a3"/>
        <w:shd w:val="clear" w:color="auto" w:fill="FFFFFF"/>
        <w:spacing w:before="150" w:beforeAutospacing="0" w:after="150" w:afterAutospacing="0"/>
        <w:ind w:firstLine="567"/>
        <w:contextualSpacing/>
        <w:jc w:val="both"/>
        <w:rPr>
          <w:color w:val="000000" w:themeColor="text1"/>
          <w:spacing w:val="4"/>
          <w:sz w:val="28"/>
          <w:szCs w:val="28"/>
        </w:rPr>
      </w:pPr>
      <w:r w:rsidRPr="00117490">
        <w:rPr>
          <w:color w:val="000000" w:themeColor="text1"/>
          <w:spacing w:val="4"/>
          <w:sz w:val="28"/>
          <w:szCs w:val="28"/>
        </w:rPr>
        <w:t>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w:t>
      </w:r>
    </w:p>
    <w:p w:rsidR="003F1CE0" w:rsidRPr="00117490" w:rsidRDefault="003F1CE0" w:rsidP="00117490">
      <w:pPr>
        <w:pStyle w:val="a3"/>
        <w:shd w:val="clear" w:color="auto" w:fill="FFFFFF"/>
        <w:spacing w:before="150" w:beforeAutospacing="0" w:after="150" w:afterAutospacing="0"/>
        <w:ind w:firstLine="567"/>
        <w:contextualSpacing/>
        <w:jc w:val="both"/>
        <w:rPr>
          <w:color w:val="000000" w:themeColor="text1"/>
          <w:spacing w:val="4"/>
          <w:sz w:val="28"/>
          <w:szCs w:val="28"/>
        </w:rPr>
      </w:pPr>
      <w:r w:rsidRPr="00117490">
        <w:rPr>
          <w:color w:val="000000" w:themeColor="text1"/>
          <w:spacing w:val="4"/>
          <w:sz w:val="28"/>
          <w:szCs w:val="28"/>
        </w:rPr>
        <w:t>Санкция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w:t>
      </w:r>
    </w:p>
    <w:p w:rsidR="003F1CE0" w:rsidRPr="00117490" w:rsidRDefault="003F1CE0" w:rsidP="00117490">
      <w:pPr>
        <w:pStyle w:val="a3"/>
        <w:shd w:val="clear" w:color="auto" w:fill="FFFFFF"/>
        <w:spacing w:before="150" w:beforeAutospacing="0" w:after="150" w:afterAutospacing="0"/>
        <w:ind w:firstLine="567"/>
        <w:contextualSpacing/>
        <w:jc w:val="both"/>
        <w:rPr>
          <w:color w:val="000000" w:themeColor="text1"/>
          <w:spacing w:val="4"/>
          <w:sz w:val="28"/>
          <w:szCs w:val="28"/>
        </w:rPr>
      </w:pPr>
      <w:r w:rsidRPr="00117490">
        <w:rPr>
          <w:color w:val="000000" w:themeColor="text1"/>
          <w:spacing w:val="4"/>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предусмотренных Федеральным законом от 25.12.2008 № 273-ФЗ «О противодействии коррупции», влечет установленную ст. 19.29 КоАП РФ административную ответственность, в том числе юридического лица.</w:t>
      </w:r>
    </w:p>
    <w:p w:rsidR="008912BF" w:rsidRDefault="008912BF" w:rsidP="00117490">
      <w:pPr>
        <w:spacing w:line="240" w:lineRule="auto"/>
        <w:ind w:firstLine="567"/>
        <w:contextualSpacing/>
        <w:jc w:val="both"/>
        <w:rPr>
          <w:rFonts w:ascii="Times New Roman" w:hAnsi="Times New Roman" w:cs="Times New Roman"/>
          <w:color w:val="000000" w:themeColor="text1"/>
          <w:sz w:val="28"/>
          <w:szCs w:val="28"/>
        </w:rPr>
      </w:pPr>
    </w:p>
    <w:p w:rsidR="00EF1E15" w:rsidRDefault="00EF1E15" w:rsidP="00117490">
      <w:pPr>
        <w:spacing w:line="240" w:lineRule="auto"/>
        <w:ind w:firstLine="567"/>
        <w:contextualSpacing/>
        <w:jc w:val="both"/>
        <w:rPr>
          <w:rFonts w:ascii="Times New Roman" w:hAnsi="Times New Roman" w:cs="Times New Roman"/>
          <w:color w:val="000000" w:themeColor="text1"/>
          <w:sz w:val="28"/>
          <w:szCs w:val="28"/>
        </w:rPr>
      </w:pPr>
    </w:p>
    <w:sectPr w:rsidR="00EF1E15" w:rsidSect="006B0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85"/>
    <w:rsid w:val="00117490"/>
    <w:rsid w:val="00147636"/>
    <w:rsid w:val="00264C42"/>
    <w:rsid w:val="003F1CE0"/>
    <w:rsid w:val="00685385"/>
    <w:rsid w:val="006B0722"/>
    <w:rsid w:val="00736BE8"/>
    <w:rsid w:val="0078693A"/>
    <w:rsid w:val="008912BF"/>
    <w:rsid w:val="00BF62F7"/>
    <w:rsid w:val="00EF1E15"/>
    <w:rsid w:val="00FA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8A4AC-D926-4603-9380-19449321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A52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A528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Куприн</dc:creator>
  <cp:lastModifiedBy>User</cp:lastModifiedBy>
  <cp:revision>2</cp:revision>
  <cp:lastPrinted>2022-07-04T08:00:00Z</cp:lastPrinted>
  <dcterms:created xsi:type="dcterms:W3CDTF">2022-09-23T13:54:00Z</dcterms:created>
  <dcterms:modified xsi:type="dcterms:W3CDTF">2022-09-23T13:54:00Z</dcterms:modified>
</cp:coreProperties>
</file>