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</w:rPr>
      </w:pPr>
      <w:r w:rsidRPr="004F3C7A">
        <w:rPr>
          <w:rStyle w:val="a5"/>
          <w:color w:val="000000"/>
          <w:sz w:val="28"/>
          <w:szCs w:val="28"/>
        </w:rPr>
        <w:t>Об уголовной ответственности за грубое нарушение установленной обязанности сообщать о факте пребывания в стране с неблагоприятной санитарно-эпидемиологической обстановкой</w:t>
      </w:r>
    </w:p>
    <w:p w:rsidR="004F3C7A" w:rsidRP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3C7A" w:rsidRP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F3C7A">
        <w:rPr>
          <w:color w:val="000000"/>
          <w:sz w:val="28"/>
          <w:szCs w:val="28"/>
        </w:rPr>
        <w:t xml:space="preserve">За грубое нарушение установленной обязанности сообщать на горячую линию, организованную в субъекте РФ, о факте пребывания в стране с неблагоприятной санитарно-эпидемиологической обстановкой в период угрозы распространения новой </w:t>
      </w:r>
      <w:proofErr w:type="spellStart"/>
      <w:r w:rsidRPr="004F3C7A">
        <w:rPr>
          <w:color w:val="000000"/>
          <w:sz w:val="28"/>
          <w:szCs w:val="28"/>
        </w:rPr>
        <w:t>коронавирусной</w:t>
      </w:r>
      <w:proofErr w:type="spellEnd"/>
      <w:r w:rsidRPr="004F3C7A">
        <w:rPr>
          <w:color w:val="000000"/>
          <w:sz w:val="28"/>
          <w:szCs w:val="28"/>
        </w:rPr>
        <w:t xml:space="preserve"> инфекции, возможно наступление уголовной ответственности по ст.237 Уголовного кодекса РФ за сокрытие информации об обстоятельствах, создающих опасность для жизни или здоровья людей.</w:t>
      </w:r>
      <w:proofErr w:type="gramEnd"/>
    </w:p>
    <w:p w:rsidR="004F3C7A" w:rsidRP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3C7A">
        <w:rPr>
          <w:color w:val="000000"/>
          <w:sz w:val="28"/>
          <w:szCs w:val="28"/>
        </w:rPr>
        <w:t>Предмет данного преступления - информация о событиях, фактах или явлениях, создающих опасность для здоровья людей либо для окружающей среды. Открытость такой информации гарантируется Конституцией РФ.</w:t>
      </w:r>
    </w:p>
    <w:p w:rsidR="004F3C7A" w:rsidRP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F3C7A">
        <w:rPr>
          <w:color w:val="000000"/>
          <w:sz w:val="28"/>
          <w:szCs w:val="28"/>
        </w:rPr>
        <w:t>В соответствии с ч. 4 ст. 8 Федерального закона от 27.07.2006 № 149-ФЗ «Об информации, информационных технологиях и о защите информации» запрещается относить к информации с ограниченным доступом документы, содержащие информацию о чрезвычайных ситуациях, экологическую, метеорологическую, санитарно-эпидемиологическую и другую информацию, необходимую для обеспечения безопасного функционирования населенных пунктов, производственных объектов, безопасности граждан и населения в целом.</w:t>
      </w:r>
      <w:proofErr w:type="gramEnd"/>
    </w:p>
    <w:p w:rsidR="004F3C7A" w:rsidRP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3C7A">
        <w:rPr>
          <w:color w:val="000000"/>
          <w:sz w:val="28"/>
          <w:szCs w:val="28"/>
        </w:rPr>
        <w:t>Открытость такой информации означает обязанность государственных органов, должностных лиц, организаций и учреждений предоставлять ее населению в полном и достоверном виде.</w:t>
      </w:r>
    </w:p>
    <w:p w:rsidR="004F3C7A" w:rsidRP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3C7A">
        <w:rPr>
          <w:color w:val="000000"/>
          <w:sz w:val="28"/>
          <w:szCs w:val="28"/>
        </w:rPr>
        <w:t xml:space="preserve">Объективная сторона этого преступления может выражаться как в действиях (например, сообщении недостоверных сведений, искажении информации для населения), так и в бездействии, т.е. несообщении информации населению или органам и организациям, уполномоченным на принятие мер по устранению такой опасности. </w:t>
      </w:r>
      <w:r w:rsidRPr="004F3C7A">
        <w:rPr>
          <w:color w:val="000000"/>
          <w:sz w:val="28"/>
          <w:szCs w:val="28"/>
        </w:rPr>
        <w:br/>
        <w:t>Преступление, предусмотренное ст.237 Уголовного кодекса РФ считается оконченным с момента бездействия (сокрытия информации) или действия (ее искажения) виновного, независимо от того, поступила ли адресатам эта информация из других источников и была ли устранена грозящая опасность.</w:t>
      </w:r>
    </w:p>
    <w:p w:rsidR="004F3C7A" w:rsidRP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F3C7A">
        <w:rPr>
          <w:color w:val="000000"/>
          <w:sz w:val="28"/>
          <w:szCs w:val="28"/>
        </w:rPr>
        <w:t>Субъективная сторона преступления характеризуется прямым умыслом: виновный осознает, что скрывает от населения или уполномоченных органов информацию о событиях, фактах или явлениях, создающих опасность для жизни или здоровья людей либо для окружающей среды, или искажает ее содержание при предоставлении населению или органам, уполномоченным принимать меры по устранению грозящей опасности, и желает скрыть или исказить соответствующую информацию.</w:t>
      </w:r>
      <w:proofErr w:type="gramEnd"/>
      <w:r w:rsidRPr="004F3C7A">
        <w:rPr>
          <w:color w:val="000000"/>
          <w:sz w:val="28"/>
          <w:szCs w:val="28"/>
        </w:rPr>
        <w:br/>
        <w:t>Субъект преступления - лицо, достигшее возраста 16 лет, обязанное обеспечивать население и органы, уполномоченные на принятие мер по устранению опасности, информацией о событиях, фактах или явлениях, создающих опасность для жизни или здоровья людей или для окружающей среды.</w:t>
      </w:r>
    </w:p>
    <w:p w:rsidR="004F3C7A" w:rsidRP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3C7A">
        <w:rPr>
          <w:color w:val="000000"/>
          <w:sz w:val="28"/>
          <w:szCs w:val="28"/>
        </w:rPr>
        <w:lastRenderedPageBreak/>
        <w:t xml:space="preserve">В качестве квалифицирующих признаков, усиливающих ответственность, выступают: </w:t>
      </w:r>
      <w:r w:rsidRPr="004F3C7A">
        <w:rPr>
          <w:color w:val="000000"/>
          <w:sz w:val="28"/>
          <w:szCs w:val="28"/>
        </w:rPr>
        <w:br/>
        <w:t xml:space="preserve">а) совершение преступления лицом, занимающим государственную должность РФ, государственную должность субъекта РФ (см. примечания 2 и 3 к ст. 285 УК), а равно главой органа местного самоуправления; </w:t>
      </w:r>
      <w:r w:rsidRPr="004F3C7A">
        <w:rPr>
          <w:color w:val="000000"/>
          <w:sz w:val="28"/>
          <w:szCs w:val="28"/>
        </w:rPr>
        <w:br/>
        <w:t>б) причинение в результате совершенного преступления вреда здоровью человека, при чем любой тяжести или иных тяжких последствий, например, существенное нарушение экологической безопасности, крупные материальные затраты, связанные с устранением вреда, нарушение нормального жизнеобеспечения населения и т.п.</w:t>
      </w:r>
    </w:p>
    <w:p w:rsid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3C7A">
        <w:rPr>
          <w:color w:val="000000"/>
          <w:sz w:val="28"/>
          <w:szCs w:val="28"/>
        </w:rPr>
        <w:t>Максимальная санкция за совершение преступления по ст.237 Уголовного кодекса РФ - лишение свободы на срок до 5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9E3385" w:rsidRDefault="009E3385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9E3385" w:rsidRDefault="009E3385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9E3385" w:rsidRDefault="009E3385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</w:rPr>
      </w:pPr>
      <w:r w:rsidRPr="004F3C7A">
        <w:rPr>
          <w:rStyle w:val="a5"/>
          <w:color w:val="000000"/>
          <w:sz w:val="28"/>
          <w:szCs w:val="28"/>
        </w:rPr>
        <w:lastRenderedPageBreak/>
        <w:t>С 1 июля 2020 года на инвалидов III группы будет распространен порядок предоставления мест для бесплатной парковки транспортных средств, предусмотренный для инвалидов I и II групп</w:t>
      </w:r>
    </w:p>
    <w:p w:rsidR="004F3C7A" w:rsidRP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3C7A" w:rsidRP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F3C7A">
        <w:rPr>
          <w:color w:val="000000"/>
          <w:sz w:val="28"/>
          <w:szCs w:val="28"/>
        </w:rPr>
        <w:t>В соответствии с постановлением Правительства РФ от 10.02.2020 № 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 с 1 июля 2020 г. на инвалидов III группы будет распространён порядок предоставления мест для бесплатной парковки транспортных средств, предусмотренный в настоящее время для инвалидов I и</w:t>
      </w:r>
      <w:proofErr w:type="gramEnd"/>
      <w:r w:rsidRPr="004F3C7A">
        <w:rPr>
          <w:color w:val="000000"/>
          <w:sz w:val="28"/>
          <w:szCs w:val="28"/>
        </w:rPr>
        <w:t xml:space="preserve"> II групп.</w:t>
      </w:r>
    </w:p>
    <w:p w:rsidR="004F3C7A" w:rsidRP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F3C7A">
        <w:rPr>
          <w:color w:val="000000"/>
          <w:sz w:val="28"/>
          <w:szCs w:val="28"/>
        </w:rPr>
        <w:t>Данным правом смогут воспользоваться инвалиды III группы, имеющие ограничение способности к самостоятельному передвижению любой степени выраженности (1, 2 или 3 степени), а также получившие до 1 июля 2020 г.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  <w:proofErr w:type="gramEnd"/>
    </w:p>
    <w:p w:rsid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3C7A">
        <w:rPr>
          <w:color w:val="000000"/>
          <w:sz w:val="28"/>
          <w:szCs w:val="28"/>
        </w:rPr>
        <w:t>Сведения о транспортном средстве, управляемом инвалидом III группы при наличии указанных оснований, или транспортном средстве, его перевозящем, размещаются в федеральном реестре инвалидов.</w:t>
      </w:r>
    </w:p>
    <w:p w:rsid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3385" w:rsidRDefault="009E3385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3385" w:rsidRDefault="009E3385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581" w:rsidRDefault="00DF1581" w:rsidP="00DF1581">
      <w:pPr>
        <w:pStyle w:val="a4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</w:rPr>
      </w:pPr>
      <w:r w:rsidRPr="00DF1581">
        <w:rPr>
          <w:rStyle w:val="a5"/>
          <w:color w:val="000000"/>
          <w:sz w:val="28"/>
          <w:szCs w:val="28"/>
        </w:rPr>
        <w:lastRenderedPageBreak/>
        <w:t>Об административной ответственности за нарушение прав потребителей</w:t>
      </w:r>
    </w:p>
    <w:p w:rsidR="00EC0C96" w:rsidRPr="00DF1581" w:rsidRDefault="00EC0C96" w:rsidP="00DF158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1581" w:rsidRPr="00DF1581" w:rsidRDefault="00DF1581" w:rsidP="00DF158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1581">
        <w:rPr>
          <w:color w:val="000000"/>
          <w:sz w:val="28"/>
          <w:szCs w:val="28"/>
        </w:rPr>
        <w:t>Федеральным законом от 18 марта 2020 г. N 56-ФЗ внесены изменения в статью 14.8 Кодекса Российской Федерации об административных правонарушениях, которая предусматривает ответственность за нарушение иных прав потребителей.</w:t>
      </w:r>
    </w:p>
    <w:p w:rsidR="00DF1581" w:rsidRPr="00DF1581" w:rsidRDefault="00DF1581" w:rsidP="00DF158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1581">
        <w:rPr>
          <w:color w:val="000000"/>
          <w:sz w:val="28"/>
          <w:szCs w:val="28"/>
        </w:rPr>
        <w:t>В частности, статья дополнена частью 5, которая предусматривает ответственность за отказ потребителю в предоставлении товаров (выполнении работ, оказании услуг) либо доступе к товарам (работам, услугам) по причинам, связанным с состоянием его здоровья, или ограничением жизнедеятельности, или его возрастом, кроме случаев, установленных законом.</w:t>
      </w:r>
    </w:p>
    <w:p w:rsidR="00DF1581" w:rsidRPr="00DF1581" w:rsidRDefault="00DF1581" w:rsidP="00DF158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1581">
        <w:rPr>
          <w:color w:val="000000"/>
          <w:sz w:val="28"/>
          <w:szCs w:val="28"/>
        </w:rPr>
        <w:t>Данное правонарушение влечет наложение административного штрафа на должностных лиц в размере от тридцати тысяч до пятидесяти тысяч рублей; на юридических лиц - от трехсот тысяч до пятисот тысяч рублей.</w:t>
      </w:r>
    </w:p>
    <w:p w:rsidR="00DF1581" w:rsidRDefault="00DF1581" w:rsidP="00DF158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1581">
        <w:rPr>
          <w:color w:val="000000"/>
          <w:sz w:val="28"/>
          <w:szCs w:val="28"/>
        </w:rPr>
        <w:t xml:space="preserve">Кроме того, рассматриваемая статья 14.8 КоАП РФ дополнена примечанием следующего содержания: </w:t>
      </w:r>
      <w:proofErr w:type="gramStart"/>
      <w:r w:rsidRPr="00DF1581">
        <w:rPr>
          <w:color w:val="000000"/>
          <w:sz w:val="28"/>
          <w:szCs w:val="28"/>
        </w:rPr>
        <w:t>«В случае отказа двум и более потребителям одновременно в предоставлении товаров (выполнении работ, оказании услуг) либо доступе к товарам (работам, услугам) по причинам, связанным с состоянием их здоровья, или ограничением жизнедеятельности, или их возрастом, либо в случае соответствующего неоднократного отказа одному или двум и более потребителям одновременно административная ответственность, предусмотренная частью 5 настоящей статьи, наступает за такой отказ каждому потребителю</w:t>
      </w:r>
      <w:proofErr w:type="gramEnd"/>
      <w:r w:rsidRPr="00DF1581">
        <w:rPr>
          <w:color w:val="000000"/>
          <w:sz w:val="28"/>
          <w:szCs w:val="28"/>
        </w:rPr>
        <w:t xml:space="preserve"> и за каждый случай такого отказа в отдельности". </w:t>
      </w:r>
    </w:p>
    <w:p w:rsidR="00DF1581" w:rsidRPr="00DF1581" w:rsidRDefault="00DF1581" w:rsidP="00DF158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1581">
        <w:rPr>
          <w:color w:val="000000"/>
          <w:sz w:val="28"/>
          <w:szCs w:val="28"/>
        </w:rPr>
        <w:t>Федеральный закон вступ</w:t>
      </w:r>
      <w:r>
        <w:rPr>
          <w:color w:val="000000"/>
          <w:sz w:val="28"/>
          <w:szCs w:val="28"/>
        </w:rPr>
        <w:t>ил</w:t>
      </w:r>
      <w:r w:rsidRPr="00DF1581">
        <w:rPr>
          <w:color w:val="000000"/>
          <w:sz w:val="28"/>
          <w:szCs w:val="28"/>
        </w:rPr>
        <w:t xml:space="preserve"> в силу 29 марта 2020 года.</w:t>
      </w:r>
    </w:p>
    <w:p w:rsidR="00DF1581" w:rsidRPr="003024CF" w:rsidRDefault="00DF1581" w:rsidP="004F3C7A">
      <w:pPr>
        <w:spacing w:after="0" w:line="240" w:lineRule="exact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3C7A" w:rsidRPr="004F3C7A" w:rsidRDefault="004F3C7A" w:rsidP="004F3C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9E3385" w:rsidRDefault="009E3385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9E3385" w:rsidRDefault="009E3385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4F3C7A" w:rsidRDefault="004F3C7A" w:rsidP="003024CF">
      <w:pPr>
        <w:pStyle w:val="a4"/>
        <w:spacing w:before="0" w:beforeAutospacing="0" w:after="75" w:afterAutospacing="0"/>
        <w:ind w:firstLine="851"/>
        <w:jc w:val="both"/>
        <w:rPr>
          <w:rStyle w:val="a5"/>
          <w:color w:val="000000"/>
          <w:sz w:val="28"/>
          <w:szCs w:val="28"/>
        </w:rPr>
      </w:pPr>
    </w:p>
    <w:p w:rsidR="003024CF" w:rsidRDefault="003024CF" w:rsidP="003024CF">
      <w:pPr>
        <w:pStyle w:val="a4"/>
        <w:spacing w:before="0" w:beforeAutospacing="0" w:after="75" w:afterAutospacing="0"/>
        <w:ind w:firstLine="709"/>
        <w:jc w:val="both"/>
        <w:rPr>
          <w:rStyle w:val="a5"/>
          <w:color w:val="000000"/>
          <w:sz w:val="28"/>
          <w:szCs w:val="28"/>
        </w:rPr>
      </w:pPr>
      <w:r w:rsidRPr="003024CF">
        <w:rPr>
          <w:rStyle w:val="a5"/>
          <w:color w:val="000000"/>
          <w:sz w:val="28"/>
          <w:szCs w:val="28"/>
        </w:rPr>
        <w:lastRenderedPageBreak/>
        <w:t>Что делать, если цена, указанная на ценнике товара не совпадает с ценой на кассе?</w:t>
      </w:r>
    </w:p>
    <w:p w:rsidR="0007579C" w:rsidRPr="003024CF" w:rsidRDefault="0007579C" w:rsidP="003024CF">
      <w:pPr>
        <w:pStyle w:val="a4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</w:p>
    <w:p w:rsidR="003024CF" w:rsidRDefault="003024CF" w:rsidP="000757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24CF">
        <w:rPr>
          <w:color w:val="000000"/>
          <w:sz w:val="28"/>
          <w:szCs w:val="28"/>
        </w:rPr>
        <w:t>Зачастую на витринах магазинов мы видим одну цену, а при оплате на кассе она совсем другая. Не все могут при такой ситуации отстоять свои права.</w:t>
      </w:r>
    </w:p>
    <w:p w:rsidR="0007579C" w:rsidRDefault="003024CF" w:rsidP="000757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24CF">
        <w:rPr>
          <w:color w:val="000000"/>
          <w:sz w:val="28"/>
          <w:szCs w:val="28"/>
        </w:rPr>
        <w:t>В данном случае потребитель вправе требовать продать товар именно по той цене, которая указана в ценнике.</w:t>
      </w:r>
    </w:p>
    <w:p w:rsidR="003024CF" w:rsidRDefault="003024CF" w:rsidP="000757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24CF">
        <w:rPr>
          <w:color w:val="000000"/>
          <w:sz w:val="28"/>
          <w:szCs w:val="28"/>
        </w:rPr>
        <w:t>Законом РФ от 7 февраля 1992 г. № 2300-I «О защите прав потребителей» предусмотрено, что продавец обязан своевременно в наглядной и доступной форме довести до сведения потребителя необходимую и достоверную информацию о товаре (в том числе, о его цене), обеспечивающую возможность его правильного выбора.</w:t>
      </w:r>
    </w:p>
    <w:p w:rsidR="0007579C" w:rsidRDefault="003024CF" w:rsidP="000757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24CF">
        <w:rPr>
          <w:color w:val="000000"/>
          <w:sz w:val="28"/>
          <w:szCs w:val="28"/>
        </w:rPr>
        <w:t>При этом цена за вес или единицу реализуемого товара должна быть указана на</w:t>
      </w:r>
      <w:r>
        <w:rPr>
          <w:color w:val="000000"/>
          <w:sz w:val="28"/>
          <w:szCs w:val="28"/>
        </w:rPr>
        <w:t xml:space="preserve"> </w:t>
      </w:r>
      <w:r w:rsidRPr="003024CF">
        <w:rPr>
          <w:color w:val="000000"/>
          <w:sz w:val="28"/>
          <w:szCs w:val="28"/>
        </w:rPr>
        <w:t>ценнике.</w:t>
      </w:r>
      <w:r>
        <w:rPr>
          <w:color w:val="000000"/>
          <w:sz w:val="28"/>
          <w:szCs w:val="28"/>
        </w:rPr>
        <w:t xml:space="preserve"> </w:t>
      </w:r>
    </w:p>
    <w:p w:rsidR="003024CF" w:rsidRPr="003024CF" w:rsidRDefault="003024CF" w:rsidP="000757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24CF">
        <w:rPr>
          <w:color w:val="000000"/>
          <w:sz w:val="28"/>
          <w:szCs w:val="28"/>
        </w:rPr>
        <w:t>Ценник является публичной офертой, т.е. официальным предложением совершить покупку, поэтому продавец обязан продать покупателю товар по цене, которая указана в оферте. Если покупка уже оплачена, то продавец обязан вернуть разницу в цене между чеком и ценником.</w:t>
      </w:r>
    </w:p>
    <w:p w:rsidR="003024CF" w:rsidRPr="003024CF" w:rsidRDefault="003024CF" w:rsidP="000757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24CF">
        <w:rPr>
          <w:color w:val="000000"/>
          <w:sz w:val="28"/>
          <w:szCs w:val="28"/>
        </w:rPr>
        <w:t>Если на кассе пробили товар по иной цене, чем той, что указана на ценнике, то в первую очередь необходимо обратиться к администратору магазина, сообщить ему о данной ситуации и потребовать продать товар по цене, указанной на ценнике.</w:t>
      </w:r>
    </w:p>
    <w:p w:rsidR="003024CF" w:rsidRPr="003024CF" w:rsidRDefault="003024CF" w:rsidP="000757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24CF">
        <w:rPr>
          <w:color w:val="000000"/>
          <w:sz w:val="28"/>
          <w:szCs w:val="28"/>
        </w:rPr>
        <w:t>Если администратор проигнорирует просьбу, необходимо попросить книгу отзывов и предложений, в которую записать дату, время инцидента, наименование товара, сумму на ценнике и по чеку, свои контактные данные. Можно сфотографировать ценник в качестве доказательства.</w:t>
      </w:r>
    </w:p>
    <w:p w:rsidR="003024CF" w:rsidRPr="003024CF" w:rsidRDefault="003024CF" w:rsidP="000757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24CF">
        <w:rPr>
          <w:color w:val="000000"/>
          <w:sz w:val="28"/>
          <w:szCs w:val="28"/>
        </w:rPr>
        <w:t xml:space="preserve">Если спор не разрешится, покупатель вправе обратиться с письменным заявлением в территориальный орган </w:t>
      </w:r>
      <w:proofErr w:type="spellStart"/>
      <w:r w:rsidRPr="003024CF">
        <w:rPr>
          <w:color w:val="000000"/>
          <w:sz w:val="28"/>
          <w:szCs w:val="28"/>
        </w:rPr>
        <w:t>Роспотребнадзора</w:t>
      </w:r>
      <w:proofErr w:type="spellEnd"/>
      <w:r w:rsidRPr="003024CF">
        <w:rPr>
          <w:color w:val="000000"/>
          <w:sz w:val="28"/>
          <w:szCs w:val="28"/>
        </w:rPr>
        <w:t xml:space="preserve"> либо через официальный сайт в сети Интернет.</w:t>
      </w:r>
    </w:p>
    <w:p w:rsidR="00BA183A" w:rsidRDefault="00BA183A" w:rsidP="0007579C">
      <w:pPr>
        <w:spacing w:after="0" w:line="240" w:lineRule="auto"/>
        <w:ind w:righ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183A" w:rsidSect="00BA18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E8"/>
    <w:rsid w:val="000218FE"/>
    <w:rsid w:val="0007579C"/>
    <w:rsid w:val="00095D52"/>
    <w:rsid w:val="001E7E8D"/>
    <w:rsid w:val="002412B6"/>
    <w:rsid w:val="003024CF"/>
    <w:rsid w:val="004F3C7A"/>
    <w:rsid w:val="006F79D5"/>
    <w:rsid w:val="007C1611"/>
    <w:rsid w:val="007E68CB"/>
    <w:rsid w:val="00804F46"/>
    <w:rsid w:val="00856804"/>
    <w:rsid w:val="00960901"/>
    <w:rsid w:val="00971B80"/>
    <w:rsid w:val="009E3385"/>
    <w:rsid w:val="00AA3221"/>
    <w:rsid w:val="00B42EEA"/>
    <w:rsid w:val="00BA183A"/>
    <w:rsid w:val="00BB21B8"/>
    <w:rsid w:val="00CE21C5"/>
    <w:rsid w:val="00CF07E8"/>
    <w:rsid w:val="00CF72B9"/>
    <w:rsid w:val="00D2411D"/>
    <w:rsid w:val="00D6352F"/>
    <w:rsid w:val="00DF1581"/>
    <w:rsid w:val="00E16D49"/>
    <w:rsid w:val="00E51B85"/>
    <w:rsid w:val="00E5756A"/>
    <w:rsid w:val="00E80C29"/>
    <w:rsid w:val="00EC0C96"/>
    <w:rsid w:val="00ED241E"/>
    <w:rsid w:val="00E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2B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0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24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2B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0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24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5782-3A22-4D37-BE03-679A2B37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1</cp:lastModifiedBy>
  <cp:revision>2</cp:revision>
  <cp:lastPrinted>2020-03-30T09:25:00Z</cp:lastPrinted>
  <dcterms:created xsi:type="dcterms:W3CDTF">2020-04-08T07:45:00Z</dcterms:created>
  <dcterms:modified xsi:type="dcterms:W3CDTF">2020-04-08T07:45:00Z</dcterms:modified>
</cp:coreProperties>
</file>