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18" w:rsidRDefault="001B742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3402330</wp:posOffset>
            </wp:positionH>
            <wp:positionV relativeFrom="margin">
              <wp:posOffset>0</wp:posOffset>
            </wp:positionV>
            <wp:extent cx="780415" cy="9448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8041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618" w:rsidRDefault="001C6618">
      <w:pPr>
        <w:spacing w:line="360" w:lineRule="exact"/>
      </w:pPr>
    </w:p>
    <w:p w:rsidR="001C6618" w:rsidRDefault="001C6618">
      <w:pPr>
        <w:spacing w:line="360" w:lineRule="exact"/>
      </w:pPr>
    </w:p>
    <w:p w:rsidR="001C6618" w:rsidRDefault="001C6618">
      <w:pPr>
        <w:spacing w:after="402" w:line="1" w:lineRule="exact"/>
      </w:pPr>
    </w:p>
    <w:p w:rsidR="001C6618" w:rsidRDefault="001C6618">
      <w:pPr>
        <w:spacing w:line="1" w:lineRule="exact"/>
        <w:sectPr w:rsidR="001C6618">
          <w:pgSz w:w="11909" w:h="16834"/>
          <w:pgMar w:top="1215" w:right="746" w:bottom="665" w:left="1110" w:header="787" w:footer="3" w:gutter="0"/>
          <w:pgNumType w:start="1"/>
          <w:cols w:space="720"/>
          <w:noEndnote/>
          <w:docGrid w:linePitch="360"/>
        </w:sectPr>
      </w:pPr>
    </w:p>
    <w:p w:rsidR="001C6618" w:rsidRDefault="001B7423" w:rsidP="001B7423">
      <w:pPr>
        <w:pStyle w:val="20"/>
        <w:shd w:val="clear" w:color="auto" w:fill="auto"/>
      </w:pPr>
      <w:r>
        <w:lastRenderedPageBreak/>
        <w:t>РЕСПУБЛИКА ДАГЕСТАН</w:t>
      </w:r>
    </w:p>
    <w:p w:rsidR="001C6618" w:rsidRDefault="001B7423" w:rsidP="001B7423">
      <w:pPr>
        <w:pStyle w:val="20"/>
        <w:shd w:val="clear" w:color="auto" w:fill="auto"/>
      </w:pPr>
      <w:r>
        <w:t>АДМИНИСТРАЦИЯ МУНИЦИПАЛЬНОГО РАЙОНА</w:t>
      </w:r>
      <w:r>
        <w:br/>
        <w:t>«ДЕРБЕНТСКИЙ РАЙОН»</w:t>
      </w:r>
    </w:p>
    <w:p w:rsidR="001C6618" w:rsidRDefault="001B7423" w:rsidP="001B7423">
      <w:pPr>
        <w:pStyle w:val="30"/>
        <w:pBdr>
          <w:bottom w:val="single" w:sz="4" w:space="0" w:color="auto"/>
        </w:pBdr>
        <w:shd w:val="clear" w:color="auto" w:fill="auto"/>
      </w:pPr>
      <w:r>
        <w:t>368600, г. Дербент, ул. Гагарина, 23                      Тел. (87240) 4-31-75</w:t>
      </w:r>
      <w:r>
        <w:tab/>
        <w:t xml:space="preserve">                             </w:t>
      </w:r>
      <w:hyperlink r:id="rId8" w:history="1">
        <w:r>
          <w:rPr>
            <w:lang w:val="en-US" w:eastAsia="en-US" w:bidi="en-US"/>
          </w:rPr>
          <w:t>derbentrayon</w:t>
        </w:r>
        <w:r w:rsidRPr="001B7423">
          <w:rPr>
            <w:lang w:eastAsia="en-US" w:bidi="en-US"/>
          </w:rPr>
          <w:t>@</w:t>
        </w:r>
        <w:r>
          <w:rPr>
            <w:lang w:val="en-US" w:eastAsia="en-US" w:bidi="en-US"/>
          </w:rPr>
          <w:t>e</w:t>
        </w:r>
        <w:r w:rsidRPr="001B7423">
          <w:rPr>
            <w:lang w:eastAsia="en-US" w:bidi="en-US"/>
          </w:rPr>
          <w:t>-</w:t>
        </w:r>
        <w:r>
          <w:rPr>
            <w:lang w:val="en-US" w:eastAsia="en-US" w:bidi="en-US"/>
          </w:rPr>
          <w:t>dag</w:t>
        </w:r>
        <w:r w:rsidRPr="001B742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:rsidR="001C6618" w:rsidRDefault="001C6618">
      <w:pPr>
        <w:spacing w:line="1" w:lineRule="exact"/>
        <w:sectPr w:rsidR="001C6618" w:rsidSect="001B7423">
          <w:type w:val="continuous"/>
          <w:pgSz w:w="11909" w:h="16834"/>
          <w:pgMar w:top="1215" w:right="852" w:bottom="665" w:left="1701" w:header="0" w:footer="3" w:gutter="0"/>
          <w:cols w:space="720"/>
          <w:noEndnote/>
          <w:docGrid w:linePitch="360"/>
        </w:sectPr>
      </w:pPr>
    </w:p>
    <w:p w:rsidR="001C6618" w:rsidRDefault="001C6618">
      <w:pPr>
        <w:spacing w:before="28" w:after="28" w:line="240" w:lineRule="exact"/>
        <w:rPr>
          <w:sz w:val="19"/>
          <w:szCs w:val="19"/>
        </w:rPr>
      </w:pPr>
    </w:p>
    <w:p w:rsidR="001C6618" w:rsidRDefault="001C6618">
      <w:pPr>
        <w:spacing w:line="1" w:lineRule="exact"/>
        <w:sectPr w:rsidR="001C6618">
          <w:type w:val="continuous"/>
          <w:pgSz w:w="11909" w:h="16834"/>
          <w:pgMar w:top="1215" w:right="0" w:bottom="665" w:left="0" w:header="0" w:footer="3" w:gutter="0"/>
          <w:cols w:space="720"/>
          <w:noEndnote/>
          <w:docGrid w:linePitch="360"/>
        </w:sectPr>
      </w:pPr>
    </w:p>
    <w:p w:rsidR="001C6618" w:rsidRDefault="001B7423" w:rsidP="001B7423">
      <w:pPr>
        <w:pStyle w:val="20"/>
        <w:shd w:val="clear" w:color="auto" w:fill="auto"/>
        <w:rPr>
          <w:sz w:val="30"/>
          <w:szCs w:val="30"/>
        </w:rPr>
      </w:pPr>
      <w:r>
        <w:rPr>
          <w:sz w:val="30"/>
          <w:szCs w:val="30"/>
        </w:rPr>
        <w:lastRenderedPageBreak/>
        <w:t>ПОСТАНОВЛЕНИЕ</w:t>
      </w:r>
    </w:p>
    <w:p w:rsidR="001B7423" w:rsidRPr="001B7423" w:rsidRDefault="001B7423" w:rsidP="001B7423">
      <w:pPr>
        <w:pStyle w:val="20"/>
        <w:shd w:val="clear" w:color="auto" w:fill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«30» декабря 2022 г.                                                                                     №281</w:t>
      </w:r>
    </w:p>
    <w:p w:rsidR="001B7423" w:rsidRDefault="001B7423" w:rsidP="001B742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1C6618" w:rsidRPr="001B7423" w:rsidRDefault="001B7423" w:rsidP="001B7423">
      <w:pPr>
        <w:pStyle w:val="1"/>
        <w:shd w:val="clear" w:color="auto" w:fill="auto"/>
        <w:ind w:firstLine="567"/>
        <w:jc w:val="center"/>
        <w:rPr>
          <w:b/>
          <w:bCs/>
          <w:sz w:val="28"/>
          <w:szCs w:val="28"/>
        </w:rPr>
      </w:pPr>
      <w:r w:rsidRPr="001B7423">
        <w:rPr>
          <w:b/>
          <w:bCs/>
          <w:sz w:val="28"/>
          <w:szCs w:val="28"/>
        </w:rPr>
        <w:t>Об утверждении муниципальной программы</w:t>
      </w:r>
      <w:r w:rsidRPr="001B7423">
        <w:rPr>
          <w:b/>
          <w:bCs/>
          <w:sz w:val="28"/>
          <w:szCs w:val="28"/>
        </w:rPr>
        <w:br/>
        <w:t>«Профилактика правонарушений» в муниципальном районе</w:t>
      </w:r>
      <w:r w:rsidRPr="001B7423">
        <w:rPr>
          <w:b/>
          <w:bCs/>
          <w:sz w:val="28"/>
          <w:szCs w:val="28"/>
        </w:rPr>
        <w:br/>
        <w:t>«Дербентский район» на 2023 год</w:t>
      </w:r>
    </w:p>
    <w:p w:rsidR="001B7423" w:rsidRPr="001B7423" w:rsidRDefault="001B7423" w:rsidP="001B7423">
      <w:pPr>
        <w:pStyle w:val="1"/>
        <w:shd w:val="clear" w:color="auto" w:fill="auto"/>
        <w:ind w:firstLine="567"/>
        <w:jc w:val="center"/>
        <w:rPr>
          <w:sz w:val="28"/>
          <w:szCs w:val="28"/>
        </w:rPr>
      </w:pPr>
    </w:p>
    <w:p w:rsidR="001C6618" w:rsidRPr="001B7423" w:rsidRDefault="001B7423" w:rsidP="001B7423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1B7423">
        <w:rPr>
          <w:sz w:val="28"/>
          <w:szCs w:val="28"/>
        </w:rPr>
        <w:t>В рамках реализации направлений развития Республики Дагестан «Безопасный Дагестан», а также в целях снижения уровня криминализации различных групп населения Дербентского района и недопущения вовлечения молодежи в противоправную деятельность, руководствуясь Уставом муниципального образования «Дербентский район», постановляю:</w:t>
      </w:r>
    </w:p>
    <w:p w:rsidR="001C6618" w:rsidRPr="001B7423" w:rsidRDefault="001B7423" w:rsidP="001B7423">
      <w:pPr>
        <w:pStyle w:val="1"/>
        <w:numPr>
          <w:ilvl w:val="0"/>
          <w:numId w:val="1"/>
        </w:numPr>
        <w:shd w:val="clear" w:color="auto" w:fill="auto"/>
        <w:tabs>
          <w:tab w:val="left" w:pos="1314"/>
        </w:tabs>
        <w:ind w:firstLine="567"/>
        <w:jc w:val="both"/>
        <w:rPr>
          <w:sz w:val="28"/>
          <w:szCs w:val="28"/>
        </w:rPr>
      </w:pPr>
      <w:r w:rsidRPr="001B7423">
        <w:rPr>
          <w:sz w:val="28"/>
          <w:szCs w:val="28"/>
        </w:rPr>
        <w:t>Утвердить муниципальную программу «Профилактика правонарушений» в муниципальном районе «Дербентский район» на 2023 год (приложение № 1).</w:t>
      </w:r>
    </w:p>
    <w:p w:rsidR="001C6618" w:rsidRPr="001B7423" w:rsidRDefault="001B7423" w:rsidP="001B7423">
      <w:pPr>
        <w:pStyle w:val="1"/>
        <w:numPr>
          <w:ilvl w:val="0"/>
          <w:numId w:val="1"/>
        </w:numPr>
        <w:shd w:val="clear" w:color="auto" w:fill="auto"/>
        <w:tabs>
          <w:tab w:val="left" w:pos="1323"/>
        </w:tabs>
        <w:ind w:firstLine="567"/>
        <w:jc w:val="both"/>
        <w:rPr>
          <w:sz w:val="28"/>
          <w:szCs w:val="28"/>
        </w:rPr>
      </w:pPr>
      <w:r w:rsidRPr="001B7423">
        <w:rPr>
          <w:sz w:val="28"/>
          <w:szCs w:val="28"/>
        </w:rPr>
        <w:t>Утвердить Предложение по муниципальной программе «Профилактика правонарушений» в муниципальном районе «Дербентский район» на 2023 год (приложение № 2).</w:t>
      </w:r>
    </w:p>
    <w:p w:rsidR="001C6618" w:rsidRPr="001B7423" w:rsidRDefault="001B7423" w:rsidP="001B7423">
      <w:pPr>
        <w:pStyle w:val="1"/>
        <w:numPr>
          <w:ilvl w:val="0"/>
          <w:numId w:val="1"/>
        </w:numPr>
        <w:shd w:val="clear" w:color="auto" w:fill="auto"/>
        <w:tabs>
          <w:tab w:val="left" w:pos="1323"/>
        </w:tabs>
        <w:ind w:firstLine="567"/>
        <w:jc w:val="both"/>
        <w:rPr>
          <w:sz w:val="28"/>
          <w:szCs w:val="28"/>
        </w:rPr>
      </w:pPr>
      <w:r w:rsidRPr="001B7423">
        <w:rPr>
          <w:sz w:val="28"/>
          <w:szCs w:val="28"/>
        </w:rPr>
        <w:t>Утвердить Сводный план муниципальной программы «Профилактика правонарушений» в муниципальном районе «Дербентский район» на 2023 год (приложение № 3).</w:t>
      </w:r>
    </w:p>
    <w:p w:rsidR="001C6618" w:rsidRPr="001B7423" w:rsidRDefault="001B7423" w:rsidP="001B7423">
      <w:pPr>
        <w:pStyle w:val="1"/>
        <w:numPr>
          <w:ilvl w:val="0"/>
          <w:numId w:val="1"/>
        </w:numPr>
        <w:shd w:val="clear" w:color="auto" w:fill="auto"/>
        <w:tabs>
          <w:tab w:val="left" w:pos="1323"/>
        </w:tabs>
        <w:ind w:firstLine="567"/>
        <w:jc w:val="both"/>
        <w:rPr>
          <w:sz w:val="28"/>
          <w:szCs w:val="28"/>
        </w:rPr>
      </w:pPr>
      <w:r w:rsidRPr="001B7423">
        <w:rPr>
          <w:sz w:val="28"/>
          <w:szCs w:val="28"/>
        </w:rPr>
        <w:t>Структурным подразделениям администрации муниципального района «Дербентский район» обеспечить исполнение плана мероприятий муниципальной программы «Профилактика правонарушений» в муниципальном районе «Дербентский район».</w:t>
      </w:r>
    </w:p>
    <w:p w:rsidR="001C6618" w:rsidRPr="001B7423" w:rsidRDefault="001B7423" w:rsidP="001B7423">
      <w:pPr>
        <w:pStyle w:val="1"/>
        <w:numPr>
          <w:ilvl w:val="0"/>
          <w:numId w:val="1"/>
        </w:numPr>
        <w:shd w:val="clear" w:color="auto" w:fill="auto"/>
        <w:spacing w:after="640"/>
        <w:ind w:firstLine="567"/>
        <w:jc w:val="both"/>
        <w:rPr>
          <w:sz w:val="28"/>
          <w:szCs w:val="28"/>
        </w:rPr>
      </w:pPr>
      <w:r w:rsidRPr="001B7423">
        <w:rPr>
          <w:sz w:val="28"/>
          <w:szCs w:val="28"/>
        </w:rPr>
        <w:t>Контроль за и</w:t>
      </w:r>
      <w:r>
        <w:rPr>
          <w:sz w:val="28"/>
          <w:szCs w:val="28"/>
        </w:rPr>
        <w:t>сполнением</w:t>
      </w:r>
      <w:r w:rsidRPr="001B7423">
        <w:rPr>
          <w:sz w:val="28"/>
          <w:szCs w:val="28"/>
        </w:rPr>
        <w:t xml:space="preserve"> настоящего постановления возложить </w:t>
      </w:r>
      <w:r>
        <w:rPr>
          <w:sz w:val="28"/>
          <w:szCs w:val="28"/>
        </w:rPr>
        <w:t xml:space="preserve">на </w:t>
      </w:r>
      <w:r w:rsidRPr="001B7423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администрации</w:t>
      </w:r>
      <w:r w:rsidRPr="001B7423">
        <w:t xml:space="preserve"> </w:t>
      </w:r>
      <w:r w:rsidRPr="001B7423">
        <w:rPr>
          <w:sz w:val="28"/>
          <w:szCs w:val="28"/>
        </w:rPr>
        <w:t>Дербентского района Эмиргамзаева С.Г.</w:t>
      </w:r>
    </w:p>
    <w:p w:rsidR="001B7423" w:rsidRDefault="001B7423">
      <w:pPr>
        <w:pStyle w:val="1"/>
        <w:shd w:val="clear" w:color="auto" w:fill="auto"/>
        <w:spacing w:after="300"/>
        <w:ind w:left="300" w:hanging="80"/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16B2A04" wp14:editId="1737BB10">
            <wp:simplePos x="0" y="0"/>
            <wp:positionH relativeFrom="column">
              <wp:posOffset>1215390</wp:posOffset>
            </wp:positionH>
            <wp:positionV relativeFrom="paragraph">
              <wp:posOffset>88900</wp:posOffset>
            </wp:positionV>
            <wp:extent cx="2548255" cy="162179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7423" w:rsidRPr="001B7423" w:rsidRDefault="001B7423" w:rsidP="001B74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6CF3729D" wp14:editId="5280D729">
                <wp:simplePos x="0" y="0"/>
                <wp:positionH relativeFrom="page">
                  <wp:posOffset>5876925</wp:posOffset>
                </wp:positionH>
                <wp:positionV relativeFrom="paragraph">
                  <wp:posOffset>156210</wp:posOffset>
                </wp:positionV>
                <wp:extent cx="1065530" cy="29527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7423" w:rsidRDefault="001B7423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3729D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462.75pt;margin-top:12.3pt;width:83.9pt;height:23.25pt;z-index:125829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2mAEAACYDAAAOAAAAZHJzL2Uyb0RvYy54bWysUtuO0zAQfUfiHyy/02S76gJR0xVotQgJ&#10;AdIuH+A6dmMp9pgZt0n/nrGTdhG8IV7sufnMmTPe3k9+ECeD5CC08mZVS2GChs6FQyt/PD++eScF&#10;JRU6NUAwrTwbkve716+2Y2zMGnoYOoOCQQI1Y2xln1Jsqop0b7yiFUQTOGkBvUrs4qHqUI2M7odq&#10;Xdd31QjYRQRtiDj6MCflruBba3T6Zi2ZJIZWMrdUTiznPp/VbquaA6rYO73QUP/AwisXuOkV6kEl&#10;JY7o/oLyTiMQ2LTS4Cuw1mlTZuBpbuo/pnnqVTRlFhaH4lUm+n+w+uvpOwrX8e5upQjK845KW8E+&#10;izNGarjmKXJVmj7CxIWXOHEwzzxZ9PnmaQTnWebzVVozJaHzo/pus7nllObc+v1m/XaTYaqX1xEp&#10;fTLgRTZaiby6oqg6faE0l15KcrMAj24YcjxTnKlkK037aeG9h+7MtEfebivp51GhkWL4HFi+/BUu&#10;Bl6M/WLM8B+OCawrnTPuDLa042UU7svHydv+3S9VL9979wsAAP//AwBQSwMEFAAGAAgAAAAhALSb&#10;yXfgAAAACgEAAA8AAABkcnMvZG93bnJldi54bWxMj8FOwzAQRO9I/IO1SL1RJykNJGRTVRWckBBp&#10;OHB0YjexGq9D7Lbh73FPcFzN08zbYjObgZ3V5LQlhHgZAVPUWqmpQ/isX++fgDkvSIrBkkL4UQ42&#10;5e1NIXJpL1Sp8953LJSQywVC7/2Yc+7aXhnhlnZUFLKDnYzw4Zw6LidxCeVm4EkUpdwITWGhF6Pa&#10;9ao97k8GYftF1Yv+fm8+qkOl6zqL6C09Ii7u5u0zMK9m/wfDVT+oQxmcGnsi6diAkCXrdUARkocU&#10;2BWIstUKWIPwGMfAy4L/f6H8BQAA//8DAFBLAQItABQABgAIAAAAIQC2gziS/gAAAOEBAAATAAAA&#10;AAAAAAAAAAAAAAAAAABbQ29udGVudF9UeXBlc10ueG1sUEsBAi0AFAAGAAgAAAAhADj9If/WAAAA&#10;lAEAAAsAAAAAAAAAAAAAAAAALwEAAF9yZWxzLy5yZWxzUEsBAi0AFAAGAAgAAAAhAGVzSXaYAQAA&#10;JgMAAA4AAAAAAAAAAAAAAAAALgIAAGRycy9lMm9Eb2MueG1sUEsBAi0AFAAGAAgAAAAhALSbyXfg&#10;AAAACgEAAA8AAAAAAAAAAAAAAAAA8gMAAGRycy9kb3ducmV2LnhtbFBLBQYAAAAABAAEAPMAAAD/&#10;BAAAAAA=&#10;" filled="f" stroked="f">
                <v:textbox inset="0,0,0,0">
                  <w:txbxContent>
                    <w:p w:rsidR="001B7423" w:rsidRDefault="001B7423">
                      <w:pPr>
                        <w:pStyle w:val="1"/>
                        <w:shd w:val="clear" w:color="auto" w:fill="auto"/>
                        <w:ind w:firstLine="0"/>
                        <w:jc w:val="right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B7423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1B7423" w:rsidRDefault="001B7423" w:rsidP="001B7423"/>
    <w:p w:rsidR="001C6618" w:rsidRPr="001B7423" w:rsidRDefault="001C6618" w:rsidP="001B7423">
      <w:pPr>
        <w:sectPr w:rsidR="001C6618" w:rsidRPr="001B7423" w:rsidSect="001B7423">
          <w:type w:val="continuous"/>
          <w:pgSz w:w="11909" w:h="16834"/>
          <w:pgMar w:top="1215" w:right="852" w:bottom="665" w:left="1701" w:header="0" w:footer="3" w:gutter="0"/>
          <w:cols w:space="720"/>
          <w:noEndnote/>
          <w:docGrid w:linePitch="360"/>
        </w:sectPr>
      </w:pPr>
    </w:p>
    <w:p w:rsidR="001C6618" w:rsidRDefault="001C6618">
      <w:pPr>
        <w:spacing w:line="1" w:lineRule="exact"/>
      </w:pPr>
    </w:p>
    <w:p w:rsidR="001B7423" w:rsidRDefault="001B7423" w:rsidP="001B7423">
      <w:pPr>
        <w:pStyle w:val="11"/>
        <w:keepNext/>
        <w:keepLines/>
        <w:shd w:val="clear" w:color="auto" w:fill="auto"/>
        <w:jc w:val="right"/>
      </w:pPr>
      <w:bookmarkStart w:id="0" w:name="bookmark0"/>
      <w:bookmarkStart w:id="1" w:name="bookmark1"/>
    </w:p>
    <w:p w:rsidR="001B7423" w:rsidRDefault="001B7423" w:rsidP="00806D49">
      <w:pPr>
        <w:pStyle w:val="11"/>
        <w:keepNext/>
        <w:keepLines/>
        <w:shd w:val="clear" w:color="auto" w:fill="auto"/>
        <w:spacing w:line="240" w:lineRule="auto"/>
        <w:ind w:left="11340"/>
        <w:jc w:val="right"/>
        <w:rPr>
          <w:noProof/>
          <w:sz w:val="24"/>
          <w:szCs w:val="24"/>
          <w:lang w:bidi="ar-SA"/>
        </w:rPr>
      </w:pPr>
      <w:r w:rsidRPr="001B7423">
        <w:rPr>
          <w:noProof/>
          <w:sz w:val="24"/>
          <w:szCs w:val="24"/>
          <w:lang w:bidi="ar-SA"/>
        </w:rPr>
        <w:t>Приложение №1</w:t>
      </w:r>
    </w:p>
    <w:p w:rsidR="00806D49" w:rsidRDefault="008F02F6" w:rsidP="00806D49">
      <w:pPr>
        <w:pStyle w:val="11"/>
        <w:keepNext/>
        <w:keepLines/>
        <w:shd w:val="clear" w:color="auto" w:fill="auto"/>
        <w:spacing w:line="240" w:lineRule="auto"/>
        <w:ind w:left="11340"/>
        <w:jc w:val="right"/>
        <w:rPr>
          <w:b w:val="0"/>
          <w:noProof/>
          <w:sz w:val="24"/>
          <w:szCs w:val="24"/>
          <w:lang w:bidi="ar-SA"/>
        </w:rPr>
      </w:pPr>
      <w:r>
        <w:rPr>
          <w:b w:val="0"/>
          <w:noProof/>
          <w:sz w:val="24"/>
          <w:szCs w:val="24"/>
          <w:lang w:bidi="ar-SA"/>
        </w:rPr>
        <w:t>к постановлению</w:t>
      </w:r>
      <w:r w:rsidR="00806D49">
        <w:rPr>
          <w:b w:val="0"/>
          <w:noProof/>
          <w:sz w:val="24"/>
          <w:szCs w:val="24"/>
          <w:lang w:bidi="ar-SA"/>
        </w:rPr>
        <w:t xml:space="preserve"> администрации</w:t>
      </w:r>
    </w:p>
    <w:p w:rsidR="00806D49" w:rsidRDefault="00806D49" w:rsidP="00806D49">
      <w:pPr>
        <w:pStyle w:val="11"/>
        <w:keepNext/>
        <w:keepLines/>
        <w:shd w:val="clear" w:color="auto" w:fill="auto"/>
        <w:spacing w:line="240" w:lineRule="auto"/>
        <w:ind w:left="11340"/>
        <w:jc w:val="right"/>
        <w:rPr>
          <w:b w:val="0"/>
          <w:noProof/>
          <w:sz w:val="24"/>
          <w:szCs w:val="24"/>
          <w:lang w:bidi="ar-SA"/>
        </w:rPr>
      </w:pPr>
      <w:r>
        <w:rPr>
          <w:b w:val="0"/>
          <w:noProof/>
          <w:sz w:val="24"/>
          <w:szCs w:val="24"/>
          <w:lang w:bidi="ar-SA"/>
        </w:rPr>
        <w:t xml:space="preserve"> муниципального района </w:t>
      </w:r>
    </w:p>
    <w:p w:rsidR="001B7423" w:rsidRDefault="00806D49" w:rsidP="00806D49">
      <w:pPr>
        <w:pStyle w:val="11"/>
        <w:keepNext/>
        <w:keepLines/>
        <w:shd w:val="clear" w:color="auto" w:fill="auto"/>
        <w:spacing w:line="240" w:lineRule="auto"/>
        <w:ind w:left="11340"/>
        <w:jc w:val="right"/>
        <w:rPr>
          <w:b w:val="0"/>
          <w:noProof/>
          <w:sz w:val="24"/>
          <w:szCs w:val="24"/>
          <w:lang w:bidi="ar-SA"/>
        </w:rPr>
      </w:pPr>
      <w:r>
        <w:rPr>
          <w:b w:val="0"/>
          <w:noProof/>
          <w:sz w:val="24"/>
          <w:szCs w:val="24"/>
          <w:lang w:bidi="ar-SA"/>
        </w:rPr>
        <w:t>«Дербентский район»</w:t>
      </w:r>
    </w:p>
    <w:p w:rsidR="00806D49" w:rsidRPr="00806D49" w:rsidRDefault="00806D49" w:rsidP="00806D49">
      <w:pPr>
        <w:pStyle w:val="11"/>
        <w:keepNext/>
        <w:keepLines/>
        <w:shd w:val="clear" w:color="auto" w:fill="auto"/>
        <w:spacing w:line="240" w:lineRule="auto"/>
        <w:ind w:left="11340"/>
        <w:jc w:val="righ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bidi="ar-SA"/>
        </w:rPr>
        <w:t>№</w:t>
      </w:r>
      <w:r w:rsidRPr="00806D49">
        <w:rPr>
          <w:b w:val="0"/>
          <w:noProof/>
          <w:sz w:val="24"/>
          <w:szCs w:val="24"/>
          <w:u w:val="single"/>
          <w:lang w:bidi="ar-SA"/>
        </w:rPr>
        <w:t>281</w:t>
      </w:r>
      <w:r>
        <w:rPr>
          <w:b w:val="0"/>
          <w:noProof/>
          <w:sz w:val="24"/>
          <w:szCs w:val="24"/>
          <w:lang w:bidi="ar-SA"/>
        </w:rPr>
        <w:t xml:space="preserve"> от «</w:t>
      </w:r>
      <w:r w:rsidRPr="00806D49">
        <w:rPr>
          <w:b w:val="0"/>
          <w:noProof/>
          <w:sz w:val="24"/>
          <w:szCs w:val="24"/>
          <w:u w:val="single"/>
          <w:lang w:bidi="ar-SA"/>
        </w:rPr>
        <w:t>30</w:t>
      </w:r>
      <w:r>
        <w:rPr>
          <w:b w:val="0"/>
          <w:noProof/>
          <w:sz w:val="24"/>
          <w:szCs w:val="24"/>
          <w:lang w:bidi="ar-SA"/>
        </w:rPr>
        <w:t xml:space="preserve">» </w:t>
      </w:r>
      <w:r w:rsidRPr="00806D49">
        <w:rPr>
          <w:b w:val="0"/>
          <w:noProof/>
          <w:sz w:val="24"/>
          <w:szCs w:val="24"/>
          <w:u w:val="single"/>
          <w:lang w:bidi="ar-SA"/>
        </w:rPr>
        <w:t>12</w:t>
      </w:r>
      <w:r>
        <w:rPr>
          <w:b w:val="0"/>
          <w:noProof/>
          <w:sz w:val="24"/>
          <w:szCs w:val="24"/>
          <w:lang w:bidi="ar-SA"/>
        </w:rPr>
        <w:t xml:space="preserve"> 2022 г.</w:t>
      </w:r>
    </w:p>
    <w:p w:rsidR="001B7423" w:rsidRDefault="001B7423">
      <w:pPr>
        <w:pStyle w:val="11"/>
        <w:keepNext/>
        <w:keepLines/>
        <w:shd w:val="clear" w:color="auto" w:fill="auto"/>
      </w:pPr>
    </w:p>
    <w:p w:rsidR="001C6618" w:rsidRDefault="001B7423">
      <w:pPr>
        <w:pStyle w:val="11"/>
        <w:keepNext/>
        <w:keepLines/>
        <w:shd w:val="clear" w:color="auto" w:fill="auto"/>
      </w:pPr>
      <w:r>
        <w:t>МУНИЦИПАЛЬНАЯ ПРОГРАММА</w:t>
      </w:r>
      <w:bookmarkEnd w:id="0"/>
      <w:bookmarkEnd w:id="1"/>
    </w:p>
    <w:p w:rsidR="001C6618" w:rsidRDefault="001B7423">
      <w:pPr>
        <w:pStyle w:val="22"/>
        <w:keepNext/>
        <w:keepLines/>
        <w:shd w:val="clear" w:color="auto" w:fill="auto"/>
        <w:spacing w:line="374" w:lineRule="auto"/>
      </w:pPr>
      <w:bookmarkStart w:id="2" w:name="bookmark2"/>
      <w:bookmarkStart w:id="3" w:name="bookmark3"/>
      <w:r>
        <w:t>«Профилактика правонарушений» в муниципальном районе «Дербентский район» на 2023 год</w:t>
      </w:r>
      <w:r>
        <w:br/>
        <w:t>1.Общие сведения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9"/>
        <w:gridCol w:w="4035"/>
        <w:gridCol w:w="3630"/>
        <w:gridCol w:w="3044"/>
      </w:tblGrid>
      <w:tr w:rsidR="001C6618" w:rsidTr="00806D4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«Безопасный Дагестан»</w:t>
            </w:r>
          </w:p>
        </w:tc>
      </w:tr>
      <w:tr w:rsidR="00806D49" w:rsidTr="00806D49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D49" w:rsidRDefault="00806D49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Краткое</w:t>
            </w:r>
            <w:r>
              <w:rPr>
                <w:b/>
                <w:bCs/>
                <w:sz w:val="24"/>
                <w:szCs w:val="24"/>
              </w:rPr>
              <w:tab/>
              <w:t>наименование</w:t>
            </w:r>
          </w:p>
          <w:p w:rsidR="00806D49" w:rsidRDefault="00806D49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D49" w:rsidRDefault="00806D49" w:rsidP="00806D49">
            <w:pPr>
              <w:pStyle w:val="a7"/>
              <w:shd w:val="clear" w:color="auto" w:fill="auto"/>
              <w:tabs>
                <w:tab w:val="left" w:pos="478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806D49" w:rsidRDefault="00806D49" w:rsidP="00806D49">
            <w:pPr>
              <w:pStyle w:val="a7"/>
              <w:shd w:val="clear" w:color="auto" w:fill="auto"/>
              <w:spacing w:line="18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   правонарушении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D49" w:rsidRDefault="00806D49" w:rsidP="00806D49">
            <w:pPr>
              <w:pStyle w:val="a7"/>
              <w:shd w:val="clear" w:color="auto" w:fill="auto"/>
              <w:ind w:left="-2255" w:right="-2917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начала и окончания</w:t>
            </w:r>
          </w:p>
          <w:p w:rsidR="00806D49" w:rsidRDefault="00806D49" w:rsidP="00806D49">
            <w:pPr>
              <w:pStyle w:val="a7"/>
              <w:shd w:val="clear" w:color="auto" w:fill="auto"/>
              <w:ind w:left="-2255" w:right="-2917" w:firstLine="0"/>
              <w:jc w:val="center"/>
              <w:rPr>
                <w:sz w:val="24"/>
                <w:szCs w:val="24"/>
              </w:rPr>
            </w:pPr>
            <w:r w:rsidRPr="00806D49"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D49" w:rsidRDefault="00806D49" w:rsidP="00806D49">
            <w:pPr>
              <w:pStyle w:val="a7"/>
              <w:shd w:val="clear" w:color="auto" w:fill="auto"/>
              <w:ind w:left="-74" w:firstLine="0"/>
              <w:jc w:val="center"/>
            </w:pPr>
            <w:r w:rsidRPr="00806D49">
              <w:rPr>
                <w:sz w:val="24"/>
                <w:szCs w:val="24"/>
              </w:rPr>
              <w:t>10.01.2023г.-</w:t>
            </w:r>
          </w:p>
          <w:p w:rsidR="00806D49" w:rsidRDefault="00806D49" w:rsidP="00806D49">
            <w:pPr>
              <w:pStyle w:val="a7"/>
              <w:shd w:val="clear" w:color="auto" w:fill="auto"/>
              <w:ind w:left="-74" w:firstLine="0"/>
              <w:jc w:val="center"/>
              <w:rPr>
                <w:sz w:val="24"/>
                <w:szCs w:val="24"/>
              </w:rPr>
            </w:pPr>
            <w:r w:rsidRPr="00806D49">
              <w:rPr>
                <w:sz w:val="24"/>
                <w:szCs w:val="24"/>
              </w:rPr>
              <w:t>31.12.2023г.</w:t>
            </w:r>
          </w:p>
        </w:tc>
      </w:tr>
      <w:tr w:rsidR="001C6618" w:rsidTr="00806D4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Куратор</w:t>
            </w:r>
            <w:r>
              <w:rPr>
                <w:b/>
                <w:bCs/>
                <w:sz w:val="24"/>
                <w:szCs w:val="24"/>
              </w:rPr>
              <w:tab/>
              <w:t>муниципальной</w:t>
            </w:r>
          </w:p>
          <w:p w:rsidR="001C6618" w:rsidRDefault="001B7423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spacing w:line="21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Эмиргамзаев С.Г.- заместитель Главы администрации муниципального района «Дербентский район» по общественной безопасности</w:t>
            </w:r>
          </w:p>
        </w:tc>
      </w:tr>
      <w:tr w:rsidR="001C6618" w:rsidTr="00806D4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Функциональный заказчик</w:t>
            </w: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«Дербентский район»</w:t>
            </w:r>
          </w:p>
        </w:tc>
      </w:tr>
      <w:tr w:rsidR="001C6618" w:rsidTr="00806D4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spacing w:line="16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Н.А. - начальник отдела по антитеррористической работе администрации муниципального района «Дербентский район»</w:t>
            </w:r>
          </w:p>
        </w:tc>
      </w:tr>
      <w:tr w:rsidR="001C6618" w:rsidTr="00806D49">
        <w:tblPrEx>
          <w:tblCellMar>
            <w:top w:w="0" w:type="dxa"/>
            <w:bottom w:w="0" w:type="dxa"/>
          </w:tblCellMar>
        </w:tblPrEx>
        <w:trPr>
          <w:trHeight w:hRule="exact" w:val="1263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806D49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Исполнители и соисполнители </w:t>
            </w:r>
            <w:r w:rsidR="001B7423">
              <w:rPr>
                <w:b/>
                <w:bCs/>
                <w:sz w:val="24"/>
                <w:szCs w:val="24"/>
              </w:rPr>
              <w:t>мероприятий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B7423">
              <w:rPr>
                <w:b/>
                <w:bCs/>
                <w:sz w:val="24"/>
                <w:szCs w:val="24"/>
              </w:rPr>
              <w:t>муниципальной</w:t>
            </w:r>
          </w:p>
          <w:p w:rsidR="001C6618" w:rsidRDefault="001B7423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антитеррористической работе, МКУ «Управление образования», Комиссия по делам несовершеннолетних и защите их прав, ПДН</w:t>
            </w:r>
            <w:r>
              <w:rPr>
                <w:sz w:val="24"/>
                <w:szCs w:val="24"/>
              </w:rPr>
              <w:tab/>
              <w:t>ОМВД России по Дербентскому району (по</w:t>
            </w:r>
          </w:p>
          <w:p w:rsidR="001C6618" w:rsidRDefault="001B7423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согласованию), ГБУ «Дербентская ЦРП» (по согласованию)</w:t>
            </w:r>
          </w:p>
        </w:tc>
      </w:tr>
      <w:tr w:rsidR="001C6618" w:rsidTr="00806D49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Разработчик</w:t>
            </w:r>
            <w:r>
              <w:rPr>
                <w:b/>
                <w:bCs/>
                <w:sz w:val="24"/>
                <w:szCs w:val="24"/>
              </w:rPr>
              <w:tab/>
              <w:t>паспорта</w:t>
            </w:r>
          </w:p>
          <w:p w:rsidR="001C6618" w:rsidRDefault="001B7423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spacing w:line="16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Н.А. - начальник отдела по антитеррористической работе Администрации муниципального района «Дербентский район»</w:t>
            </w:r>
          </w:p>
        </w:tc>
      </w:tr>
    </w:tbl>
    <w:p w:rsidR="001C6618" w:rsidRDefault="001C6618">
      <w:pPr>
        <w:spacing w:after="199" w:line="1" w:lineRule="exact"/>
      </w:pPr>
    </w:p>
    <w:p w:rsidR="001C6618" w:rsidRDefault="001C661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12384"/>
      </w:tblGrid>
      <w:tr w:rsidR="001C6618" w:rsidTr="00806D4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FFFFFF"/>
          </w:tcPr>
          <w:p w:rsidR="001C6618" w:rsidRDefault="001C6618">
            <w:pPr>
              <w:rPr>
                <w:sz w:val="10"/>
                <w:szCs w:val="10"/>
              </w:rPr>
            </w:pPr>
          </w:p>
        </w:tc>
        <w:tc>
          <w:tcPr>
            <w:tcW w:w="12384" w:type="dxa"/>
            <w:shd w:val="clear" w:color="auto" w:fill="FFFFFF"/>
            <w:vAlign w:val="bottom"/>
          </w:tcPr>
          <w:p w:rsidR="001C6618" w:rsidRDefault="001B742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2. Содержание муниципальной программы</w:t>
            </w:r>
          </w:p>
        </w:tc>
      </w:tr>
      <w:tr w:rsidR="001C6618" w:rsidTr="00806D49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6618" w:rsidRDefault="001B742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18" w:rsidRDefault="001B7423">
            <w:pPr>
              <w:pStyle w:val="a7"/>
              <w:shd w:val="clear" w:color="auto" w:fill="auto"/>
              <w:spacing w:line="20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криминализации различных групп населения Дербентского района и недопущение вовлечения молодежи в противоправную деятельность</w:t>
            </w:r>
          </w:p>
        </w:tc>
      </w:tr>
    </w:tbl>
    <w:p w:rsidR="001C6618" w:rsidRDefault="001B742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6422"/>
        <w:gridCol w:w="1939"/>
        <w:gridCol w:w="1906"/>
        <w:gridCol w:w="1795"/>
      </w:tblGrid>
      <w:tr w:rsidR="001C6618" w:rsidTr="00806D49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spacing w:line="22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Показатели муниципальной программы и их значение по годам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ind w:left="4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spacing w:before="8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 2022 г.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spacing w:before="120" w:after="40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Период, год</w:t>
            </w:r>
          </w:p>
          <w:p w:rsidR="001C6618" w:rsidRDefault="001B7423" w:rsidP="00806D49">
            <w:pPr>
              <w:pStyle w:val="a7"/>
              <w:shd w:val="clear" w:color="auto" w:fill="auto"/>
              <w:ind w:firstLine="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:rsidR="001C6618" w:rsidTr="00806D4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806D49">
            <w:pPr>
              <w:jc w:val="center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несовершеннолетних состоящих на учете в комиссии по делам несовершеннолетних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C6618" w:rsidP="00806D49">
            <w:pPr>
              <w:jc w:val="center"/>
              <w:rPr>
                <w:sz w:val="10"/>
                <w:szCs w:val="10"/>
              </w:rPr>
            </w:pPr>
          </w:p>
        </w:tc>
      </w:tr>
      <w:tr w:rsidR="001C6618" w:rsidTr="00806D4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806D49">
            <w:pPr>
              <w:jc w:val="center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tabs>
                <w:tab w:val="left" w:pos="1709"/>
                <w:tab w:val="left" w:pos="3533"/>
                <w:tab w:val="left" w:pos="501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-количество</w:t>
            </w:r>
            <w:r>
              <w:rPr>
                <w:sz w:val="24"/>
                <w:szCs w:val="24"/>
              </w:rPr>
              <w:tab/>
              <w:t>общественно</w:t>
            </w:r>
            <w:r>
              <w:rPr>
                <w:sz w:val="24"/>
                <w:szCs w:val="24"/>
              </w:rPr>
              <w:tab/>
              <w:t>значимых</w:t>
            </w:r>
            <w:r>
              <w:rPr>
                <w:sz w:val="24"/>
                <w:szCs w:val="24"/>
              </w:rPr>
              <w:tab/>
              <w:t>мероприятий</w:t>
            </w:r>
          </w:p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профилактического характера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C6618" w:rsidP="00806D49">
            <w:pPr>
              <w:jc w:val="center"/>
              <w:rPr>
                <w:sz w:val="10"/>
                <w:szCs w:val="10"/>
              </w:rPr>
            </w:pPr>
          </w:p>
        </w:tc>
      </w:tr>
      <w:tr w:rsidR="001C6618" w:rsidTr="00806D4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806D49">
            <w:pPr>
              <w:jc w:val="center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tabs>
                <w:tab w:val="left" w:pos="2021"/>
                <w:tab w:val="left" w:pos="49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-количество</w:t>
            </w:r>
            <w:r>
              <w:rPr>
                <w:sz w:val="24"/>
                <w:szCs w:val="24"/>
              </w:rPr>
              <w:tab/>
              <w:t>зарегистрированных</w:t>
            </w:r>
            <w:r>
              <w:rPr>
                <w:sz w:val="24"/>
                <w:szCs w:val="24"/>
              </w:rPr>
              <w:tab/>
              <w:t>преступлений</w:t>
            </w:r>
          </w:p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совершенных несовершеннолетними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C6618" w:rsidP="00806D49">
            <w:pPr>
              <w:jc w:val="center"/>
              <w:rPr>
                <w:sz w:val="10"/>
                <w:szCs w:val="10"/>
              </w:rPr>
            </w:pPr>
          </w:p>
        </w:tc>
      </w:tr>
      <w:tr w:rsidR="001C6618" w:rsidTr="00806D49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муниципальной программы</w:t>
            </w:r>
          </w:p>
        </w:tc>
        <w:tc>
          <w:tcPr>
            <w:tcW w:w="1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06D49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стабильная обстановка в районе;</w:t>
            </w:r>
          </w:p>
          <w:p w:rsidR="001C6618" w:rsidRDefault="001B7423" w:rsidP="00806D49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преступности и правонарушений в муниципальном районе «Дербентский район»</w:t>
            </w:r>
          </w:p>
        </w:tc>
      </w:tr>
    </w:tbl>
    <w:p w:rsidR="001C6618" w:rsidRDefault="001C6618">
      <w:pPr>
        <w:spacing w:after="219" w:line="1" w:lineRule="exact"/>
      </w:pPr>
    </w:p>
    <w:p w:rsidR="001C6618" w:rsidRDefault="001C6618">
      <w:pPr>
        <w:spacing w:line="1" w:lineRule="exact"/>
      </w:pPr>
    </w:p>
    <w:p w:rsidR="001C6618" w:rsidRDefault="001B7423" w:rsidP="00955BA9">
      <w:pPr>
        <w:pStyle w:val="a9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3. Этапы и контрольные точки</w:t>
      </w:r>
    </w:p>
    <w:p w:rsidR="00955BA9" w:rsidRDefault="00955BA9" w:rsidP="00955BA9">
      <w:pPr>
        <w:pStyle w:val="a9"/>
        <w:shd w:val="clear" w:color="auto" w:fill="auto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312"/>
        <w:gridCol w:w="5323"/>
        <w:gridCol w:w="1762"/>
      </w:tblGrid>
      <w:tr w:rsidR="001C6618" w:rsidTr="00955BA9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 (завершение этапа / контрольная точка результата / контрольная точка показателя)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618" w:rsidRDefault="001B742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</w:t>
            </w:r>
          </w:p>
        </w:tc>
      </w:tr>
      <w:tr w:rsidR="001C6618" w:rsidTr="00955BA9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муниципальной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22.12.2022г.</w:t>
            </w:r>
          </w:p>
        </w:tc>
      </w:tr>
      <w:tr w:rsidR="001C6618" w:rsidTr="00955BA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предложений муниципальной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акт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</w:tr>
      <w:tr w:rsidR="001C6618" w:rsidTr="00955BA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муниципальной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22.12.2022г.</w:t>
            </w:r>
          </w:p>
        </w:tc>
      </w:tr>
      <w:tr w:rsidR="001C6618" w:rsidTr="00955BA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сводного плана муниципальной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Сводный план программы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22.12.2022г.</w:t>
            </w:r>
          </w:p>
        </w:tc>
      </w:tr>
      <w:tr w:rsidR="001C6618" w:rsidTr="00955BA9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spacing w:line="17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программы и сводного плана муниципальной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постановления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</w:tr>
      <w:tr w:rsidR="001C6618" w:rsidTr="00955BA9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нормативно правового акта согласовано с заинтересованными должностными лицами администрации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согласования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24.12.2022г.</w:t>
            </w:r>
          </w:p>
        </w:tc>
      </w:tr>
    </w:tbl>
    <w:p w:rsidR="001C6618" w:rsidRDefault="001C6618">
      <w:pPr>
        <w:spacing w:after="859" w:line="1" w:lineRule="exact"/>
      </w:pPr>
    </w:p>
    <w:p w:rsidR="001C6618" w:rsidRDefault="001C6618">
      <w:pPr>
        <w:spacing w:line="1" w:lineRule="exact"/>
      </w:pPr>
    </w:p>
    <w:p w:rsidR="001C6618" w:rsidRDefault="001C6618">
      <w:pPr>
        <w:jc w:val="center"/>
        <w:rPr>
          <w:sz w:val="2"/>
          <w:szCs w:val="2"/>
        </w:rPr>
      </w:pPr>
    </w:p>
    <w:p w:rsidR="001C6618" w:rsidRDefault="001B742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6317"/>
        <w:gridCol w:w="5314"/>
        <w:gridCol w:w="1814"/>
      </w:tblGrid>
      <w:tr w:rsidR="001C6618" w:rsidTr="00955BA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955B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«Дербентский район»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955B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C6618" w:rsidP="00955BA9">
            <w:pPr>
              <w:jc w:val="center"/>
              <w:rPr>
                <w:sz w:val="10"/>
                <w:szCs w:val="10"/>
              </w:rPr>
            </w:pPr>
          </w:p>
        </w:tc>
      </w:tr>
      <w:tr w:rsidR="001C6618" w:rsidTr="00955BA9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spacing w:line="22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 правовой акт согласован и принят главой муниципального района «Дербентский район»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spacing w:line="22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муниципального района «Дербентский район»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</w:tr>
      <w:tr w:rsidR="001C6618" w:rsidTr="00955BA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муниципальной программы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10.01.2023г.-</w:t>
            </w:r>
          </w:p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31.12.2023г.</w:t>
            </w:r>
          </w:p>
        </w:tc>
      </w:tr>
      <w:tr w:rsidR="001C6618" w:rsidTr="00955BA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муниципальной программы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реализации программы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955BA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31.12.2023г.</w:t>
            </w:r>
          </w:p>
        </w:tc>
      </w:tr>
    </w:tbl>
    <w:p w:rsidR="001C6618" w:rsidRDefault="001C6618">
      <w:pPr>
        <w:spacing w:after="79" w:line="1" w:lineRule="exact"/>
      </w:pPr>
    </w:p>
    <w:p w:rsidR="001C6618" w:rsidRDefault="001C661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3082"/>
        <w:gridCol w:w="3821"/>
        <w:gridCol w:w="3312"/>
      </w:tblGrid>
      <w:tr w:rsidR="001C6618" w:rsidTr="00955BA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628" w:type="dxa"/>
            <w:gridSpan w:val="2"/>
            <w:shd w:val="clear" w:color="auto" w:fill="FFFFFF"/>
          </w:tcPr>
          <w:p w:rsidR="001C6618" w:rsidRDefault="001B7423">
            <w:pPr>
              <w:pStyle w:val="a7"/>
              <w:shd w:val="clear" w:color="auto" w:fill="auto"/>
              <w:ind w:left="338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Бюджет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33" w:type="dxa"/>
            <w:gridSpan w:val="2"/>
            <w:shd w:val="clear" w:color="auto" w:fill="FFFFFF"/>
          </w:tcPr>
          <w:p w:rsidR="001C6618" w:rsidRDefault="001B7423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</w:t>
            </w:r>
          </w:p>
        </w:tc>
      </w:tr>
      <w:tr w:rsidR="001C6618" w:rsidTr="00955BA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 од реализации 2023 год.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1C6618" w:rsidTr="00955B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источники, тыс. рублей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C6618" w:rsidP="008F02F6">
            <w:pPr>
              <w:jc w:val="center"/>
              <w:rPr>
                <w:sz w:val="10"/>
                <w:szCs w:val="10"/>
              </w:rPr>
            </w:pPr>
          </w:p>
        </w:tc>
      </w:tr>
      <w:tr w:rsidR="001C6618" w:rsidTr="00955BA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8F02F6">
            <w:pPr>
              <w:jc w:val="center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C6618" w:rsidP="008F02F6">
            <w:pPr>
              <w:jc w:val="center"/>
              <w:rPr>
                <w:sz w:val="10"/>
                <w:szCs w:val="10"/>
              </w:rPr>
            </w:pPr>
          </w:p>
        </w:tc>
      </w:tr>
      <w:tr w:rsidR="001C6618" w:rsidTr="00955BA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8F02F6">
            <w:pPr>
              <w:jc w:val="center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300.0</w:t>
            </w:r>
          </w:p>
        </w:tc>
      </w:tr>
      <w:tr w:rsidR="001C6618" w:rsidTr="00955BA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источники, тыс. рублей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8F02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C6618" w:rsidP="008F02F6">
            <w:pPr>
              <w:jc w:val="center"/>
              <w:rPr>
                <w:sz w:val="10"/>
                <w:szCs w:val="10"/>
              </w:rPr>
            </w:pPr>
          </w:p>
        </w:tc>
      </w:tr>
      <w:tr w:rsidR="001C6618" w:rsidTr="00955BA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C6618" w:rsidP="008F02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300.0</w:t>
            </w:r>
          </w:p>
        </w:tc>
      </w:tr>
    </w:tbl>
    <w:p w:rsidR="001C6618" w:rsidRDefault="001B7423" w:rsidP="008F02F6">
      <w:pPr>
        <w:pStyle w:val="a9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5. Ключевые риски</w:t>
      </w:r>
    </w:p>
    <w:p w:rsidR="001C6618" w:rsidRDefault="001C6618">
      <w:pPr>
        <w:spacing w:after="139" w:line="1" w:lineRule="exact"/>
      </w:pPr>
    </w:p>
    <w:p w:rsidR="001C6618" w:rsidRDefault="001C661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589"/>
        <w:gridCol w:w="6086"/>
      </w:tblGrid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риска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C6618" w:rsidP="008F02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Ухудшение криминогенной ситуации в районе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-активизировать пропаганду правовых знаний среди населения</w:t>
            </w:r>
          </w:p>
        </w:tc>
      </w:tr>
    </w:tbl>
    <w:p w:rsidR="001C6618" w:rsidRDefault="001B7423" w:rsidP="008F02F6">
      <w:pPr>
        <w:pStyle w:val="a9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6. Описание муниципальной программы</w:t>
      </w:r>
    </w:p>
    <w:p w:rsidR="001C6618" w:rsidRDefault="001C6618">
      <w:pPr>
        <w:spacing w:after="139" w:line="1" w:lineRule="exact"/>
      </w:pPr>
    </w:p>
    <w:p w:rsidR="001C6618" w:rsidRDefault="001C661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6"/>
        <w:gridCol w:w="7176"/>
      </w:tblGrid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Связь с государственными программами Республики Дагестан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-Постановление Правительства Республики Дагестан №659 от 22.12.2014г. «Об утверждении государственной программы Республики Дагестан «Обеспечение общественного порядка и противодействие преступности в Республике Дагестан на 2015-2020 годы», подпрограмма: «Обеспечение общественного порядка и противодействие преступности в Республике Дагестан на 2015-2017 годы».</w:t>
            </w:r>
          </w:p>
        </w:tc>
      </w:tr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Взаимосвязь с другими государственными программами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spacing w:line="230" w:lineRule="auto"/>
              <w:ind w:firstLine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-Постановление Правительства Российской Федерации №345 от 15.04.2014 года «Об утверждении государственной программы</w:t>
            </w:r>
          </w:p>
        </w:tc>
      </w:tr>
    </w:tbl>
    <w:p w:rsidR="001C6618" w:rsidRDefault="001B742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7"/>
        <w:gridCol w:w="7186"/>
      </w:tblGrid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8F02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 «Обеспечение общественного порядка и противодействие преступности».</w:t>
            </w:r>
          </w:p>
        </w:tc>
      </w:tr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3235"/>
          <w:jc w:val="center"/>
        </w:trPr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Формальные основания для инициации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-ФЗ-№182 от 23.06.2016г. «Об основах системы профилактики правонарушений в Российской Федерации»;</w:t>
            </w:r>
          </w:p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-ФЗ-№120 от 24.06.1999г. «Об основах профилактики безнадзорности и правонарушений несовершеннолетних»;</w:t>
            </w:r>
          </w:p>
          <w:p w:rsidR="001C6618" w:rsidRDefault="001B7423" w:rsidP="008F02F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Республики Дагестан №52 от 29.06.2017г. «О профилактике правонарушений в Республике Дагестан»;</w:t>
            </w:r>
          </w:p>
          <w:p w:rsidR="001C6618" w:rsidRDefault="001B7423" w:rsidP="008F02F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Республики Дагестан №58 от 03.11.2006г. «О профилактике безнадзорности и правонарушений несовершеннолетних в Республике Дагестан»;</w:t>
            </w:r>
          </w:p>
          <w:p w:rsidR="001C6618" w:rsidRDefault="001B7423" w:rsidP="008F02F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Республики Дагестан №60 от 08.06.2015г. «О народных дружинах в Республике Дагестан».</w:t>
            </w:r>
          </w:p>
        </w:tc>
      </w:tr>
    </w:tbl>
    <w:p w:rsidR="001C6618" w:rsidRDefault="001C6618">
      <w:pPr>
        <w:spacing w:after="759" w:line="1" w:lineRule="exact"/>
      </w:pPr>
    </w:p>
    <w:p w:rsidR="001C6618" w:rsidRDefault="001B7423">
      <w:pPr>
        <w:pStyle w:val="1"/>
        <w:shd w:val="clear" w:color="auto" w:fill="auto"/>
        <w:ind w:left="110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Заместитель Главы Администрации</w:t>
      </w:r>
    </w:p>
    <w:p w:rsidR="001C6618" w:rsidRDefault="001B7423">
      <w:pPr>
        <w:pStyle w:val="1"/>
        <w:shd w:val="clear" w:color="auto" w:fill="auto"/>
        <w:spacing w:after="380"/>
        <w:ind w:left="1100" w:firstLine="0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702435" simplePos="0" relativeHeight="125829391" behindDoc="0" locked="0" layoutInCell="1" allowOverlap="1">
            <wp:simplePos x="0" y="0"/>
            <wp:positionH relativeFrom="page">
              <wp:posOffset>5876925</wp:posOffset>
            </wp:positionH>
            <wp:positionV relativeFrom="margin">
              <wp:posOffset>2901950</wp:posOffset>
            </wp:positionV>
            <wp:extent cx="1036320" cy="810895"/>
            <wp:effectExtent l="0" t="0" r="0" b="0"/>
            <wp:wrapSquare wrapText="left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03632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44170" distB="247015" distL="1351915" distR="114300" simplePos="0" relativeHeight="125829392" behindDoc="0" locked="0" layoutInCell="1" allowOverlap="1">
                <wp:simplePos x="0" y="0"/>
                <wp:positionH relativeFrom="page">
                  <wp:posOffset>7114540</wp:posOffset>
                </wp:positionH>
                <wp:positionV relativeFrom="margin">
                  <wp:posOffset>3246120</wp:posOffset>
                </wp:positionV>
                <wp:extent cx="1383665" cy="21971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7423" w:rsidRDefault="001B7423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Эмиргамзаев С.Г.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27" type="#_x0000_t202" style="position:absolute;left:0;text-align:left;margin-left:560.2pt;margin-top:255.6pt;width:108.95pt;height:17.3pt;z-index:125829392;visibility:visible;mso-wrap-style:none;mso-wrap-distance-left:106.45pt;mso-wrap-distance-top:27.1pt;mso-wrap-distance-right:9pt;mso-wrap-distance-bottom:19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SwjQEAABEDAAAOAAAAZHJzL2Uyb0RvYy54bWysUsFOwzAMvSPxD1HurOsmxqjWTkLTEBIC&#10;pMEHZGmyRmriKAlr9/c42bohuCEuiWM7z8/PXix73ZK9cF6BKWk+GlMiDIdamV1JP97XN3NKfGCm&#10;Zi0YUdKD8HRZXV8tOluICTTQ1sIRBDG+6GxJmxBskWWeN0IzPwIrDAYlOM0CPt0uqx3rEF232WQ8&#10;nmUduNo64MJ79K6OQVolfCkFD69SehFIW1LkFtLp0rmNZ1YtWLFzzDaKn2iwP7DQTBkseoZascDI&#10;p1O/oLTiDjzIMOKgM5BScZF6wG7y8Y9uNg2zIvWC4nh7lsn/Hyx/2b85ouqSTm4pMUzjjFJZgm8U&#10;p7O+wJyNxazQP0CPQx78Hp2x5146HW/shmAcZT6cpRV9IDx+ms6nsxmW4Bib5Pd3edI+u/y2zodH&#10;AZpEo6QOR5cUZftnH5AJpg4psZiBtWrb6I8Uj1SiFfptn/o509xCfUD2HQ65pAa3kJL2yaCGcR8G&#10;ww3G9mQMyKh7qn3akTjY7+9U/7LJ1RcAAAD//wMAUEsDBBQABgAIAAAAIQCgx8pO3wAAAA0BAAAP&#10;AAAAZHJzL2Rvd25yZXYueG1sTI9BT8MwDIXvSPyHyEjcWNJ1Q1VpOiEERyZt48Itbby2W+NUTbqV&#10;f493gpuf/fT8vWIzu15ccAydJw3JQoFAqr3tqNHwdfh4ykCEaMia3hNq+MEAm/L+rjC59Vfa4WUf&#10;G8EhFHKjoY1xyKUMdYvOhIUfkPh29KMzkeXYSDuaK4e7Xi6VepbOdMQfWjPgW4v1eT85DcfP7fn0&#10;Pu3UqVEZficjzlWy1frxYX59ARFxjn9muOEzOpTMVPmJbBA962SpVuzVsOYRxM2SplkKouLVap2B&#10;LAv5v0X5CwAA//8DAFBLAQItABQABgAIAAAAIQC2gziS/gAAAOEBAAATAAAAAAAAAAAAAAAAAAAA&#10;AABbQ29udGVudF9UeXBlc10ueG1sUEsBAi0AFAAGAAgAAAAhADj9If/WAAAAlAEAAAsAAAAAAAAA&#10;AAAAAAAALwEAAF9yZWxzLy5yZWxzUEsBAi0AFAAGAAgAAAAhALZ95LCNAQAAEQMAAA4AAAAAAAAA&#10;AAAAAAAALgIAAGRycy9lMm9Eb2MueG1sUEsBAi0AFAAGAAgAAAAhAKDHyk7fAAAADQEAAA8AAAAA&#10;AAAAAAAAAAAA5wMAAGRycy9kb3ducmV2LnhtbFBLBQYAAAAABAAEAPMAAADzBAAAAAA=&#10;" filled="f" stroked="f">
                <v:textbox inset="0,0,0,0">
                  <w:txbxContent>
                    <w:p w:rsidR="001B7423" w:rsidRDefault="001B7423">
                      <w:pPr>
                        <w:pStyle w:val="1"/>
                        <w:shd w:val="clear" w:color="auto" w:fill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Эмиргамзаев С.Г.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  <w:sz w:val="24"/>
          <w:szCs w:val="24"/>
        </w:rPr>
        <w:t>МР «Дербентский район»</w:t>
      </w:r>
      <w:r>
        <w:br w:type="page"/>
      </w:r>
    </w:p>
    <w:p w:rsidR="008F02F6" w:rsidRPr="008F02F6" w:rsidRDefault="008F02F6" w:rsidP="008F02F6">
      <w:pPr>
        <w:pStyle w:val="22"/>
        <w:keepNext/>
        <w:keepLines/>
        <w:spacing w:line="223" w:lineRule="auto"/>
        <w:jc w:val="right"/>
      </w:pPr>
      <w:r>
        <w:lastRenderedPageBreak/>
        <w:t>Приложение №2</w:t>
      </w:r>
    </w:p>
    <w:p w:rsidR="008F02F6" w:rsidRPr="008F02F6" w:rsidRDefault="008F02F6" w:rsidP="008F02F6">
      <w:pPr>
        <w:pStyle w:val="22"/>
        <w:keepNext/>
        <w:keepLines/>
        <w:spacing w:line="223" w:lineRule="auto"/>
        <w:jc w:val="right"/>
        <w:rPr>
          <w:b w:val="0"/>
        </w:rPr>
      </w:pPr>
      <w:r w:rsidRPr="008F02F6">
        <w:rPr>
          <w:b w:val="0"/>
        </w:rPr>
        <w:t>к постановлени</w:t>
      </w:r>
      <w:r>
        <w:rPr>
          <w:b w:val="0"/>
        </w:rPr>
        <w:t>ю</w:t>
      </w:r>
      <w:r w:rsidRPr="008F02F6">
        <w:rPr>
          <w:b w:val="0"/>
        </w:rPr>
        <w:t xml:space="preserve"> администрации</w:t>
      </w:r>
    </w:p>
    <w:p w:rsidR="008F02F6" w:rsidRPr="008F02F6" w:rsidRDefault="008F02F6" w:rsidP="008F02F6">
      <w:pPr>
        <w:pStyle w:val="22"/>
        <w:keepNext/>
        <w:keepLines/>
        <w:spacing w:line="223" w:lineRule="auto"/>
        <w:jc w:val="right"/>
        <w:rPr>
          <w:b w:val="0"/>
        </w:rPr>
      </w:pPr>
      <w:r w:rsidRPr="008F02F6">
        <w:rPr>
          <w:b w:val="0"/>
        </w:rPr>
        <w:t xml:space="preserve"> муниципального района </w:t>
      </w:r>
    </w:p>
    <w:p w:rsidR="008F02F6" w:rsidRPr="008F02F6" w:rsidRDefault="008F02F6" w:rsidP="008F02F6">
      <w:pPr>
        <w:pStyle w:val="22"/>
        <w:keepNext/>
        <w:keepLines/>
        <w:spacing w:line="223" w:lineRule="auto"/>
        <w:jc w:val="right"/>
        <w:rPr>
          <w:b w:val="0"/>
        </w:rPr>
      </w:pPr>
      <w:r w:rsidRPr="008F02F6">
        <w:rPr>
          <w:b w:val="0"/>
        </w:rPr>
        <w:t>«Дербентский район»</w:t>
      </w:r>
    </w:p>
    <w:p w:rsidR="008F02F6" w:rsidRDefault="008F02F6" w:rsidP="008F02F6">
      <w:pPr>
        <w:pStyle w:val="22"/>
        <w:keepNext/>
        <w:keepLines/>
        <w:shd w:val="clear" w:color="auto" w:fill="auto"/>
        <w:spacing w:line="223" w:lineRule="auto"/>
        <w:jc w:val="right"/>
      </w:pPr>
      <w:r w:rsidRPr="008F02F6">
        <w:rPr>
          <w:b w:val="0"/>
        </w:rPr>
        <w:t>№</w:t>
      </w:r>
      <w:r w:rsidRPr="00AC1340">
        <w:rPr>
          <w:b w:val="0"/>
          <w:u w:val="single"/>
        </w:rPr>
        <w:t>281</w:t>
      </w:r>
      <w:r w:rsidRPr="008F02F6">
        <w:rPr>
          <w:b w:val="0"/>
        </w:rPr>
        <w:t xml:space="preserve"> от «</w:t>
      </w:r>
      <w:r w:rsidRPr="00AC1340">
        <w:rPr>
          <w:b w:val="0"/>
          <w:u w:val="single"/>
        </w:rPr>
        <w:t>30</w:t>
      </w:r>
      <w:r w:rsidRPr="008F02F6">
        <w:rPr>
          <w:b w:val="0"/>
        </w:rPr>
        <w:t xml:space="preserve">» </w:t>
      </w:r>
      <w:r w:rsidRPr="00AC1340">
        <w:rPr>
          <w:b w:val="0"/>
          <w:u w:val="single"/>
        </w:rPr>
        <w:t>12</w:t>
      </w:r>
      <w:r w:rsidRPr="008F02F6">
        <w:rPr>
          <w:b w:val="0"/>
        </w:rPr>
        <w:t xml:space="preserve"> 2022</w:t>
      </w:r>
      <w:r>
        <w:t xml:space="preserve"> </w:t>
      </w:r>
      <w:r w:rsidRPr="00AC1340">
        <w:rPr>
          <w:b w:val="0"/>
        </w:rPr>
        <w:t>г.</w:t>
      </w:r>
    </w:p>
    <w:p w:rsidR="008F02F6" w:rsidRDefault="008F02F6">
      <w:pPr>
        <w:pStyle w:val="22"/>
        <w:keepNext/>
        <w:keepLines/>
        <w:shd w:val="clear" w:color="auto" w:fill="auto"/>
        <w:spacing w:line="223" w:lineRule="auto"/>
        <w:rPr>
          <w:b w:val="0"/>
          <w:bCs w:val="0"/>
          <w:i/>
          <w:iCs/>
          <w:sz w:val="24"/>
          <w:szCs w:val="24"/>
        </w:rPr>
      </w:pPr>
      <w:bookmarkStart w:id="4" w:name="bookmark4"/>
      <w:bookmarkStart w:id="5" w:name="bookmark5"/>
    </w:p>
    <w:p w:rsidR="001C6618" w:rsidRDefault="001B7423">
      <w:pPr>
        <w:pStyle w:val="22"/>
        <w:keepNext/>
        <w:keepLines/>
        <w:shd w:val="clear" w:color="auto" w:fill="auto"/>
        <w:spacing w:line="223" w:lineRule="auto"/>
      </w:pPr>
      <w:r>
        <w:t>ПРЕДЛОЖЕНИЕ</w:t>
      </w:r>
      <w:bookmarkEnd w:id="4"/>
      <w:bookmarkEnd w:id="5"/>
    </w:p>
    <w:p w:rsidR="001C6618" w:rsidRDefault="001B7423">
      <w:pPr>
        <w:pStyle w:val="22"/>
        <w:keepNext/>
        <w:keepLines/>
        <w:shd w:val="clear" w:color="auto" w:fill="auto"/>
        <w:spacing w:after="200" w:line="223" w:lineRule="auto"/>
      </w:pPr>
      <w:bookmarkStart w:id="6" w:name="bookmark6"/>
      <w:bookmarkStart w:id="7" w:name="bookmark7"/>
      <w:r>
        <w:t>муниципальной программы</w:t>
      </w:r>
      <w:r>
        <w:br/>
        <w:t>«Профилактика правонарушений» в муниципальном районе «Дербентский район» на 2023 год</w:t>
      </w:r>
      <w:bookmarkEnd w:id="6"/>
      <w:bookmarkEnd w:id="7"/>
    </w:p>
    <w:p w:rsidR="001C6618" w:rsidRDefault="001B7423">
      <w:pPr>
        <w:pStyle w:val="a9"/>
        <w:shd w:val="clear" w:color="auto" w:fill="auto"/>
        <w:ind w:left="6154"/>
        <w:rPr>
          <w:sz w:val="26"/>
          <w:szCs w:val="26"/>
        </w:rPr>
      </w:pPr>
      <w:r>
        <w:rPr>
          <w:sz w:val="26"/>
          <w:szCs w:val="26"/>
        </w:rPr>
        <w:t>1. Общие сведения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1"/>
        <w:gridCol w:w="9950"/>
      </w:tblGrid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«Безопасный Дагестан»</w:t>
            </w:r>
          </w:p>
        </w:tc>
      </w:tr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5266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Обоснование муниципальной программы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настоящей Программы продиктовано необходимостью повышения эффективности работы по профилактике правонарушений и преступлений, укрепления правопорядка и общественной безопасности в муниципальном районе «Дербентский район».</w:t>
            </w:r>
          </w:p>
          <w:p w:rsidR="001C6618" w:rsidRDefault="001B7423" w:rsidP="008F02F6">
            <w:pPr>
              <w:pStyle w:val="a7"/>
              <w:shd w:val="clear" w:color="auto" w:fill="auto"/>
              <w:tabs>
                <w:tab w:val="left" w:pos="4454"/>
              </w:tabs>
              <w:ind w:firstLine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предотвращения вовлечения несовершеннолетних в террористическую деятельность, недопущения распространения радикальной идеологии в молодежной среде, в Отделе МВД России по Дербентскому району заведено 32 контрольно - наблюдательных дел на семьи членов незаконных вооруженных формирований, в которых воспитываются 84 несовершеннолетних, осужденных</w:t>
            </w:r>
            <w:r>
              <w:rPr>
                <w:sz w:val="24"/>
                <w:szCs w:val="24"/>
              </w:rPr>
              <w:tab/>
              <w:t>15 семей, в которых воспитываются 46</w:t>
            </w:r>
          </w:p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несовершеннолетних, ликвидированных членов НВФ - 2, в которых воспитываются 2 несовершеннолетних, находящие в розыске - 6 семей, в которых воспитывается - 13 детей, из Сирии вернулись - 17 детей, они воспитываются в - 4 семьях. Из 84 детей, 32 ребенка школьного возраста, 38 дошкольного возраста, 2 старшего возраста. Сотрудниками ОПДН проводится работа </w:t>
            </w:r>
            <w:r w:rsidR="008F02F6">
              <w:rPr>
                <w:sz w:val="24"/>
                <w:szCs w:val="24"/>
              </w:rPr>
              <w:t>в рамках,</w:t>
            </w:r>
            <w:r>
              <w:rPr>
                <w:sz w:val="24"/>
                <w:szCs w:val="24"/>
              </w:rPr>
              <w:t xml:space="preserve"> заведенных КНД на семьи, нейтрализованных и действующих членов </w:t>
            </w:r>
            <w:r w:rsidR="008F02F6">
              <w:rPr>
                <w:sz w:val="24"/>
                <w:szCs w:val="24"/>
              </w:rPr>
              <w:t>банд групп</w:t>
            </w:r>
            <w:r>
              <w:rPr>
                <w:sz w:val="24"/>
                <w:szCs w:val="24"/>
              </w:rPr>
              <w:t>, а также их пособников, в которых проживают несовершеннолетние, в КНД концентрируются вся полученная в ходе проводимой работы информация об указанных семьях.</w:t>
            </w:r>
          </w:p>
          <w:p w:rsidR="001C6618" w:rsidRDefault="001B7423" w:rsidP="008F02F6">
            <w:pPr>
              <w:pStyle w:val="a7"/>
              <w:shd w:val="clear" w:color="auto" w:fill="auto"/>
              <w:ind w:firstLine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Предлагаемая Программа предусматривает долгосрочную работу по организации профилактики правонарушений с участием всех заинтересованных служб, ведомств, органов местного самоуправления и организаций независимо от форм собственности.</w:t>
            </w:r>
          </w:p>
        </w:tc>
      </w:tr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Формальные основания для инициации муниципальной программы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ФЗ-№182 от 23.06.2016г. «Об основах системы профилактики правонарушений в Российской Федерации»;</w:t>
            </w:r>
          </w:p>
        </w:tc>
      </w:tr>
    </w:tbl>
    <w:p w:rsidR="001C6618" w:rsidRDefault="001B742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2"/>
        <w:gridCol w:w="8246"/>
      </w:tblGrid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4181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Формальные основания для инициации программы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ФЗ-№120 от 24.06.1999г. «Об основах профилактики безнадзорности и правонарушений несовершеннолетних»;</w:t>
            </w:r>
          </w:p>
          <w:p w:rsidR="001C6618" w:rsidRDefault="001B7423" w:rsidP="008F02F6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Республики Дагестан №52 от 29.06.2017г. «О профилактике правонарушений в Республике Дагестан»;</w:t>
            </w:r>
          </w:p>
          <w:p w:rsidR="001C6618" w:rsidRDefault="001B7423" w:rsidP="008F02F6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Республики Дагестан №58 от 03.11.2006г. «О профилактике безнадзорности и правонарушений несовершеннолетних в Республике Дагестан»;</w:t>
            </w:r>
          </w:p>
          <w:p w:rsidR="001C6618" w:rsidRDefault="001B7423" w:rsidP="008F02F6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Республики Дагестан №60 от 08.06.2015г. «О народных дружинах в Республике Дагестан»;</w:t>
            </w:r>
          </w:p>
          <w:p w:rsidR="001C6618" w:rsidRDefault="001B7423" w:rsidP="008F02F6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муниципального района «Дербентский район» № 435 от27 декабря 2016г. «Об утверждении комплексной программы «Профилактики правонарушений на территории муниципального района «Дербентский район».</w:t>
            </w:r>
          </w:p>
        </w:tc>
      </w:tr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Связь с государственными программами Российской Федерации и государственными программами Республики Дагестан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Республики Дагестан №659 от 22.12.2014г. «Об утверждении государственной программы Республики Дагестан «Обеспечение общественного порядка и противодействие преступности в Республике Дагестан на 2015-2020 годы», подпрограмма: «Обеспечение общественного порядка и противодействие преступности в Республике Дагестан на 2015-2017 годы»;</w:t>
            </w:r>
          </w:p>
          <w:p w:rsidR="001C6618" w:rsidRDefault="008F02F6" w:rsidP="008F02F6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19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="001B7423">
              <w:rPr>
                <w:sz w:val="24"/>
                <w:szCs w:val="24"/>
              </w:rPr>
              <w:t xml:space="preserve"> Правительства Российской Федерации №345 от 15.04.2014 года «Об утверждении государственной программы Российской Федерации «Обеспечение общественного порядка и противодействие преступности».</w:t>
            </w:r>
          </w:p>
        </w:tc>
      </w:tr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tabs>
                <w:tab w:val="left" w:pos="275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уровня</w:t>
            </w:r>
            <w:r>
              <w:rPr>
                <w:sz w:val="24"/>
                <w:szCs w:val="24"/>
              </w:rPr>
              <w:tab/>
              <w:t>криминализации различных групп населения</w:t>
            </w:r>
          </w:p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Дербентского района и недопущение вовлечения молодежи в противоправную деятельность.</w:t>
            </w:r>
          </w:p>
        </w:tc>
      </w:tr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 Дербентском районе обстановки нетерпимости и негативного отношения к фактам правонарушений;</w:t>
            </w:r>
          </w:p>
          <w:p w:rsidR="001C6618" w:rsidRDefault="001B7423" w:rsidP="008F02F6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в деятельность по предупреждению правонарушений организаций всех форм собственности;</w:t>
            </w:r>
          </w:p>
          <w:p w:rsidR="001C6618" w:rsidRDefault="001B7423" w:rsidP="008F02F6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повысить эффективность работы пресс-службы.</w:t>
            </w:r>
          </w:p>
        </w:tc>
      </w:tr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несовершеннолетних состоящих на учете в комиссии ПДН;</w:t>
            </w:r>
          </w:p>
        </w:tc>
      </w:tr>
    </w:tbl>
    <w:p w:rsidR="001C6618" w:rsidRDefault="001B742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6"/>
        <w:gridCol w:w="8280"/>
      </w:tblGrid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8F02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-количество общественно значимых мероприятий профилактического характера;</w:t>
            </w:r>
          </w:p>
          <w:p w:rsidR="001C6618" w:rsidRDefault="001B7423" w:rsidP="008F02F6">
            <w:pPr>
              <w:pStyle w:val="a7"/>
              <w:shd w:val="clear" w:color="auto" w:fill="auto"/>
              <w:tabs>
                <w:tab w:val="left" w:pos="1901"/>
                <w:tab w:val="left" w:pos="4704"/>
                <w:tab w:val="left" w:pos="680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-количество</w:t>
            </w:r>
            <w:r>
              <w:rPr>
                <w:sz w:val="24"/>
                <w:szCs w:val="24"/>
              </w:rPr>
              <w:tab/>
              <w:t>зарегистрированных</w:t>
            </w:r>
            <w:r>
              <w:rPr>
                <w:sz w:val="24"/>
                <w:szCs w:val="24"/>
              </w:rPr>
              <w:tab/>
              <w:t>преступлений</w:t>
            </w:r>
            <w:r>
              <w:rPr>
                <w:sz w:val="24"/>
                <w:szCs w:val="24"/>
              </w:rPr>
              <w:tab/>
              <w:t>совершенных</w:t>
            </w:r>
          </w:p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несовершеннолетними.</w:t>
            </w:r>
          </w:p>
        </w:tc>
      </w:tr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2798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Стратегические риски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молодых людей в криминальную среду;</w:t>
            </w:r>
          </w:p>
          <w:p w:rsidR="001C6618" w:rsidRDefault="001B7423" w:rsidP="008F02F6">
            <w:pPr>
              <w:pStyle w:val="a7"/>
              <w:shd w:val="clear" w:color="auto" w:fill="auto"/>
              <w:spacing w:line="21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Увеличить профилактическую работу в образовательных организациях города с детьми «группы риска».</w:t>
            </w:r>
          </w:p>
          <w:p w:rsidR="001C6618" w:rsidRDefault="001B7423" w:rsidP="008F02F6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недоверие населения к правоохранительным органам и формирование негативного мнения о правоохранительной системе и результатах ее деятельности;</w:t>
            </w:r>
          </w:p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 привлекать представителей правоохранительных органов в мероприятия по профилактике правонарушений. Ежеквартально проводить собрания, сходы граждан на которых заслушивать отчеты участковых уполномоченных полиции о проделанной работе.</w:t>
            </w:r>
          </w:p>
        </w:tc>
      </w:tr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длительности муниципальной программы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10.01.2023г.-31.12.2023г.</w:t>
            </w:r>
          </w:p>
        </w:tc>
      </w:tr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бюджета муниципальной программы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300.0 (Триста тысяч рублей 00 копеек)</w:t>
            </w:r>
          </w:p>
          <w:p w:rsidR="001C6618" w:rsidRDefault="001B7423" w:rsidP="008F02F6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бюджет: 0</w:t>
            </w:r>
          </w:p>
          <w:p w:rsidR="001C6618" w:rsidRDefault="008F02F6" w:rsidP="008F02F6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B7423">
              <w:rPr>
                <w:sz w:val="24"/>
                <w:szCs w:val="24"/>
              </w:rPr>
              <w:t>егиональный бюджет: 0</w:t>
            </w:r>
          </w:p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бюджет: 300.0 (Триста тысяч рублей 00 копеек)</w:t>
            </w:r>
          </w:p>
        </w:tc>
      </w:tr>
    </w:tbl>
    <w:p w:rsidR="001C6618" w:rsidRDefault="001C6618">
      <w:pPr>
        <w:spacing w:after="59" w:line="1" w:lineRule="exact"/>
      </w:pPr>
    </w:p>
    <w:p w:rsidR="001C6618" w:rsidRDefault="001C6618">
      <w:pPr>
        <w:spacing w:line="1" w:lineRule="exact"/>
      </w:pPr>
    </w:p>
    <w:p w:rsidR="001C6618" w:rsidRDefault="001B7423">
      <w:pPr>
        <w:pStyle w:val="a9"/>
        <w:shd w:val="clear" w:color="auto" w:fill="auto"/>
        <w:ind w:left="4421"/>
        <w:rPr>
          <w:sz w:val="26"/>
          <w:szCs w:val="26"/>
        </w:rPr>
      </w:pPr>
      <w:r>
        <w:rPr>
          <w:sz w:val="26"/>
          <w:szCs w:val="26"/>
        </w:rPr>
        <w:t>2.Органы управления муниципальной программой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8256"/>
      </w:tblGrid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муниципального района «Дербентский район» по общественной безопасности - Эмиргамзаев С.Г.</w:t>
            </w:r>
          </w:p>
        </w:tc>
      </w:tr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Функциональный заказчик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«Дербентский район»</w:t>
            </w:r>
          </w:p>
        </w:tc>
      </w:tr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антитеррористической работе администрации муниципального района «Дербентский район» - Алиев Н.А.</w:t>
            </w:r>
          </w:p>
        </w:tc>
      </w:tr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Перечень основных исполнителей и соискателей муниципальной программы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антитеррористической работе; МКУ «Управление образования»; Руководители образовательных организаций в МР «Дербентский район»; Комиссия по делам несовершеннолетних и защите их прав; ПДН ОМВД России по Дербентскому району (по согласованию); ГБУ РД «Дербентская ЦРП» (по согласованию).</w:t>
            </w:r>
          </w:p>
        </w:tc>
      </w:tr>
    </w:tbl>
    <w:p w:rsidR="001C6618" w:rsidRDefault="001B7423">
      <w:pPr>
        <w:spacing w:line="1" w:lineRule="exact"/>
      </w:pPr>
      <w:r>
        <w:br w:type="page"/>
      </w:r>
    </w:p>
    <w:p w:rsidR="001C6618" w:rsidRDefault="001B7423">
      <w:pPr>
        <w:pStyle w:val="a9"/>
        <w:shd w:val="clear" w:color="auto" w:fill="auto"/>
        <w:ind w:left="4080"/>
        <w:rPr>
          <w:sz w:val="24"/>
          <w:szCs w:val="24"/>
        </w:rPr>
      </w:pPr>
      <w:r>
        <w:rPr>
          <w:sz w:val="24"/>
          <w:szCs w:val="24"/>
        </w:rPr>
        <w:lastRenderedPageBreak/>
        <w:t>3. Дополнительные сведения, ограничения и допущения</w:t>
      </w:r>
    </w:p>
    <w:p w:rsidR="008F02F6" w:rsidRDefault="008F02F6">
      <w:pPr>
        <w:pStyle w:val="a9"/>
        <w:shd w:val="clear" w:color="auto" w:fill="auto"/>
        <w:ind w:left="408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3"/>
        <w:gridCol w:w="8222"/>
      </w:tblGrid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привлекать в проводимые мероприятия по профилактике правонарушений представителей правоохранительных органов и Администрации Дербентского района со стажем работы не менее 5 лет.</w:t>
            </w:r>
          </w:p>
        </w:tc>
      </w:tr>
      <w:tr w:rsidR="001C6618" w:rsidTr="008F02F6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Допущения и предположения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8F02F6">
            <w:pPr>
              <w:pStyle w:val="a7"/>
              <w:shd w:val="clear" w:color="auto" w:fill="auto"/>
              <w:ind w:firstLine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 достижимы по результатам реализации всех мероприятий плана.</w:t>
            </w:r>
          </w:p>
        </w:tc>
      </w:tr>
    </w:tbl>
    <w:p w:rsidR="001C6618" w:rsidRDefault="001C6618">
      <w:pPr>
        <w:spacing w:after="719" w:line="1" w:lineRule="exact"/>
      </w:pPr>
    </w:p>
    <w:p w:rsidR="001C6618" w:rsidRDefault="001B7423">
      <w:pPr>
        <w:pStyle w:val="1"/>
        <w:shd w:val="clear" w:color="auto" w:fill="auto"/>
        <w:ind w:firstLine="0"/>
        <w:rPr>
          <w:sz w:val="24"/>
          <w:szCs w:val="24"/>
        </w:rPr>
        <w:sectPr w:rsidR="001C6618">
          <w:pgSz w:w="16834" w:h="11909" w:orient="landscape"/>
          <w:pgMar w:top="1095" w:right="869" w:bottom="245" w:left="936" w:header="667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873250" simplePos="0" relativeHeight="125829399" behindDoc="0" locked="0" layoutInCell="1" allowOverlap="1">
            <wp:simplePos x="0" y="0"/>
            <wp:positionH relativeFrom="page">
              <wp:posOffset>7254240</wp:posOffset>
            </wp:positionH>
            <wp:positionV relativeFrom="margin">
              <wp:posOffset>1706880</wp:posOffset>
            </wp:positionV>
            <wp:extent cx="914400" cy="762000"/>
            <wp:effectExtent l="0" t="0" r="0" b="0"/>
            <wp:wrapSquare wrapText="left"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50520" distB="203835" distL="1516380" distR="114300" simplePos="0" relativeHeight="125829400" behindDoc="0" locked="0" layoutInCell="1" allowOverlap="1">
                <wp:simplePos x="0" y="0"/>
                <wp:positionH relativeFrom="page">
                  <wp:posOffset>8656320</wp:posOffset>
                </wp:positionH>
                <wp:positionV relativeFrom="margin">
                  <wp:posOffset>2057400</wp:posOffset>
                </wp:positionV>
                <wp:extent cx="1271270" cy="204470"/>
                <wp:effectExtent l="0" t="0" r="0" b="0"/>
                <wp:wrapSquare wrapText="lef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7423" w:rsidRDefault="001B7423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Эмиргамзаев С.Г.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28" type="#_x0000_t202" style="position:absolute;margin-left:681.6pt;margin-top:162pt;width:100.1pt;height:16.1pt;z-index:125829400;visibility:visible;mso-wrap-style:none;mso-wrap-distance-left:119.4pt;mso-wrap-distance-top:27.6pt;mso-wrap-distance-right:9pt;mso-wrap-distance-bottom:16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ypHigEAABEDAAAOAAAAZHJzL2Uyb0RvYy54bWysUlFLwzAQfhf8DyHvrl0dTsq6gYyJICpM&#10;f0CaJmugyYUkrt2/95Ktm+ibCCW93F2+++67W6wG3ZG9cF6Bqeh0klMiDIdGmV1FP943N/eU+MBM&#10;wzowoqIH4elqeX216G0pCmiha4QjCGJ82duKtiHYMss8b4VmfgJWGAxKcJoFvLpd1jjWI7rusiLP&#10;77IeXGMdcOE9etfHIF0mfCkFD69SehFIV1HkFtLp0lnHM1suWLlzzLaKn2iwP7DQTBkseoZas8DI&#10;p1O/oLTiDjzIMOGgM5BScZF6wG6m+Y9uti2zIvWC4nh7lsn/Hyx/2b85opqK3s4pMUzjjFJZgncU&#10;p7e+xJytxawwPMCAQx79Hp2x50E6Hf/YDcE4ynw4SyuGQHh8VMzxwxDHWJHPZmgjfHZ5bZ0PjwI0&#10;iUZFHY4uKcr2zz4cU8eUWMzARnVd9EeKRyrRCkM9pH6KkWYNzQHZ9zjkihrcQkq6J4Maxn0YDTca&#10;9ckYkVH3RPO0I3Gw3++p/mWTl18AAAD//wMAUEsDBBQABgAIAAAAIQBAhISk4AAAAA0BAAAPAAAA&#10;ZHJzL2Rvd25yZXYueG1sTI/BTsMwEETvSP0Haytxo3aSNqpCnAohOFKphQs3J94maWM7sp02/D3b&#10;Exxn9ml2ptzNZmBX9KF3VkKyEsDQNk73tpXw9fn+tAUWorJaDc6ihB8MsKsWD6UqtLvZA16PsWUU&#10;YkOhJHQxjgXnoenQqLByI1q6nZw3KpL0Ldde3SjcDDwVIudG9ZY+dGrE1w6by3EyEk4f+8v5bTqI&#10;cyu2+J14nOtkL+Xjcn55BhZxjn8w3OtTdaioU+0mqwMbSGd5lhIrIUvXtOqObPJsDawma5OnwKuS&#10;/19R/QIAAP//AwBQSwECLQAUAAYACAAAACEAtoM4kv4AAADhAQAAEwAAAAAAAAAAAAAAAAAAAAAA&#10;W0NvbnRlbnRfVHlwZXNdLnhtbFBLAQItABQABgAIAAAAIQA4/SH/1gAAAJQBAAALAAAAAAAAAAAA&#10;AAAAAC8BAABfcmVscy8ucmVsc1BLAQItABQABgAIAAAAIQD70ypHigEAABEDAAAOAAAAAAAAAAAA&#10;AAAAAC4CAABkcnMvZTJvRG9jLnhtbFBLAQItABQABgAIAAAAIQBAhISk4AAAAA0BAAAPAAAAAAAA&#10;AAAAAAAAAOQDAABkcnMvZG93bnJldi54bWxQSwUGAAAAAAQABADzAAAA8QQAAAAA&#10;" filled="f" stroked="f">
                <v:textbox inset="0,0,0,0">
                  <w:txbxContent>
                    <w:p w:rsidR="001B7423" w:rsidRDefault="001B7423">
                      <w:pPr>
                        <w:pStyle w:val="1"/>
                        <w:shd w:val="clear" w:color="auto" w:fill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Эмиргамзаев С.Г.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  <w:sz w:val="24"/>
          <w:szCs w:val="24"/>
        </w:rPr>
        <w:t>Заместитель Главы Администрации МР «Дербентский район»</w:t>
      </w:r>
    </w:p>
    <w:p w:rsidR="00AC1340" w:rsidRDefault="00AC1340" w:rsidP="00AC1340">
      <w:pPr>
        <w:pStyle w:val="22"/>
        <w:keepNext/>
        <w:keepLines/>
        <w:spacing w:line="223" w:lineRule="auto"/>
        <w:jc w:val="right"/>
      </w:pPr>
    </w:p>
    <w:p w:rsidR="00AC1340" w:rsidRDefault="00AC1340" w:rsidP="00AC1340">
      <w:pPr>
        <w:pStyle w:val="22"/>
        <w:keepNext/>
        <w:keepLines/>
        <w:spacing w:line="223" w:lineRule="auto"/>
        <w:jc w:val="right"/>
      </w:pPr>
    </w:p>
    <w:p w:rsidR="00AC1340" w:rsidRPr="008F02F6" w:rsidRDefault="00AC1340" w:rsidP="00AC1340">
      <w:pPr>
        <w:pStyle w:val="22"/>
        <w:keepNext/>
        <w:keepLines/>
        <w:spacing w:line="223" w:lineRule="auto"/>
        <w:jc w:val="right"/>
      </w:pPr>
      <w:r>
        <w:t>Приложение №2</w:t>
      </w:r>
    </w:p>
    <w:p w:rsidR="00AC1340" w:rsidRPr="008F02F6" w:rsidRDefault="00AC1340" w:rsidP="00AC1340">
      <w:pPr>
        <w:pStyle w:val="22"/>
        <w:keepNext/>
        <w:keepLines/>
        <w:spacing w:line="223" w:lineRule="auto"/>
        <w:jc w:val="right"/>
        <w:rPr>
          <w:b w:val="0"/>
        </w:rPr>
      </w:pPr>
      <w:r w:rsidRPr="008F02F6">
        <w:rPr>
          <w:b w:val="0"/>
        </w:rPr>
        <w:t>к постановлени</w:t>
      </w:r>
      <w:r>
        <w:rPr>
          <w:b w:val="0"/>
        </w:rPr>
        <w:t>ю</w:t>
      </w:r>
      <w:r w:rsidRPr="008F02F6">
        <w:rPr>
          <w:b w:val="0"/>
        </w:rPr>
        <w:t xml:space="preserve"> администрации</w:t>
      </w:r>
    </w:p>
    <w:p w:rsidR="00AC1340" w:rsidRPr="008F02F6" w:rsidRDefault="00AC1340" w:rsidP="00AC1340">
      <w:pPr>
        <w:pStyle w:val="22"/>
        <w:keepNext/>
        <w:keepLines/>
        <w:spacing w:line="223" w:lineRule="auto"/>
        <w:jc w:val="right"/>
        <w:rPr>
          <w:b w:val="0"/>
        </w:rPr>
      </w:pPr>
      <w:r w:rsidRPr="008F02F6">
        <w:rPr>
          <w:b w:val="0"/>
        </w:rPr>
        <w:t xml:space="preserve"> муниципального района </w:t>
      </w:r>
    </w:p>
    <w:p w:rsidR="00AC1340" w:rsidRPr="008F02F6" w:rsidRDefault="00AC1340" w:rsidP="00AC1340">
      <w:pPr>
        <w:pStyle w:val="22"/>
        <w:keepNext/>
        <w:keepLines/>
        <w:spacing w:line="223" w:lineRule="auto"/>
        <w:jc w:val="right"/>
        <w:rPr>
          <w:b w:val="0"/>
        </w:rPr>
      </w:pPr>
      <w:r w:rsidRPr="008F02F6">
        <w:rPr>
          <w:b w:val="0"/>
        </w:rPr>
        <w:t>«Дербентский район»</w:t>
      </w:r>
    </w:p>
    <w:p w:rsidR="00AC1340" w:rsidRPr="00AC1340" w:rsidRDefault="00AC1340" w:rsidP="00AC1340">
      <w:pPr>
        <w:pStyle w:val="22"/>
        <w:keepNext/>
        <w:keepLines/>
        <w:shd w:val="clear" w:color="auto" w:fill="auto"/>
        <w:spacing w:line="223" w:lineRule="auto"/>
        <w:jc w:val="right"/>
        <w:rPr>
          <w:b w:val="0"/>
        </w:rPr>
      </w:pPr>
      <w:r w:rsidRPr="008F02F6">
        <w:rPr>
          <w:b w:val="0"/>
        </w:rPr>
        <w:t>№</w:t>
      </w:r>
      <w:r w:rsidRPr="00AC1340">
        <w:rPr>
          <w:b w:val="0"/>
          <w:u w:val="single"/>
        </w:rPr>
        <w:t>281</w:t>
      </w:r>
      <w:r w:rsidRPr="008F02F6">
        <w:rPr>
          <w:b w:val="0"/>
        </w:rPr>
        <w:t xml:space="preserve"> от «</w:t>
      </w:r>
      <w:r w:rsidRPr="00AC1340">
        <w:rPr>
          <w:b w:val="0"/>
          <w:u w:val="single"/>
        </w:rPr>
        <w:t>30</w:t>
      </w:r>
      <w:r w:rsidRPr="008F02F6">
        <w:rPr>
          <w:b w:val="0"/>
        </w:rPr>
        <w:t xml:space="preserve">» </w:t>
      </w:r>
      <w:r w:rsidRPr="00AC1340">
        <w:rPr>
          <w:b w:val="0"/>
          <w:u w:val="single"/>
        </w:rPr>
        <w:t>12</w:t>
      </w:r>
      <w:r w:rsidRPr="008F02F6">
        <w:rPr>
          <w:b w:val="0"/>
        </w:rPr>
        <w:t xml:space="preserve"> 2022</w:t>
      </w:r>
      <w:r>
        <w:t xml:space="preserve"> </w:t>
      </w:r>
      <w:r>
        <w:rPr>
          <w:b w:val="0"/>
        </w:rPr>
        <w:t>г.</w:t>
      </w:r>
    </w:p>
    <w:p w:rsidR="00AC1340" w:rsidRDefault="00AC1340" w:rsidP="00AC1340">
      <w:pPr>
        <w:pStyle w:val="a9"/>
        <w:shd w:val="clear" w:color="auto" w:fill="auto"/>
        <w:ind w:left="6451"/>
        <w:jc w:val="right"/>
        <w:rPr>
          <w:sz w:val="26"/>
          <w:szCs w:val="26"/>
        </w:rPr>
      </w:pPr>
    </w:p>
    <w:p w:rsidR="00AC1340" w:rsidRDefault="00AC1340" w:rsidP="00AC1340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СВОДНЫЙ ПЛАН МУНИЦИПАЛЬНОЙ ПРОГРАММ</w:t>
      </w:r>
      <w:r>
        <w:rPr>
          <w:b/>
          <w:bCs/>
          <w:sz w:val="24"/>
          <w:szCs w:val="24"/>
        </w:rPr>
        <w:t>Ы</w:t>
      </w:r>
    </w:p>
    <w:p w:rsidR="00AC1340" w:rsidRDefault="00AC1340" w:rsidP="00AC1340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AC1340" w:rsidRDefault="00AC1340" w:rsidP="00AC1340">
      <w:pPr>
        <w:pStyle w:val="22"/>
        <w:keepNext/>
        <w:keepLines/>
        <w:shd w:val="clear" w:color="auto" w:fill="auto"/>
        <w:spacing w:line="240" w:lineRule="auto"/>
      </w:pPr>
      <w:bookmarkStart w:id="8" w:name="bookmark8"/>
      <w:bookmarkStart w:id="9" w:name="bookmark9"/>
      <w:r>
        <w:t>«Профилактика правонарушений в муниципальном районе</w:t>
      </w:r>
      <w:bookmarkEnd w:id="8"/>
      <w:bookmarkEnd w:id="9"/>
      <w:r>
        <w:t xml:space="preserve"> «Дербентский район» на 2023 год</w:t>
      </w:r>
    </w:p>
    <w:p w:rsidR="00AC1340" w:rsidRDefault="00AC1340" w:rsidP="00AC1340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1C6618" w:rsidRDefault="001B7423" w:rsidP="00AC1340">
      <w:pPr>
        <w:pStyle w:val="a9"/>
        <w:shd w:val="clear" w:color="auto" w:fill="auto"/>
        <w:jc w:val="center"/>
        <w:rPr>
          <w:sz w:val="26"/>
          <w:szCs w:val="26"/>
        </w:rPr>
      </w:pPr>
      <w:r>
        <w:rPr>
          <w:sz w:val="26"/>
          <w:szCs w:val="26"/>
        </w:rPr>
        <w:t>1.Общие сведения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11438"/>
      </w:tblGrid>
      <w:tr w:rsidR="001C6618" w:rsidTr="00AC1340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Эмиргамзаев С.Г. - заместитель Главы администрации муниципального района «Дербентский район» по общественной безопасности</w:t>
            </w:r>
          </w:p>
        </w:tc>
      </w:tr>
      <w:tr w:rsidR="001C6618" w:rsidTr="00AC1340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1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spacing w:line="18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Н.А. - начальник отдела по антитеррористической работе администрации муниципального района «Дербентский район »</w:t>
            </w:r>
          </w:p>
        </w:tc>
      </w:tr>
      <w:tr w:rsidR="001C6618" w:rsidTr="00AC134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Разработчик сводного плана программы</w:t>
            </w:r>
          </w:p>
        </w:tc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spacing w:line="18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Н.А. - начальник отдела по антитеррористической работе администрации муниципального района «Дербентский район»</w:t>
            </w:r>
          </w:p>
        </w:tc>
      </w:tr>
    </w:tbl>
    <w:p w:rsidR="001C6618" w:rsidRDefault="001C6618">
      <w:pPr>
        <w:spacing w:after="79" w:line="1" w:lineRule="exact"/>
      </w:pPr>
    </w:p>
    <w:p w:rsidR="001C6618" w:rsidRDefault="001C6618">
      <w:pPr>
        <w:spacing w:line="1" w:lineRule="exact"/>
      </w:pPr>
    </w:p>
    <w:p w:rsidR="001C6618" w:rsidRDefault="001B7423">
      <w:pPr>
        <w:pStyle w:val="a9"/>
        <w:shd w:val="clear" w:color="auto" w:fill="auto"/>
        <w:ind w:left="3792"/>
        <w:rPr>
          <w:sz w:val="24"/>
          <w:szCs w:val="24"/>
        </w:rPr>
      </w:pPr>
      <w:r>
        <w:rPr>
          <w:sz w:val="24"/>
          <w:szCs w:val="24"/>
        </w:rPr>
        <w:t>2. План муниципальной программы по контрольным точкам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3298"/>
        <w:gridCol w:w="1771"/>
        <w:gridCol w:w="3806"/>
        <w:gridCol w:w="2496"/>
        <w:gridCol w:w="2261"/>
      </w:tblGrid>
      <w:tr w:rsidR="001C6618" w:rsidTr="00AC1340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контрольной точки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документа и (или) результат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контроля</w:t>
            </w:r>
          </w:p>
        </w:tc>
      </w:tr>
      <w:tr w:rsidR="001C6618" w:rsidTr="00AC134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41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left="314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Общие организационные мероприятия по муниципальной программе</w:t>
            </w:r>
          </w:p>
        </w:tc>
      </w:tr>
      <w:tr w:rsidR="001C6618" w:rsidTr="00AC134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ab/>
              <w:t>предложений</w:t>
            </w:r>
          </w:p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ab/>
              <w:t>программы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АТК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программы</w:t>
            </w:r>
          </w:p>
        </w:tc>
      </w:tr>
      <w:tr w:rsidR="001C6618" w:rsidTr="00AC134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ab/>
              <w:t>предложений</w:t>
            </w:r>
          </w:p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акт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АТК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программы</w:t>
            </w:r>
          </w:p>
        </w:tc>
      </w:tr>
      <w:tr w:rsidR="001C6618" w:rsidTr="00AC134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ab/>
              <w:t>муниципальной</w:t>
            </w:r>
          </w:p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АТК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программы</w:t>
            </w:r>
          </w:p>
        </w:tc>
      </w:tr>
      <w:tr w:rsidR="001C6618" w:rsidTr="00AC134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tabs>
                <w:tab w:val="left" w:pos="208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сводного плана муниципальной</w:t>
            </w:r>
            <w:r>
              <w:rPr>
                <w:sz w:val="24"/>
                <w:szCs w:val="24"/>
              </w:rPr>
              <w:tab/>
              <w:t>программы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Сводный план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АТК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программы</w:t>
            </w: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99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tabs>
                <w:tab w:val="left" w:pos="2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программы</w:t>
            </w:r>
            <w:r>
              <w:rPr>
                <w:sz w:val="24"/>
                <w:szCs w:val="24"/>
              </w:rPr>
              <w:tab/>
              <w:t>и</w:t>
            </w:r>
          </w:p>
          <w:p w:rsidR="0050650D" w:rsidRDefault="0050650D" w:rsidP="00AC1340">
            <w:pPr>
              <w:pStyle w:val="a7"/>
              <w:shd w:val="clear" w:color="auto" w:fill="auto"/>
              <w:tabs>
                <w:tab w:val="left" w:pos="2962"/>
              </w:tabs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сводного плана программы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постановления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АТК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AC134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программы</w:t>
            </w:r>
          </w:p>
        </w:tc>
      </w:tr>
    </w:tbl>
    <w:p w:rsidR="001C6618" w:rsidRDefault="001C6618">
      <w:pPr>
        <w:sectPr w:rsidR="001C6618" w:rsidSect="0050650D">
          <w:pgSz w:w="16834" w:h="11909" w:orient="landscape"/>
          <w:pgMar w:top="1134" w:right="1070" w:bottom="284" w:left="1152" w:header="1248" w:footer="3" w:gutter="0"/>
          <w:cols w:space="720"/>
          <w:noEndnote/>
          <w:docGrid w:linePitch="360"/>
        </w:sectPr>
      </w:pPr>
    </w:p>
    <w:tbl>
      <w:tblPr>
        <w:tblOverlap w:val="never"/>
        <w:tblW w:w="144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278"/>
        <w:gridCol w:w="1786"/>
        <w:gridCol w:w="3802"/>
        <w:gridCol w:w="2294"/>
        <w:gridCol w:w="2747"/>
      </w:tblGrid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tabs>
                <w:tab w:val="left" w:pos="1906"/>
              </w:tabs>
              <w:ind w:hanging="1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Программа</w:t>
            </w:r>
            <w:r>
              <w:rPr>
                <w:b/>
                <w:bCs/>
                <w:sz w:val="24"/>
                <w:szCs w:val="24"/>
              </w:rPr>
              <w:tab/>
              <w:t>нормативно</w:t>
            </w:r>
          </w:p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правового акта согласован с заинтересованными должностными</w:t>
            </w:r>
            <w:r>
              <w:rPr>
                <w:b/>
                <w:bCs/>
                <w:sz w:val="24"/>
                <w:szCs w:val="24"/>
              </w:rPr>
              <w:tab/>
              <w:t>лицами</w:t>
            </w:r>
          </w:p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администрации</w:t>
            </w:r>
            <w:r>
              <w:rPr>
                <w:b/>
                <w:bCs/>
                <w:sz w:val="24"/>
                <w:szCs w:val="24"/>
              </w:rPr>
              <w:tab/>
              <w:t>МР</w:t>
            </w:r>
          </w:p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«Дербентский район»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24.12.2022 г.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согласования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АТК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программы</w:t>
            </w: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Нормативно правовой акт согласован и принят главой муниципального района «Дербентский район»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муниципального района «Дербентский район»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АТК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района «Дербентский район»</w:t>
            </w: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программы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10.12.2023 г. 12.2023 г.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программы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программы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района «Дербентский район»</w:t>
            </w: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Завершение программы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 г.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реализации программы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программы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района «Дербентский район»</w:t>
            </w:r>
          </w:p>
        </w:tc>
      </w:tr>
    </w:tbl>
    <w:p w:rsidR="001C6618" w:rsidRDefault="001C6618">
      <w:pPr>
        <w:spacing w:after="219" w:line="1" w:lineRule="exact"/>
      </w:pPr>
    </w:p>
    <w:p w:rsidR="001C6618" w:rsidRDefault="001B7423">
      <w:pPr>
        <w:pStyle w:val="a9"/>
        <w:shd w:val="clear" w:color="auto" w:fill="auto"/>
        <w:ind w:left="3192"/>
        <w:rPr>
          <w:sz w:val="26"/>
          <w:szCs w:val="26"/>
        </w:rPr>
      </w:pPr>
      <w:r>
        <w:rPr>
          <w:sz w:val="26"/>
          <w:szCs w:val="26"/>
        </w:rPr>
        <w:t>3. План финансового обеспечения муниципальной программы</w:t>
      </w:r>
    </w:p>
    <w:tbl>
      <w:tblPr>
        <w:tblOverlap w:val="never"/>
        <w:tblW w:w="143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35"/>
        <w:gridCol w:w="2410"/>
        <w:gridCol w:w="1401"/>
        <w:gridCol w:w="1859"/>
        <w:gridCol w:w="1134"/>
        <w:gridCol w:w="1843"/>
        <w:gridCol w:w="850"/>
      </w:tblGrid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1069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н/п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Бюджетные источники финансирования,</w:t>
            </w:r>
            <w:r w:rsidR="0050650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Внебюджетные 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Всего, рублей</w:t>
            </w: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</w:pPr>
          </w:p>
        </w:tc>
        <w:tc>
          <w:tcPr>
            <w:tcW w:w="43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182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50650D" w:rsidP="0050650D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</w:t>
            </w:r>
            <w:r>
              <w:rPr>
                <w:sz w:val="24"/>
                <w:szCs w:val="24"/>
              </w:rPr>
              <w:tab/>
              <w:t>издание</w:t>
            </w:r>
            <w:r>
              <w:rPr>
                <w:sz w:val="24"/>
                <w:szCs w:val="24"/>
              </w:rPr>
              <w:tab/>
              <w:t xml:space="preserve">и </w:t>
            </w:r>
            <w:r w:rsidR="001B7423">
              <w:rPr>
                <w:sz w:val="24"/>
                <w:szCs w:val="24"/>
              </w:rPr>
              <w:t>бесплатное</w:t>
            </w:r>
            <w:r>
              <w:rPr>
                <w:sz w:val="24"/>
                <w:szCs w:val="24"/>
              </w:rPr>
              <w:t xml:space="preserve"> </w:t>
            </w:r>
            <w:r w:rsidR="001B7423">
              <w:rPr>
                <w:sz w:val="24"/>
                <w:szCs w:val="24"/>
              </w:rPr>
              <w:t>распространение в учреждениях, организациях в МР «Дербентский район «листовок, буклетов, плакатов»</w:t>
            </w:r>
            <w:r w:rsidR="001B7423">
              <w:rPr>
                <w:sz w:val="24"/>
                <w:szCs w:val="24"/>
              </w:rPr>
              <w:tab/>
              <w:t>по</w:t>
            </w:r>
            <w:r w:rsidR="001B7423">
              <w:rPr>
                <w:sz w:val="24"/>
                <w:szCs w:val="24"/>
              </w:rPr>
              <w:tab/>
              <w:t>вопросам</w:t>
            </w:r>
            <w:r w:rsidR="001B7423">
              <w:rPr>
                <w:sz w:val="24"/>
                <w:szCs w:val="24"/>
              </w:rPr>
              <w:tab/>
              <w:t>профилактики</w:t>
            </w:r>
          </w:p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40.000 руб.</w:t>
            </w: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буклетов (1 шт.)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1шт,-1000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</w:tr>
    </w:tbl>
    <w:p w:rsidR="001C6618" w:rsidRDefault="001B742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5146"/>
        <w:gridCol w:w="1517"/>
        <w:gridCol w:w="1373"/>
        <w:gridCol w:w="1248"/>
        <w:gridCol w:w="1373"/>
        <w:gridCol w:w="1224"/>
        <w:gridCol w:w="1718"/>
      </w:tblGrid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Печать буклетов, цветной, 2 фальца, глянец, плотность бумаги 130 гр. (21ммх297мм) 2000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30.000 руб 1шт,-15 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1.3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left="1080"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Разработка плакатов (1 шт.)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1.000 руб.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1.4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Печать плакатов, цветной, глянец (420x300мм)</w:t>
            </w:r>
          </w:p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150 шт.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tabs>
                <w:tab w:val="left" w:pos="922"/>
              </w:tabs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7500</w:t>
            </w:r>
            <w:r w:rsidRPr="0050650D">
              <w:rPr>
                <w:sz w:val="24"/>
                <w:szCs w:val="24"/>
              </w:rPr>
              <w:tab/>
              <w:t>руб</w:t>
            </w:r>
          </w:p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1шт.-50 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1.5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Разработка листовок (1 шт.)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1шт.-500 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Проведение в образовательных организациях мероприятий (классных часов, круглых столов, встреч и семинаров) по вопросам профилактики правонарушений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45.000 руб.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45.000 руб.</w:t>
            </w: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2.1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tabs>
                <w:tab w:val="left" w:pos="1258"/>
                <w:tab w:val="left" w:pos="2626"/>
                <w:tab w:val="left" w:pos="3744"/>
                <w:tab w:val="left" w:pos="4867"/>
              </w:tabs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Печать</w:t>
            </w:r>
            <w:r w:rsidRPr="0050650D">
              <w:rPr>
                <w:sz w:val="24"/>
                <w:szCs w:val="24"/>
              </w:rPr>
              <w:tab/>
              <w:t>баннера</w:t>
            </w:r>
            <w:r w:rsidRPr="0050650D">
              <w:rPr>
                <w:sz w:val="24"/>
                <w:szCs w:val="24"/>
              </w:rPr>
              <w:tab/>
              <w:t>3x2м.</w:t>
            </w:r>
            <w:r w:rsidRPr="0050650D">
              <w:rPr>
                <w:sz w:val="24"/>
                <w:szCs w:val="24"/>
              </w:rPr>
              <w:tab/>
              <w:t>440гр</w:t>
            </w:r>
            <w:r w:rsidRPr="0050650D">
              <w:rPr>
                <w:sz w:val="24"/>
                <w:szCs w:val="24"/>
              </w:rPr>
              <w:tab/>
              <w:t>по</w:t>
            </w:r>
          </w:p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правонарушениям (10 шт.)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25.000 руб.</w:t>
            </w:r>
          </w:p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1шт.-2500 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2.2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Размещение баннеров на рекламные щиты 6x3м. (10 шт.)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20.000 руб.</w:t>
            </w:r>
          </w:p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1шт.-2.000р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Проведение общерайонного мероприятия «День профилактики правонарушений»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60.000 руб.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60.000 руб.</w:t>
            </w: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3.1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 xml:space="preserve">Печать стикеров, цветной глянец, </w:t>
            </w:r>
            <w:r w:rsidR="0050650D" w:rsidRPr="0050650D">
              <w:rPr>
                <w:sz w:val="24"/>
                <w:szCs w:val="24"/>
              </w:rPr>
              <w:t>самоклеящейся</w:t>
            </w:r>
            <w:r w:rsidRPr="0050650D">
              <w:rPr>
                <w:sz w:val="24"/>
                <w:szCs w:val="24"/>
              </w:rPr>
              <w:t xml:space="preserve"> формата А4, 300 шт.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9.000 руб.</w:t>
            </w:r>
          </w:p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1шт.-30 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3.2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Разработка листовки (1 шт.)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1шт.-500 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3.3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Печать листовок, цветные, глянец (105ммх 149мм), 1300 шт.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19.500 руб.</w:t>
            </w:r>
          </w:p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1шт,-15 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3.4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Разработка буклетов, 1 шт.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pStyle w:val="a7"/>
              <w:shd w:val="clear" w:color="auto" w:fill="auto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1шт.-500 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3.5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24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Печать буклетов, цветной, 2 фальца, глянец, плотность бумаги 130 гр. (21иих297мм) 1000 шт.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15.000 руб.</w:t>
            </w:r>
          </w:p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1шт.-15 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3.6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Разработка плакатов (1 шт.)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1шт.-500 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  <w:lang w:val="en-US" w:eastAsia="en-US" w:bidi="en-US"/>
              </w:rPr>
              <w:t>3J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Печать плакатов, цветной, глянец (420ммх300мм), 300 шт.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15.000 руб.</w:t>
            </w:r>
          </w:p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1шт.-50 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b/>
                <w:bCs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Проведение в общешкольной акции «Мы за правопорядок»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44.000 руб.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44.000 руб.</w:t>
            </w: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  <w:lang w:val="en-US" w:eastAsia="en-US" w:bidi="en-US"/>
              </w:rPr>
              <w:t>4.1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left="1080"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Разработка плаката (4 шт.)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4шт.-2.000 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  <w:lang w:val="en-US" w:eastAsia="en-US" w:bidi="en-US"/>
              </w:rPr>
              <w:t>4.2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Печать плаката, цветной, глянец, (420x300мм),</w:t>
            </w:r>
          </w:p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540 шт.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27.000 руб.</w:t>
            </w:r>
          </w:p>
          <w:p w:rsidR="001C6618" w:rsidRPr="0050650D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0650D">
              <w:rPr>
                <w:sz w:val="24"/>
                <w:szCs w:val="24"/>
              </w:rPr>
              <w:t>1шт.-50 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Pr="0050650D" w:rsidRDefault="001C6618" w:rsidP="005065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C6618" w:rsidRDefault="001C6618">
      <w:pPr>
        <w:sectPr w:rsidR="001C6618">
          <w:headerReference w:type="default" r:id="rId12"/>
          <w:footerReference w:type="default" r:id="rId13"/>
          <w:headerReference w:type="first" r:id="rId14"/>
          <w:footerReference w:type="first" r:id="rId15"/>
          <w:pgSz w:w="16834" w:h="11909" w:orient="landscape"/>
          <w:pgMar w:top="1123" w:right="1381" w:bottom="1175" w:left="1307" w:header="0" w:footer="3" w:gutter="0"/>
          <w:pgNumType w:start="2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5270"/>
        <w:gridCol w:w="1565"/>
        <w:gridCol w:w="1214"/>
        <w:gridCol w:w="1238"/>
        <w:gridCol w:w="1387"/>
        <w:gridCol w:w="1190"/>
        <w:gridCol w:w="1651"/>
      </w:tblGrid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шариков с рисунками, надутые гелиевым газом, резиновый, диаметр 30 см.(500 шт.)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 руб.</w:t>
            </w:r>
          </w:p>
          <w:p w:rsidR="001C6618" w:rsidRDefault="001B7423" w:rsidP="0050650D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1шт.-30 р.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деятельности добровольной народной дружины на территории МР «Дербентский район»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spacing w:line="20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 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 руб.</w:t>
            </w: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общерайонных мероприятий «День профилактики правонарушений»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spacing w:line="19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51.000 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51.000 руб.</w:t>
            </w: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настенного стенда ПВХ 4мм (1 шт.)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1шт.-2000 р.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стенд </w:t>
            </w:r>
            <w:r w:rsidRPr="001B7423">
              <w:rPr>
                <w:sz w:val="24"/>
                <w:szCs w:val="24"/>
                <w:lang w:eastAsia="en-US" w:bidi="en-US"/>
              </w:rPr>
              <w:t>150</w:t>
            </w:r>
            <w:r>
              <w:rPr>
                <w:sz w:val="24"/>
                <w:szCs w:val="24"/>
                <w:lang w:val="en-US" w:eastAsia="en-US" w:bidi="en-US"/>
              </w:rPr>
              <w:t>x</w:t>
            </w:r>
            <w:r w:rsidRPr="001B7423">
              <w:rPr>
                <w:sz w:val="24"/>
                <w:szCs w:val="24"/>
                <w:lang w:eastAsia="en-US" w:bidi="en-US"/>
              </w:rPr>
              <w:t xml:space="preserve">120 </w:t>
            </w:r>
            <w:r>
              <w:rPr>
                <w:sz w:val="24"/>
                <w:szCs w:val="24"/>
              </w:rPr>
              <w:t>ПВХ4мм, клеящаяся пленка по правонарушениям - 14 шт.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spacing w:after="1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49.000 руб.</w:t>
            </w:r>
          </w:p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1шт.-3500 р.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C6618" w:rsidP="0050650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8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300.0 (Триста тысяч рублей 00 копеек)</w:t>
            </w:r>
          </w:p>
        </w:tc>
      </w:tr>
    </w:tbl>
    <w:p w:rsidR="001C6618" w:rsidRDefault="001C6618">
      <w:pPr>
        <w:spacing w:after="299" w:line="1" w:lineRule="exact"/>
      </w:pPr>
    </w:p>
    <w:p w:rsidR="001C6618" w:rsidRDefault="001B7423">
      <w:pPr>
        <w:pStyle w:val="a9"/>
        <w:shd w:val="clear" w:color="auto" w:fill="auto"/>
        <w:ind w:left="2938"/>
        <w:rPr>
          <w:sz w:val="26"/>
          <w:szCs w:val="26"/>
        </w:rPr>
      </w:pPr>
      <w:r>
        <w:rPr>
          <w:sz w:val="26"/>
          <w:szCs w:val="26"/>
        </w:rPr>
        <w:t>4. Контактная информация об участниках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909"/>
        <w:gridCol w:w="4018"/>
        <w:gridCol w:w="4498"/>
        <w:gridCol w:w="1968"/>
      </w:tblGrid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left="300" w:firstLine="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Роль в муниципальной программе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программы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Эмиргамзаев Садир Гасанович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МР «Дербентский район»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89882933677</w:t>
            </w: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программы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Нежмутдин Алибекович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E3108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ab/>
              <w:t>отдела</w:t>
            </w:r>
            <w:r>
              <w:rPr>
                <w:sz w:val="24"/>
                <w:szCs w:val="24"/>
              </w:rPr>
              <w:tab/>
              <w:t>по</w:t>
            </w:r>
          </w:p>
          <w:p w:rsidR="001C6618" w:rsidRDefault="001B7423" w:rsidP="00E3108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антитеррористической</w:t>
            </w:r>
            <w:r>
              <w:rPr>
                <w:sz w:val="24"/>
                <w:szCs w:val="24"/>
              </w:rPr>
              <w:tab/>
              <w:t>работе</w:t>
            </w:r>
          </w:p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МР «Дербентский район»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89640045559</w:t>
            </w: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Нежмутдин Алибекович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E3108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ab/>
              <w:t>отдела</w:t>
            </w:r>
            <w:r>
              <w:rPr>
                <w:sz w:val="24"/>
                <w:szCs w:val="24"/>
              </w:rPr>
              <w:tab/>
              <w:t>по</w:t>
            </w:r>
          </w:p>
          <w:p w:rsidR="001C6618" w:rsidRDefault="001B7423" w:rsidP="00E3108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антитеррористической</w:t>
            </w:r>
            <w:r>
              <w:rPr>
                <w:sz w:val="24"/>
                <w:szCs w:val="24"/>
              </w:rPr>
              <w:tab/>
              <w:t>работе</w:t>
            </w:r>
          </w:p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МР «Дербентский район»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89640045559</w:t>
            </w: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плана мероприятий программы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Диана Агасиевна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tabs>
                <w:tab w:val="left" w:pos="1498"/>
                <w:tab w:val="left" w:pos="345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ab/>
              <w:t>специалист</w:t>
            </w:r>
            <w:r>
              <w:rPr>
                <w:sz w:val="24"/>
                <w:szCs w:val="24"/>
              </w:rPr>
              <w:tab/>
              <w:t>МКУ</w:t>
            </w:r>
          </w:p>
          <w:p w:rsidR="001C6618" w:rsidRDefault="001B7423" w:rsidP="00E3108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«Управления</w:t>
            </w:r>
            <w:r>
              <w:rPr>
                <w:sz w:val="24"/>
                <w:szCs w:val="24"/>
              </w:rPr>
              <w:tab/>
              <w:t>образования»</w:t>
            </w:r>
            <w:r>
              <w:rPr>
                <w:sz w:val="24"/>
                <w:szCs w:val="24"/>
              </w:rPr>
              <w:tab/>
              <w:t>МР</w:t>
            </w:r>
          </w:p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«Дербентский район»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89285799962</w:t>
            </w: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плана мероприятий программы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E3108D" w:rsidP="00E3108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Керимов </w:t>
            </w:r>
            <w:r w:rsidR="001B7423">
              <w:rPr>
                <w:sz w:val="24"/>
                <w:szCs w:val="24"/>
              </w:rPr>
              <w:t>Шейхрагим</w:t>
            </w:r>
            <w:bookmarkStart w:id="10" w:name="_GoBack"/>
            <w:bookmarkEnd w:id="10"/>
          </w:p>
          <w:p w:rsidR="001C6618" w:rsidRDefault="001B7423" w:rsidP="00E3108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Шагабитдинович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E3108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  <w:r>
              <w:rPr>
                <w:sz w:val="24"/>
                <w:szCs w:val="24"/>
              </w:rPr>
              <w:tab/>
              <w:t>«Управления</w:t>
            </w:r>
            <w:r>
              <w:rPr>
                <w:sz w:val="24"/>
                <w:szCs w:val="24"/>
              </w:rPr>
              <w:tab/>
              <w:t>культуры,</w:t>
            </w:r>
          </w:p>
          <w:p w:rsidR="001C6618" w:rsidRDefault="001B7423" w:rsidP="00E3108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</w:t>
            </w:r>
            <w:r>
              <w:rPr>
                <w:sz w:val="24"/>
                <w:szCs w:val="24"/>
              </w:rPr>
              <w:tab/>
              <w:t>политики и туризма»</w:t>
            </w:r>
          </w:p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«Дербентский район»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89034777011</w:t>
            </w:r>
          </w:p>
        </w:tc>
      </w:tr>
      <w:tr w:rsidR="001C6618" w:rsidTr="00E3108D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плана мероприятий программы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Байрамалиев Сабир Исмаилович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АТК администрации МР «Дербентский район»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89667478474</w:t>
            </w:r>
          </w:p>
        </w:tc>
      </w:tr>
      <w:tr w:rsidR="001C6618" w:rsidTr="0050650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плана мероприятий программы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Абдулов Рашид Чупанович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Главврач ГБУ «Дербентская ЦРП» Дербентского района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618" w:rsidRDefault="001B7423" w:rsidP="0050650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89285110460</w:t>
            </w:r>
          </w:p>
        </w:tc>
      </w:tr>
    </w:tbl>
    <w:p w:rsidR="001C6618" w:rsidRDefault="001C6618">
      <w:pPr>
        <w:sectPr w:rsidR="001C6618">
          <w:headerReference w:type="default" r:id="rId16"/>
          <w:footerReference w:type="default" r:id="rId17"/>
          <w:pgSz w:w="16834" w:h="11909" w:orient="landscape"/>
          <w:pgMar w:top="76" w:right="1344" w:bottom="76" w:left="1378" w:header="0" w:footer="3" w:gutter="0"/>
          <w:pgNumType w:start="13"/>
          <w:cols w:space="720"/>
          <w:noEndnote/>
          <w:docGrid w:linePitch="360"/>
        </w:sectPr>
      </w:pPr>
    </w:p>
    <w:p w:rsidR="001C6618" w:rsidRDefault="001C6618">
      <w:pPr>
        <w:pStyle w:val="1"/>
        <w:framePr w:w="763" w:h="298" w:wrap="none" w:hAnchor="page" w:x="7609" w:y="30"/>
        <w:shd w:val="clear" w:color="auto" w:fill="auto"/>
        <w:ind w:firstLine="0"/>
      </w:pPr>
    </w:p>
    <w:p w:rsidR="001C6618" w:rsidRDefault="001B7423">
      <w:pPr>
        <w:pStyle w:val="1"/>
        <w:framePr w:w="4714" w:h="686" w:wrap="none" w:hAnchor="page" w:x="1072" w:y="2315"/>
        <w:shd w:val="clear" w:color="auto" w:fill="auto"/>
        <w:ind w:firstLine="0"/>
      </w:pPr>
      <w:r>
        <w:rPr>
          <w:b/>
          <w:bCs/>
        </w:rPr>
        <w:t>Заместитель Главы Администрации</w:t>
      </w:r>
    </w:p>
    <w:p w:rsidR="001C6618" w:rsidRDefault="001B7423">
      <w:pPr>
        <w:pStyle w:val="1"/>
        <w:framePr w:w="4714" w:h="686" w:wrap="none" w:hAnchor="page" w:x="1072" w:y="2315"/>
        <w:shd w:val="clear" w:color="auto" w:fill="auto"/>
        <w:ind w:firstLine="0"/>
      </w:pPr>
      <w:r>
        <w:rPr>
          <w:b/>
          <w:bCs/>
        </w:rPr>
        <w:t>МР «Дербентский район»</w:t>
      </w:r>
    </w:p>
    <w:p w:rsidR="001C6618" w:rsidRDefault="001B7423">
      <w:pPr>
        <w:pStyle w:val="1"/>
        <w:framePr w:w="2338" w:h="360" w:wrap="none" w:hAnchor="page" w:x="12726" w:y="2531"/>
        <w:shd w:val="clear" w:color="auto" w:fill="auto"/>
        <w:ind w:firstLine="0"/>
      </w:pPr>
      <w:r>
        <w:rPr>
          <w:b/>
          <w:bCs/>
        </w:rPr>
        <w:t>Эмиргамзаев С.Г.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5235"/>
        <w:gridCol w:w="2797"/>
      </w:tblGrid>
      <w:tr w:rsidR="00E3108D" w:rsidTr="00E3108D">
        <w:tc>
          <w:tcPr>
            <w:tcW w:w="704" w:type="dxa"/>
            <w:vAlign w:val="center"/>
          </w:tcPr>
          <w:p w:rsidR="00E3108D" w:rsidRPr="00E3108D" w:rsidRDefault="001B7423" w:rsidP="00E3108D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E3108D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0" distR="0" simplePos="0" relativeHeight="62914697" behindDoc="1" locked="0" layoutInCell="1" allowOverlap="1">
                  <wp:simplePos x="0" y="0"/>
                  <wp:positionH relativeFrom="page">
                    <wp:posOffset>6593205</wp:posOffset>
                  </wp:positionH>
                  <wp:positionV relativeFrom="margin">
                    <wp:posOffset>1234440</wp:posOffset>
                  </wp:positionV>
                  <wp:extent cx="944880" cy="816610"/>
                  <wp:effectExtent l="0" t="0" r="0" b="0"/>
                  <wp:wrapNone/>
                  <wp:docPr id="59" name="Shap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box 60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944880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3108D" w:rsidRPr="00E310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center"/>
          </w:tcPr>
          <w:p w:rsidR="00E3108D" w:rsidRPr="00E3108D" w:rsidRDefault="00E3108D" w:rsidP="00E3108D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3108D">
              <w:rPr>
                <w:color w:val="auto"/>
                <w:sz w:val="24"/>
                <w:szCs w:val="24"/>
              </w:rPr>
              <w:t xml:space="preserve">Исполнитель </w:t>
            </w:r>
            <w:r w:rsidRPr="00E3108D">
              <w:rPr>
                <w:sz w:val="24"/>
                <w:szCs w:val="24"/>
              </w:rPr>
              <w:t>плана</w:t>
            </w:r>
          </w:p>
          <w:p w:rsidR="00E3108D" w:rsidRPr="00E3108D" w:rsidRDefault="00E3108D" w:rsidP="00E3108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3108D">
              <w:rPr>
                <w:rFonts w:ascii="Times New Roman" w:eastAsia="Times New Roman" w:hAnsi="Times New Roman" w:cs="Times New Roman"/>
                <w:color w:val="auto"/>
              </w:rPr>
              <w:t>мероприятий муниципальной</w:t>
            </w:r>
          </w:p>
          <w:p w:rsidR="00E3108D" w:rsidRPr="00E3108D" w:rsidRDefault="00E3108D" w:rsidP="00E3108D">
            <w:pPr>
              <w:jc w:val="center"/>
              <w:rPr>
                <w:rFonts w:ascii="Times New Roman" w:hAnsi="Times New Roman" w:cs="Times New Roman"/>
              </w:rPr>
            </w:pPr>
            <w:r w:rsidRPr="00E3108D">
              <w:rPr>
                <w:rFonts w:ascii="Times New Roman" w:eastAsia="Times New Roman" w:hAnsi="Times New Roman" w:cs="Times New Roman"/>
                <w:color w:val="auto"/>
              </w:rPr>
              <w:t>программы</w:t>
            </w:r>
          </w:p>
        </w:tc>
        <w:tc>
          <w:tcPr>
            <w:tcW w:w="2693" w:type="dxa"/>
            <w:vAlign w:val="center"/>
          </w:tcPr>
          <w:p w:rsidR="00E3108D" w:rsidRPr="00E3108D" w:rsidRDefault="00E3108D" w:rsidP="00E3108D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3108D">
              <w:rPr>
                <w:sz w:val="24"/>
                <w:szCs w:val="24"/>
              </w:rPr>
              <w:t>Гаджиев</w:t>
            </w:r>
            <w:r w:rsidRPr="00E3108D">
              <w:rPr>
                <w:sz w:val="24"/>
                <w:szCs w:val="24"/>
              </w:rPr>
              <w:t xml:space="preserve"> </w:t>
            </w:r>
            <w:r w:rsidRPr="00E3108D">
              <w:rPr>
                <w:sz w:val="24"/>
                <w:szCs w:val="24"/>
              </w:rPr>
              <w:t>Низам</w:t>
            </w:r>
          </w:p>
          <w:p w:rsidR="00E3108D" w:rsidRPr="00E3108D" w:rsidRDefault="00E3108D" w:rsidP="00E3108D">
            <w:pPr>
              <w:pStyle w:val="1"/>
              <w:shd w:val="clear" w:color="auto" w:fill="auto"/>
              <w:spacing w:line="226" w:lineRule="auto"/>
              <w:ind w:firstLine="0"/>
              <w:jc w:val="center"/>
              <w:rPr>
                <w:sz w:val="24"/>
                <w:szCs w:val="24"/>
              </w:rPr>
            </w:pPr>
            <w:r w:rsidRPr="00E3108D">
              <w:rPr>
                <w:sz w:val="24"/>
                <w:szCs w:val="24"/>
              </w:rPr>
              <w:t>Магомедгасанович</w:t>
            </w:r>
          </w:p>
          <w:p w:rsidR="00E3108D" w:rsidRPr="00E3108D" w:rsidRDefault="00E3108D" w:rsidP="00E3108D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vAlign w:val="center"/>
          </w:tcPr>
          <w:p w:rsidR="00E3108D" w:rsidRPr="00E3108D" w:rsidRDefault="00E3108D" w:rsidP="00E3108D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3108D">
              <w:rPr>
                <w:sz w:val="24"/>
                <w:szCs w:val="24"/>
              </w:rPr>
              <w:t>Начальник отдела по делам несовершеннолетних УУП и ПДН ОМВД России по Дербентскому району</w:t>
            </w:r>
          </w:p>
          <w:p w:rsidR="00E3108D" w:rsidRPr="00E3108D" w:rsidRDefault="00E3108D" w:rsidP="00E3108D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Align w:val="center"/>
          </w:tcPr>
          <w:p w:rsidR="00E3108D" w:rsidRPr="00E3108D" w:rsidRDefault="00E3108D" w:rsidP="00E3108D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E3108D">
              <w:rPr>
                <w:rFonts w:ascii="Times New Roman" w:hAnsi="Times New Roman" w:cs="Times New Roman"/>
              </w:rPr>
              <w:t>89994196393</w:t>
            </w:r>
          </w:p>
        </w:tc>
      </w:tr>
    </w:tbl>
    <w:p w:rsidR="001C6618" w:rsidRPr="0050650D" w:rsidRDefault="001C6618" w:rsidP="0050650D">
      <w:pPr>
        <w:tabs>
          <w:tab w:val="left" w:pos="1665"/>
        </w:tabs>
      </w:pPr>
    </w:p>
    <w:sectPr w:rsidR="001C6618" w:rsidRPr="0050650D">
      <w:pgSz w:w="16834" w:h="11909" w:orient="landscape"/>
      <w:pgMar w:top="1568" w:right="1772" w:bottom="1568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0FB" w:rsidRDefault="00DC10FB">
      <w:r>
        <w:separator/>
      </w:r>
    </w:p>
  </w:endnote>
  <w:endnote w:type="continuationSeparator" w:id="0">
    <w:p w:rsidR="00DC10FB" w:rsidRDefault="00DC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23" w:rsidRDefault="001B7423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23" w:rsidRDefault="001B74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4030345</wp:posOffset>
              </wp:positionH>
              <wp:positionV relativeFrom="page">
                <wp:posOffset>6922135</wp:posOffset>
              </wp:positionV>
              <wp:extent cx="54610" cy="8509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7423" w:rsidRDefault="001B7423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31" type="#_x0000_t202" style="position:absolute;margin-left:317.35pt;margin-top:545.05pt;width:4.3pt;height:6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jKlwEAACgDAAAOAAAAZHJzL2Uyb0RvYy54bWysUttOwzAMfUfiH6K8s3YT41KtQyAEQkKA&#10;BHxAliZrpCaO4rB2f4+TrQPBG+Il9a3Hx8deXA22YxsV0ICr+XRScqachMa4dc3f3+5OLjjDKFwj&#10;OnCq5luF/Gp5fLTofaVm0ELXqMAIxGHV+5q3MfqqKFC2ygqcgFeOkhqCFZHcsC6aIHpCt10xK8uz&#10;oofQ+ABSIVL0dpfky4yvtZLxWWtUkXU1J24xvyG/q/QWy4Wo1kH41sg9DfEHFlYYR00PULciCvYR&#10;zC8oa2QABB0nEmwBWhup8gw0zbT8Mc1rK7zKs5A46A8y4f/ByqfNS2Cmqfn8nDMnLO0ot2Xkkzi9&#10;x4pqXj1VxeEGBlryGEcKppkHHWz60jSM8iTz9iCtGiKTFJyfnk0pISlzMS8vs/DF168+YLxXYFky&#10;ah5ob1lOsXnESDSodCxJnRzcma5L8cRvxyNZcVgNeZjZyHEFzZao97Thmjs6Qc66B0cCpmMYjTAa&#10;q72ReqC//ojUJ7dP4DuofU9aR2a1P5207+9+rvo68OUnAAAA//8DAFBLAwQUAAYACAAAACEA2pD+&#10;Y98AAAANAQAADwAAAGRycy9kb3ducmV2LnhtbEyPy07DMBBF90j8gzVI7KgdUtIS4lSoEht2FITE&#10;zo2ncYQfke2myd8zrGA5c4/unGl2s7NswpiG4CUUKwEMfRf04HsJH+8vd1tgKSuvlQ0eJSyYYNde&#10;XzWq1uHi33A65J5RiU+1kmByHmvOU2fQqbQKI3rKTiE6lWmMPddRXajcWX4vRMWdGjxdMGrEvcHu&#10;+3B2EjbzZ8Ax4R6/TlMXzbBs7esi5e3N/PwELOOc/2D41Sd1aMnpGM5eJ2YlVOV6QygF4lEUwAip&#10;1mUJ7EirQpQPwNuG//+i/QEAAP//AwBQSwECLQAUAAYACAAAACEAtoM4kv4AAADhAQAAEwAAAAAA&#10;AAAAAAAAAAAAAAAAW0NvbnRlbnRfVHlwZXNdLnhtbFBLAQItABQABgAIAAAAIQA4/SH/1gAAAJQB&#10;AAALAAAAAAAAAAAAAAAAAC8BAABfcmVscy8ucmVsc1BLAQItABQABgAIAAAAIQC0/SjKlwEAACgD&#10;AAAOAAAAAAAAAAAAAAAAAC4CAABkcnMvZTJvRG9jLnhtbFBLAQItABQABgAIAAAAIQDakP5j3wAA&#10;AA0BAAAPAAAAAAAAAAAAAAAAAPEDAABkcnMvZG93bnJldi54bWxQSwUGAAAAAAQABADzAAAA/QQA&#10;AAAA&#10;" filled="f" stroked="f">
              <v:textbox style="mso-fit-shape-to-text:t" inset="0,0,0,0">
                <w:txbxContent>
                  <w:p w:rsidR="001B7423" w:rsidRDefault="001B7423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23" w:rsidRDefault="001B742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0FB" w:rsidRDefault="00DC10FB"/>
  </w:footnote>
  <w:footnote w:type="continuationSeparator" w:id="0">
    <w:p w:rsidR="00DC10FB" w:rsidRDefault="00DC10F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23" w:rsidRDefault="001B74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5546725</wp:posOffset>
              </wp:positionH>
              <wp:positionV relativeFrom="page">
                <wp:posOffset>514985</wp:posOffset>
              </wp:positionV>
              <wp:extent cx="64135" cy="11557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7423" w:rsidRDefault="001B7423">
                          <w:pPr>
                            <w:pStyle w:val="24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108D" w:rsidRPr="00E3108D">
                            <w:rPr>
                              <w:noProof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29" type="#_x0000_t202" style="position:absolute;margin-left:436.75pt;margin-top:40.55pt;width:5.05pt;height:9.1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x+lQEAACIDAAAOAAAAZHJzL2Uyb0RvYy54bWysUttOwzAMfUfiH6K8s67AAFXrEAiBkBAg&#10;DT4gS5M1UhNHcVi7v8fJuoHgDfGS+tbj42PPrwfbsY0KaMDVvJxMOVNOQmPcuubvb/cnV5xhFK4R&#10;HThV861Cfr04Ppr3vlKn0ELXqMAIxGHV+5q3MfqqKFC2ygqcgFeOkhqCFZHcsC6aIHpCt11xOp1e&#10;FD2ExgeQCpGid7skX2R8rZWML1qjiqyrOXGL+Q35XaW3WMxFtQ7Ct0aONMQfWFhhHDU9QN2JKNhH&#10;ML+grJEBEHScSLAFaG2kyjPQNOX0xzTLVniVZyFx0B9kwv+Dlc+b18BMU/PZGWdOWNpRbsvIJ3F6&#10;jxXVLD1VxeEWBlryPo4UTDMPOtj0pWkY5Unm7UFaNUQmKXhxXp7NOJOUKcvZ7DIrX3z96wPGBwWW&#10;JaPmgRaX9RSbJ4zEg0r3JamVg3vTdSmeCO6IJCsOq2FkvYJmS6R72m3NHR0fZ92jI+nSGeyNsDdW&#10;o5HA0d98RGqQ+ybUHdTYjBaR6YxHkzb93c9VX6e9+AQAAP//AwBQSwMEFAAGAAgAAAAhACHwhufd&#10;AAAACQEAAA8AAABkcnMvZG93bnJldi54bWxMj8tOwzAQRfdI/IM1SOyoEyJaN8SpUCU27CgVEjs3&#10;nsYRfkS2myZ/z7CC3Yzm6M65zW52lk0Y0xC8hHJVAEPfBT34XsLx4/VBAEtZea1s8ChhwQS79vam&#10;UbUOV/+O0yH3jEJ8qpUEk/NYc546g06lVRjR0+0colOZ1thzHdWVwp3lj0Wx5k4Nnj4YNeLeYPd9&#10;uDgJm/kz4Jhwj1/nqYtmWIR9W6S8v5tfnoFlnPMfDL/6pA4tOZ3CxevErASxqZ4IpaEsgREgRLUG&#10;dpKw3VbA24b/b9D+AAAA//8DAFBLAQItABQABgAIAAAAIQC2gziS/gAAAOEBAAATAAAAAAAAAAAA&#10;AAAAAAAAAABbQ29udGVudF9UeXBlc10ueG1sUEsBAi0AFAAGAAgAAAAhADj9If/WAAAAlAEAAAsA&#10;AAAAAAAAAAAAAAAALwEAAF9yZWxzLy5yZWxzUEsBAi0AFAAGAAgAAAAhAPMYrH6VAQAAIgMAAA4A&#10;AAAAAAAAAAAAAAAALgIAAGRycy9lMm9Eb2MueG1sUEsBAi0AFAAGAAgAAAAhACHwhufdAAAACQEA&#10;AA8AAAAAAAAAAAAAAAAA7wMAAGRycy9kb3ducmV2LnhtbFBLBQYAAAAABAAEAPMAAAD5BAAAAAA=&#10;" filled="f" stroked="f">
              <v:textbox style="mso-fit-shape-to-text:t" inset="0,0,0,0">
                <w:txbxContent>
                  <w:p w:rsidR="001B7423" w:rsidRDefault="001B7423">
                    <w:pPr>
                      <w:pStyle w:val="24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108D" w:rsidRPr="00E3108D">
                      <w:rPr>
                        <w:noProof/>
                        <w:sz w:val="26"/>
                        <w:szCs w:val="26"/>
                      </w:rPr>
                      <w:t>3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23" w:rsidRDefault="001B74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5514975</wp:posOffset>
              </wp:positionH>
              <wp:positionV relativeFrom="page">
                <wp:posOffset>338455</wp:posOffset>
              </wp:positionV>
              <wp:extent cx="73025" cy="10668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7423" w:rsidRDefault="001B7423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108D" w:rsidRPr="00E3108D">
                            <w:rPr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30" type="#_x0000_t202" style="position:absolute;margin-left:434.25pt;margin-top:26.65pt;width:5.75pt;height:8.4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4XlwEAACkDAAAOAAAAZHJzL2Uyb0RvYy54bWysUttOwzAMfUfiH6K8s3ZDDFStm0BoCAkB&#10;EvABWZqskZo4irO1+3uc7AKCN8RL6tjuOcfHmS0G27GtCmjA1Xw8KjlTTkJj3LrmH+/LixvOMArX&#10;iA6cqvlOIV/Mz89mva/UBFroGhUYgTisel/zNkZfFQXKVlmBI/DKUVFDsCLSNayLJoie0G1XTMpy&#10;WvQQGh9AKkTK3u+LfJ7xtVYyvmiNKrKu5qQt5jPkc5XOYj4T1ToI3xp5kCH+oMIK44j0BHUvomCb&#10;YH5BWSMDIOg4kmAL0NpIlWegacblj2neWuFVnoXMQX+yCf8PVj5vXwMzTc2vrjhzwtKOMi2jO5nT&#10;e6yo581TVxzuYKAlH/NIyTTzoINNX5qGUZ1s3p2sVUNkkpLXl+WECCRVxuV0epOdL77+9QHjgwLL&#10;UlDzQIvLfortE0bSQa3HlkTlYGm6LuWTwL2QFMVhNeRpTiJX0OxIe08rrrmjN8hZ9+jIwfQajkE4&#10;BqtDkDjQ324i8WT6BL6HOnDSPrKqw9tJC/9+z11fL3z+CQAA//8DAFBLAwQUAAYACAAAACEA/oR6&#10;ENwAAAAJAQAADwAAAGRycy9kb3ducmV2LnhtbEyPy2rDMBBF94X8g5hAd42UhqTCtRxKoJvumpZA&#10;d4o1sUz1MJLi2H/f6apdDnM49956P3nHRky5j0HBeiWAYWij6UOn4PPj9UECy0UHo10MqGDGDPtm&#10;cVfrysRbeMfxWDpGkpArrcCWMlSc59ai13kVBwz0u8TkdaEzddwkfSO5d/xRiB33ug+UYPWAB4vt&#10;9/HqFTxNp4hDxgN+XcY22X6W7m1W6n45vTwDKziVPxh+61N1aKjTOV6DycwpkDu5JVTBdrMBRoCU&#10;gsadyS7WwJua/1/Q/AAAAP//AwBQSwECLQAUAAYACAAAACEAtoM4kv4AAADhAQAAEwAAAAAAAAAA&#10;AAAAAAAAAAAAW0NvbnRlbnRfVHlwZXNdLnhtbFBLAQItABQABgAIAAAAIQA4/SH/1gAAAJQBAAAL&#10;AAAAAAAAAAAAAAAAAC8BAABfcmVscy8ucmVsc1BLAQItABQABgAIAAAAIQDMSF4XlwEAACkDAAAO&#10;AAAAAAAAAAAAAAAAAC4CAABkcnMvZTJvRG9jLnhtbFBLAQItABQABgAIAAAAIQD+hHoQ3AAAAAkB&#10;AAAPAAAAAAAAAAAAAAAAAPEDAABkcnMvZG93bnJldi54bWxQSwUGAAAAAAQABADzAAAA+gQAAAAA&#10;" filled="f" stroked="f">
              <v:textbox style="mso-fit-shape-to-text:t" inset="0,0,0,0">
                <w:txbxContent>
                  <w:p w:rsidR="001B7423" w:rsidRDefault="001B7423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108D" w:rsidRPr="00E3108D">
                      <w:rPr>
                        <w:i/>
                        <w:iCs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23" w:rsidRDefault="001B742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514"/>
    <w:multiLevelType w:val="multilevel"/>
    <w:tmpl w:val="32D8F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57386"/>
    <w:multiLevelType w:val="multilevel"/>
    <w:tmpl w:val="671AC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809C5"/>
    <w:multiLevelType w:val="multilevel"/>
    <w:tmpl w:val="D8BA0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A5382"/>
    <w:multiLevelType w:val="multilevel"/>
    <w:tmpl w:val="C25CC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BD2FD5"/>
    <w:multiLevelType w:val="multilevel"/>
    <w:tmpl w:val="0018E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5174B6"/>
    <w:multiLevelType w:val="multilevel"/>
    <w:tmpl w:val="6FEE7DC0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93ADED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C244FF"/>
    <w:multiLevelType w:val="multilevel"/>
    <w:tmpl w:val="3B1A9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7B4931"/>
    <w:multiLevelType w:val="multilevel"/>
    <w:tmpl w:val="2BCED9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18"/>
    <w:rsid w:val="001B7423"/>
    <w:rsid w:val="001C6618"/>
    <w:rsid w:val="0050650D"/>
    <w:rsid w:val="00806D49"/>
    <w:rsid w:val="008F02F6"/>
    <w:rsid w:val="00955BA9"/>
    <w:rsid w:val="00AC1340"/>
    <w:rsid w:val="00DA4CDD"/>
    <w:rsid w:val="00DC10FB"/>
    <w:rsid w:val="00E3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AD1F"/>
  <w15:docId w15:val="{1A79FB35-5D50-4F27-8DF5-46E0C071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10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3ADED"/>
      <w:sz w:val="11"/>
      <w:szCs w:val="11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3ADED"/>
      <w:sz w:val="16"/>
      <w:szCs w:val="1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93ADED"/>
      <w:sz w:val="11"/>
      <w:szCs w:val="11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3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0" w:line="204" w:lineRule="auto"/>
      <w:jc w:val="center"/>
    </w:pPr>
    <w:rPr>
      <w:rFonts w:ascii="Times New Roman" w:eastAsia="Times New Roman" w:hAnsi="Times New Roman" w:cs="Times New Roman"/>
      <w:color w:val="93ADED"/>
      <w:sz w:val="16"/>
      <w:szCs w:val="1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E3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bentrayon@e-dag.ru" TargetMode="External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4</cp:revision>
  <dcterms:created xsi:type="dcterms:W3CDTF">2023-01-10T11:34:00Z</dcterms:created>
  <dcterms:modified xsi:type="dcterms:W3CDTF">2023-01-10T12:32:00Z</dcterms:modified>
</cp:coreProperties>
</file>