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FC" w:rsidRPr="004870FC" w:rsidRDefault="004870FC" w:rsidP="004870FC">
      <w:pPr>
        <w:spacing w:after="0" w:line="240" w:lineRule="auto"/>
        <w:jc w:val="right"/>
        <w:rPr>
          <w:rFonts w:ascii="Times New Roman" w:hAnsi="Times New Roman"/>
          <w:sz w:val="28"/>
          <w:szCs w:val="28"/>
        </w:rPr>
      </w:pPr>
      <w:r w:rsidRPr="004870FC">
        <w:rPr>
          <w:rFonts w:ascii="Times New Roman" w:hAnsi="Times New Roman"/>
          <w:sz w:val="28"/>
          <w:szCs w:val="28"/>
        </w:rPr>
        <w:t>Приложение№1</w:t>
      </w:r>
    </w:p>
    <w:p w:rsidR="004870FC" w:rsidRPr="004870FC" w:rsidRDefault="004870FC" w:rsidP="004870FC">
      <w:pPr>
        <w:spacing w:after="0" w:line="240" w:lineRule="auto"/>
        <w:jc w:val="right"/>
        <w:rPr>
          <w:rFonts w:ascii="Times New Roman" w:hAnsi="Times New Roman"/>
          <w:sz w:val="28"/>
          <w:szCs w:val="28"/>
        </w:rPr>
      </w:pPr>
      <w:r w:rsidRPr="004870FC">
        <w:rPr>
          <w:rFonts w:ascii="Times New Roman" w:hAnsi="Times New Roman"/>
          <w:sz w:val="28"/>
          <w:szCs w:val="28"/>
        </w:rPr>
        <w:t xml:space="preserve"> к решению Собрания депутатов</w:t>
      </w:r>
    </w:p>
    <w:p w:rsidR="004870FC" w:rsidRPr="004870FC" w:rsidRDefault="004870FC" w:rsidP="004870FC">
      <w:pPr>
        <w:spacing w:after="0" w:line="240" w:lineRule="auto"/>
        <w:jc w:val="right"/>
        <w:rPr>
          <w:rFonts w:ascii="Times New Roman" w:hAnsi="Times New Roman"/>
          <w:sz w:val="28"/>
          <w:szCs w:val="28"/>
        </w:rPr>
      </w:pPr>
      <w:r w:rsidRPr="004870FC">
        <w:rPr>
          <w:rFonts w:ascii="Times New Roman" w:hAnsi="Times New Roman"/>
          <w:sz w:val="28"/>
          <w:szCs w:val="28"/>
        </w:rPr>
        <w:t>муниципального района «Дербентский район»</w:t>
      </w:r>
    </w:p>
    <w:p w:rsidR="004870FC" w:rsidRPr="004870FC" w:rsidRDefault="00197C80" w:rsidP="004870FC">
      <w:pPr>
        <w:spacing w:after="0" w:line="240" w:lineRule="auto"/>
        <w:jc w:val="right"/>
        <w:rPr>
          <w:rFonts w:ascii="Times New Roman" w:hAnsi="Times New Roman"/>
          <w:sz w:val="28"/>
          <w:szCs w:val="28"/>
        </w:rPr>
      </w:pPr>
      <w:r>
        <w:rPr>
          <w:rFonts w:ascii="Times New Roman" w:hAnsi="Times New Roman"/>
          <w:sz w:val="28"/>
          <w:szCs w:val="28"/>
        </w:rPr>
        <w:t xml:space="preserve">    </w:t>
      </w:r>
      <w:r w:rsidR="004870FC" w:rsidRPr="004870FC">
        <w:rPr>
          <w:rFonts w:ascii="Times New Roman" w:hAnsi="Times New Roman"/>
          <w:sz w:val="28"/>
          <w:szCs w:val="28"/>
        </w:rPr>
        <w:t>от</w:t>
      </w:r>
      <w:r w:rsidR="00641572">
        <w:rPr>
          <w:rFonts w:ascii="Times New Roman" w:hAnsi="Times New Roman"/>
          <w:sz w:val="28"/>
          <w:szCs w:val="28"/>
        </w:rPr>
        <w:t xml:space="preserve"> </w:t>
      </w:r>
      <w:r>
        <w:rPr>
          <w:rFonts w:ascii="Times New Roman" w:hAnsi="Times New Roman"/>
          <w:sz w:val="28"/>
          <w:szCs w:val="28"/>
        </w:rPr>
        <w:t xml:space="preserve">   ________________</w:t>
      </w:r>
      <w:r w:rsidR="004870FC" w:rsidRPr="004870FC">
        <w:rPr>
          <w:rFonts w:ascii="Times New Roman" w:hAnsi="Times New Roman"/>
          <w:sz w:val="28"/>
          <w:szCs w:val="28"/>
        </w:rPr>
        <w:t>2019 г. №</w:t>
      </w:r>
    </w:p>
    <w:p w:rsidR="00CF46B5" w:rsidRPr="004870FC" w:rsidRDefault="00CF46B5" w:rsidP="00CF46B5">
      <w:pPr>
        <w:spacing w:after="0" w:line="240" w:lineRule="auto"/>
        <w:jc w:val="center"/>
        <w:rPr>
          <w:rFonts w:ascii="Times New Roman" w:hAnsi="Times New Roman"/>
          <w:b/>
          <w:sz w:val="28"/>
          <w:szCs w:val="28"/>
        </w:rPr>
      </w:pPr>
    </w:p>
    <w:p w:rsidR="00CF46B5" w:rsidRPr="00B3207C" w:rsidRDefault="00CF46B5" w:rsidP="00CF46B5">
      <w:pPr>
        <w:spacing w:after="0" w:line="240" w:lineRule="auto"/>
        <w:jc w:val="center"/>
        <w:rPr>
          <w:rFonts w:ascii="Times New Roman" w:hAnsi="Times New Roman"/>
          <w:b/>
          <w:sz w:val="28"/>
          <w:szCs w:val="28"/>
        </w:rPr>
      </w:pPr>
    </w:p>
    <w:p w:rsidR="00CF46B5" w:rsidRPr="00B3207C" w:rsidRDefault="004E60B2" w:rsidP="00CF46B5">
      <w:pPr>
        <w:spacing w:after="0" w:line="240" w:lineRule="auto"/>
        <w:jc w:val="center"/>
        <w:rPr>
          <w:rFonts w:ascii="Times New Roman" w:hAnsi="Times New Roman"/>
          <w:b/>
          <w:sz w:val="28"/>
          <w:szCs w:val="28"/>
        </w:rPr>
      </w:pPr>
      <w:r>
        <w:rPr>
          <w:rFonts w:ascii="Times New Roman" w:hAnsi="Times New Roman"/>
          <w:b/>
          <w:sz w:val="28"/>
          <w:szCs w:val="28"/>
        </w:rPr>
        <w:t>П</w:t>
      </w:r>
      <w:r w:rsidR="00CF46B5" w:rsidRPr="00B3207C">
        <w:rPr>
          <w:rFonts w:ascii="Times New Roman" w:hAnsi="Times New Roman"/>
          <w:b/>
          <w:sz w:val="28"/>
          <w:szCs w:val="28"/>
        </w:rPr>
        <w:t>оложение</w:t>
      </w:r>
    </w:p>
    <w:p w:rsidR="00CF46B5" w:rsidRPr="00B3207C" w:rsidRDefault="00CF46B5" w:rsidP="00CF46B5">
      <w:pPr>
        <w:spacing w:after="0" w:line="240" w:lineRule="auto"/>
        <w:jc w:val="center"/>
        <w:rPr>
          <w:rFonts w:ascii="Times New Roman" w:hAnsi="Times New Roman"/>
          <w:b/>
          <w:sz w:val="28"/>
          <w:szCs w:val="28"/>
        </w:rPr>
      </w:pPr>
      <w:r w:rsidRPr="00B3207C">
        <w:rPr>
          <w:rFonts w:ascii="Times New Roman" w:hAnsi="Times New Roman"/>
          <w:b/>
          <w:sz w:val="28"/>
          <w:szCs w:val="28"/>
        </w:rPr>
        <w:t>о кадровом резерве для замещения вакан</w:t>
      </w:r>
      <w:r w:rsidR="00542384">
        <w:rPr>
          <w:rFonts w:ascii="Times New Roman" w:hAnsi="Times New Roman"/>
          <w:b/>
          <w:sz w:val="28"/>
          <w:szCs w:val="28"/>
        </w:rPr>
        <w:t xml:space="preserve">тных </w:t>
      </w:r>
      <w:r w:rsidRPr="00B3207C">
        <w:rPr>
          <w:rFonts w:ascii="Times New Roman" w:hAnsi="Times New Roman"/>
          <w:b/>
          <w:sz w:val="28"/>
          <w:szCs w:val="28"/>
        </w:rPr>
        <w:t xml:space="preserve"> должностей муниципальной службы, относящихся к высшей и главной группе </w:t>
      </w:r>
    </w:p>
    <w:p w:rsidR="00CF46B5" w:rsidRPr="00B3207C" w:rsidRDefault="00CF46B5" w:rsidP="00CF46B5">
      <w:pPr>
        <w:spacing w:after="0" w:line="240" w:lineRule="auto"/>
        <w:jc w:val="center"/>
        <w:rPr>
          <w:rFonts w:ascii="Times New Roman" w:hAnsi="Times New Roman"/>
          <w:b/>
          <w:sz w:val="28"/>
          <w:szCs w:val="28"/>
        </w:rPr>
      </w:pPr>
      <w:r w:rsidRPr="00B3207C">
        <w:rPr>
          <w:rFonts w:ascii="Times New Roman" w:hAnsi="Times New Roman"/>
          <w:b/>
          <w:sz w:val="28"/>
          <w:szCs w:val="28"/>
        </w:rPr>
        <w:t xml:space="preserve">в органах местного самоуправления </w:t>
      </w:r>
      <w:r w:rsidR="004E60B2">
        <w:rPr>
          <w:rFonts w:ascii="Times New Roman" w:hAnsi="Times New Roman"/>
          <w:b/>
          <w:sz w:val="28"/>
          <w:szCs w:val="28"/>
        </w:rPr>
        <w:t>Дербентского района</w:t>
      </w:r>
    </w:p>
    <w:p w:rsidR="00CF46B5" w:rsidRPr="00B3207C" w:rsidRDefault="004E60B2" w:rsidP="00CF46B5">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CF46B5" w:rsidRPr="00B3207C" w:rsidRDefault="00CF46B5" w:rsidP="00CF46B5">
      <w:pPr>
        <w:spacing w:after="1"/>
        <w:rPr>
          <w:sz w:val="24"/>
          <w:szCs w:val="24"/>
        </w:rPr>
      </w:pPr>
    </w:p>
    <w:p w:rsidR="00CF46B5" w:rsidRPr="00B3207C" w:rsidRDefault="00CF46B5" w:rsidP="00CF46B5">
      <w:pPr>
        <w:spacing w:after="1"/>
        <w:rPr>
          <w:sz w:val="24"/>
          <w:szCs w:val="24"/>
        </w:rPr>
      </w:pP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lang w:val="en-US"/>
        </w:rPr>
        <w:t>I</w:t>
      </w:r>
      <w:r w:rsidRPr="00B3207C">
        <w:rPr>
          <w:rFonts w:ascii="Times New Roman" w:hAnsi="Times New Roman"/>
          <w:b/>
          <w:sz w:val="28"/>
          <w:szCs w:val="28"/>
        </w:rPr>
        <w:t>. Общие положения</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1. </w:t>
      </w:r>
      <w:proofErr w:type="gramStart"/>
      <w:r w:rsidRPr="00B3207C">
        <w:rPr>
          <w:rFonts w:ascii="Times New Roman" w:hAnsi="Times New Roman"/>
          <w:sz w:val="28"/>
          <w:szCs w:val="28"/>
        </w:rPr>
        <w:t>Настоящее Положение определяет порядок формирования, подготовки и использования кадрового резерва для оперативного за</w:t>
      </w:r>
      <w:r w:rsidR="00692769">
        <w:rPr>
          <w:rFonts w:ascii="Times New Roman" w:hAnsi="Times New Roman"/>
          <w:sz w:val="28"/>
          <w:szCs w:val="28"/>
        </w:rPr>
        <w:t xml:space="preserve">мещения вакантных </w:t>
      </w:r>
      <w:r w:rsidRPr="00B3207C">
        <w:rPr>
          <w:rFonts w:ascii="Times New Roman" w:hAnsi="Times New Roman"/>
          <w:sz w:val="28"/>
          <w:szCs w:val="28"/>
        </w:rPr>
        <w:t xml:space="preserve"> до</w:t>
      </w:r>
      <w:r w:rsidR="00692769">
        <w:rPr>
          <w:rFonts w:ascii="Times New Roman" w:hAnsi="Times New Roman"/>
          <w:sz w:val="28"/>
          <w:szCs w:val="28"/>
        </w:rPr>
        <w:t>лжностей</w:t>
      </w:r>
      <w:r w:rsidRPr="00B3207C">
        <w:rPr>
          <w:rFonts w:ascii="Times New Roman" w:hAnsi="Times New Roman"/>
          <w:sz w:val="28"/>
          <w:szCs w:val="28"/>
        </w:rPr>
        <w:t xml:space="preserve">, относящихся к высшей и главной группам должностей муниципальной службы в органах местного </w:t>
      </w:r>
      <w:proofErr w:type="spellStart"/>
      <w:r w:rsidRPr="00B3207C">
        <w:rPr>
          <w:rFonts w:ascii="Times New Roman" w:hAnsi="Times New Roman"/>
          <w:sz w:val="28"/>
          <w:szCs w:val="28"/>
        </w:rPr>
        <w:t>самоуправления_</w:t>
      </w:r>
      <w:r w:rsidR="004E60B2">
        <w:rPr>
          <w:rFonts w:ascii="Times New Roman" w:hAnsi="Times New Roman"/>
          <w:sz w:val="28"/>
          <w:szCs w:val="28"/>
        </w:rPr>
        <w:t>Дербентского</w:t>
      </w:r>
      <w:proofErr w:type="spellEnd"/>
      <w:r w:rsidR="004E60B2">
        <w:rPr>
          <w:rFonts w:ascii="Times New Roman" w:hAnsi="Times New Roman"/>
          <w:sz w:val="28"/>
          <w:szCs w:val="28"/>
        </w:rPr>
        <w:t xml:space="preserve"> района </w:t>
      </w:r>
      <w:r w:rsidRPr="00B3207C">
        <w:rPr>
          <w:rFonts w:ascii="Times New Roman" w:hAnsi="Times New Roman"/>
          <w:sz w:val="28"/>
          <w:szCs w:val="28"/>
        </w:rPr>
        <w:t>(далее – кадровый резерв).</w:t>
      </w:r>
      <w:proofErr w:type="gramEnd"/>
    </w:p>
    <w:p w:rsidR="00CF46B5" w:rsidRPr="00B3207C" w:rsidRDefault="00CF46B5" w:rsidP="00CF46B5">
      <w:pPr>
        <w:pStyle w:val="a3"/>
        <w:jc w:val="both"/>
        <w:rPr>
          <w:rFonts w:ascii="Times New Roman" w:hAnsi="Times New Roman"/>
          <w:sz w:val="28"/>
          <w:szCs w:val="28"/>
        </w:rPr>
      </w:pPr>
      <w:r w:rsidRPr="00B3207C">
        <w:rPr>
          <w:rFonts w:ascii="Times New Roman" w:hAnsi="Times New Roman"/>
          <w:sz w:val="28"/>
          <w:szCs w:val="28"/>
        </w:rPr>
        <w:tab/>
        <w:t>Настоящее Положение разработано в соответствии со статьей 33 Федерального закона от 2 марта 2007 года № 25-ФЗ «О муниципальной службе в Российской Федерации» и статьей 33 Закона Республики Дагестан от 11 марта 2008 года № 9 «О муниципальной службе в Республике Дагестан».</w:t>
      </w:r>
    </w:p>
    <w:p w:rsidR="00CF46B5" w:rsidRPr="00B3207C" w:rsidRDefault="00CF46B5" w:rsidP="00CF46B5">
      <w:pPr>
        <w:pStyle w:val="a3"/>
        <w:ind w:firstLine="708"/>
        <w:jc w:val="both"/>
        <w:rPr>
          <w:rFonts w:ascii="Times New Roman" w:hAnsi="Times New Roman"/>
          <w:sz w:val="28"/>
          <w:szCs w:val="28"/>
        </w:rPr>
      </w:pPr>
      <w:bookmarkStart w:id="0" w:name="P53"/>
      <w:bookmarkEnd w:id="0"/>
      <w:r w:rsidRPr="00B3207C">
        <w:rPr>
          <w:rFonts w:ascii="Times New Roman" w:hAnsi="Times New Roman"/>
          <w:sz w:val="28"/>
          <w:szCs w:val="28"/>
        </w:rPr>
        <w:t>2. Резерв формируется из граждан Российской Федерации, имеющих необходимые личностные, профессиональные и деловые качества, опыт управленческой деятельности для замещения в установленном законодательством пор</w:t>
      </w:r>
      <w:r w:rsidR="00C27B1C">
        <w:rPr>
          <w:rFonts w:ascii="Times New Roman" w:hAnsi="Times New Roman"/>
          <w:sz w:val="28"/>
          <w:szCs w:val="28"/>
        </w:rPr>
        <w:t xml:space="preserve">ядке </w:t>
      </w:r>
      <w:r w:rsidRPr="00B3207C">
        <w:rPr>
          <w:rFonts w:ascii="Times New Roman" w:hAnsi="Times New Roman"/>
          <w:sz w:val="28"/>
          <w:szCs w:val="28"/>
        </w:rPr>
        <w:t xml:space="preserve"> должностей муниципальной службы.</w:t>
      </w:r>
    </w:p>
    <w:p w:rsidR="00692769"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Резерв может быть использован </w:t>
      </w:r>
      <w:proofErr w:type="gramStart"/>
      <w:r w:rsidRPr="00B3207C">
        <w:rPr>
          <w:rFonts w:ascii="Times New Roman" w:hAnsi="Times New Roman"/>
          <w:sz w:val="28"/>
          <w:szCs w:val="28"/>
        </w:rPr>
        <w:t>в связи с выдвижением кандидатур на замещение в соответствии с законодательством</w:t>
      </w:r>
      <w:proofErr w:type="gramEnd"/>
      <w:r w:rsidRPr="00B3207C">
        <w:rPr>
          <w:rFonts w:ascii="Times New Roman" w:hAnsi="Times New Roman"/>
          <w:sz w:val="28"/>
          <w:szCs w:val="28"/>
        </w:rPr>
        <w:t xml:space="preserve"> Российской Федерации должностей муниципальной службы</w:t>
      </w:r>
      <w:r w:rsidR="00692769">
        <w:rPr>
          <w:rFonts w:ascii="Times New Roman" w:hAnsi="Times New Roman"/>
          <w:sz w:val="28"/>
          <w:szCs w:val="28"/>
        </w:rPr>
        <w:t>.</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 Основные задачи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обеспечение эффективности подбора, подготовки и расстановки управленческих кадров;</w:t>
      </w:r>
    </w:p>
    <w:p w:rsidR="00CF46B5" w:rsidRPr="00B3207C" w:rsidRDefault="00692769" w:rsidP="00CF46B5">
      <w:pPr>
        <w:pStyle w:val="a3"/>
        <w:ind w:firstLine="709"/>
        <w:jc w:val="both"/>
        <w:rPr>
          <w:rFonts w:ascii="Times New Roman" w:hAnsi="Times New Roman"/>
          <w:sz w:val="28"/>
          <w:szCs w:val="28"/>
        </w:rPr>
      </w:pPr>
      <w:r>
        <w:rPr>
          <w:rFonts w:ascii="Times New Roman" w:hAnsi="Times New Roman"/>
          <w:sz w:val="28"/>
          <w:szCs w:val="28"/>
        </w:rPr>
        <w:t xml:space="preserve">своевременное замещение </w:t>
      </w:r>
      <w:r w:rsidR="00CF46B5" w:rsidRPr="00B3207C">
        <w:rPr>
          <w:rFonts w:ascii="Times New Roman" w:hAnsi="Times New Roman"/>
          <w:sz w:val="28"/>
          <w:szCs w:val="28"/>
        </w:rPr>
        <w:t>должностей муниципальной службы в органах местного самоуправления;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содействие формированию высокопрофессионального кадрового состава муниципальной службы;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содействие должностному росту муниципальных служащих;</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создание банка данных о профессиональных руководителях в сфере государственного и муниципального 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 Принципы формирования, подготовки и использования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добровольность включения в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единство основных требований, предъявляемых к кандидатам на включение в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lastRenderedPageBreak/>
        <w:t>эффективность подготовки и использования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гласность в формировании и работе с кадровым резервом;</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ответственность руководителей органов местного самоуправления за формирование кадрового резерва и работу с ним;</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плановость в работе с кадровым резервом.     </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5. </w:t>
      </w:r>
      <w:proofErr w:type="gramStart"/>
      <w:r w:rsidRPr="00B3207C">
        <w:rPr>
          <w:rFonts w:ascii="Times New Roman" w:hAnsi="Times New Roman"/>
          <w:sz w:val="28"/>
          <w:szCs w:val="28"/>
        </w:rPr>
        <w:t>Реестр лиц, включенных в резерв (далее - Реестр), представляет собой специально сформированный список муниципальных служащих и граждан, не состоящих на муниципальной службе, соответствующих квалификационным требованиям и обладающих необходимыми профессиональными и личностными качествами для их назначения на должности муниципаль</w:t>
      </w:r>
      <w:r w:rsidR="00692769">
        <w:rPr>
          <w:rFonts w:ascii="Times New Roman" w:hAnsi="Times New Roman"/>
          <w:sz w:val="28"/>
          <w:szCs w:val="28"/>
        </w:rPr>
        <w:t>ной службы</w:t>
      </w:r>
      <w:r w:rsidRPr="00B3207C">
        <w:rPr>
          <w:rFonts w:ascii="Times New Roman" w:hAnsi="Times New Roman"/>
          <w:sz w:val="28"/>
          <w:szCs w:val="28"/>
        </w:rPr>
        <w:t>, который ведется уполномоченным органом местного самоуправления либо структурным подразделением по вопросам кадровой работы и муниципальной службы органа местного самоуправления (далее - Управление).</w:t>
      </w:r>
      <w:proofErr w:type="gramEnd"/>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Включение и исключение из реестра осуществляется Управлением на основании решения Комиссии по формированию и подготовке кадрового резерва для замещения вакан</w:t>
      </w:r>
      <w:r w:rsidR="00C27B1C">
        <w:rPr>
          <w:rFonts w:ascii="Times New Roman" w:hAnsi="Times New Roman"/>
          <w:sz w:val="28"/>
          <w:szCs w:val="28"/>
        </w:rPr>
        <w:t xml:space="preserve">тных </w:t>
      </w:r>
      <w:r w:rsidRPr="00B3207C">
        <w:rPr>
          <w:rFonts w:ascii="Times New Roman" w:hAnsi="Times New Roman"/>
          <w:sz w:val="28"/>
          <w:szCs w:val="28"/>
        </w:rPr>
        <w:t xml:space="preserve"> должностей муниципальной службы (далее - Комиссия).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Реестры </w:t>
      </w:r>
      <w:proofErr w:type="gramStart"/>
      <w:r w:rsidRPr="00B3207C">
        <w:rPr>
          <w:rFonts w:ascii="Times New Roman" w:hAnsi="Times New Roman"/>
          <w:sz w:val="28"/>
          <w:szCs w:val="28"/>
        </w:rPr>
        <w:t>лиц, включенных в кадровый резерв ведутся</w:t>
      </w:r>
      <w:proofErr w:type="gramEnd"/>
      <w:r w:rsidRPr="00B3207C">
        <w:rPr>
          <w:rFonts w:ascii="Times New Roman" w:hAnsi="Times New Roman"/>
          <w:sz w:val="28"/>
          <w:szCs w:val="28"/>
        </w:rPr>
        <w:t xml:space="preserve"> по форме, утверждаемой Комиссией.</w:t>
      </w:r>
    </w:p>
    <w:p w:rsidR="00CF46B5" w:rsidRPr="00B3207C" w:rsidRDefault="00CF46B5" w:rsidP="00CF46B5">
      <w:pPr>
        <w:pStyle w:val="a3"/>
        <w:ind w:firstLine="708"/>
        <w:jc w:val="both"/>
        <w:rPr>
          <w:rFonts w:ascii="Times New Roman" w:hAnsi="Times New Roman"/>
          <w:sz w:val="28"/>
          <w:szCs w:val="28"/>
        </w:rPr>
      </w:pPr>
      <w:bookmarkStart w:id="1" w:name="P66"/>
      <w:bookmarkEnd w:id="1"/>
      <w:r w:rsidRPr="00B3207C">
        <w:rPr>
          <w:rFonts w:ascii="Times New Roman" w:hAnsi="Times New Roman"/>
          <w:sz w:val="28"/>
          <w:szCs w:val="28"/>
        </w:rPr>
        <w:t xml:space="preserve">6. </w:t>
      </w:r>
      <w:proofErr w:type="gramStart"/>
      <w:r w:rsidRPr="00B3207C">
        <w:rPr>
          <w:rFonts w:ascii="Times New Roman" w:hAnsi="Times New Roman"/>
          <w:sz w:val="28"/>
          <w:szCs w:val="28"/>
        </w:rPr>
        <w:t>Право на участие в конкурсном отборе для включения в резерв на замещение должностей муниципальной службы имеют граждане Российской Федерации,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должностей муниципальной службы.</w:t>
      </w:r>
      <w:proofErr w:type="gramEnd"/>
    </w:p>
    <w:p w:rsidR="00CF46B5" w:rsidRPr="00B3207C" w:rsidRDefault="00CF46B5" w:rsidP="00CF46B5">
      <w:pPr>
        <w:pStyle w:val="a3"/>
        <w:jc w:val="both"/>
        <w:rPr>
          <w:rFonts w:ascii="Times New Roman" w:hAnsi="Times New Roman"/>
          <w:sz w:val="28"/>
          <w:szCs w:val="28"/>
        </w:rPr>
      </w:pPr>
      <w:r w:rsidRPr="00B3207C">
        <w:rPr>
          <w:rFonts w:ascii="Times New Roman" w:hAnsi="Times New Roman"/>
          <w:sz w:val="28"/>
          <w:szCs w:val="28"/>
        </w:rPr>
        <w:tab/>
        <w:t xml:space="preserve">7. Срок пребывания муниципального служащего (гражданина) в кадровом резерве составляет 3 года со дня его включения в кадровый резерв. </w:t>
      </w:r>
    </w:p>
    <w:p w:rsidR="00CF46B5" w:rsidRPr="00B3207C" w:rsidRDefault="00CF46B5" w:rsidP="00CF46B5">
      <w:pPr>
        <w:pStyle w:val="a3"/>
        <w:jc w:val="both"/>
        <w:rPr>
          <w:rFonts w:ascii="Times New Roman" w:hAnsi="Times New Roman"/>
          <w:sz w:val="28"/>
          <w:szCs w:val="28"/>
        </w:rPr>
      </w:pPr>
      <w:r w:rsidRPr="00B3207C">
        <w:rPr>
          <w:rFonts w:ascii="Times New Roman" w:hAnsi="Times New Roman"/>
          <w:sz w:val="28"/>
          <w:szCs w:val="28"/>
        </w:rPr>
        <w:tab/>
        <w:t>8. Включение муниципального служащего (гражданина) в кадровый резерв не влечет за собой обязательное назначение его</w:t>
      </w:r>
      <w:r w:rsidR="00692769">
        <w:rPr>
          <w:rFonts w:ascii="Times New Roman" w:hAnsi="Times New Roman"/>
          <w:sz w:val="28"/>
          <w:szCs w:val="28"/>
        </w:rPr>
        <w:t xml:space="preserve"> на </w:t>
      </w:r>
      <w:r w:rsidRPr="00B3207C">
        <w:rPr>
          <w:rFonts w:ascii="Times New Roman" w:hAnsi="Times New Roman"/>
          <w:sz w:val="28"/>
          <w:szCs w:val="28"/>
        </w:rPr>
        <w:t xml:space="preserve"> должность муниципальной службы.</w:t>
      </w:r>
    </w:p>
    <w:p w:rsidR="00CF46B5" w:rsidRPr="00B3207C" w:rsidRDefault="00CF46B5" w:rsidP="00CF46B5">
      <w:pPr>
        <w:pStyle w:val="a3"/>
        <w:tabs>
          <w:tab w:val="left" w:pos="2430"/>
        </w:tabs>
        <w:rPr>
          <w:rFonts w:ascii="Times New Roman" w:hAnsi="Times New Roman"/>
          <w:sz w:val="28"/>
          <w:szCs w:val="28"/>
        </w:rPr>
      </w:pPr>
      <w:r w:rsidRPr="00B3207C">
        <w:rPr>
          <w:rFonts w:ascii="Times New Roman" w:hAnsi="Times New Roman"/>
          <w:sz w:val="28"/>
          <w:szCs w:val="28"/>
        </w:rPr>
        <w:tab/>
      </w: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rPr>
        <w:t>II. Формирование кадрового резерва</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9. Кадровый резерв формируется путем включения граждан в Реестр лиц, включенных в кадровый резерв для </w:t>
      </w:r>
      <w:r w:rsidR="00692769">
        <w:rPr>
          <w:rFonts w:ascii="Times New Roman" w:hAnsi="Times New Roman"/>
          <w:sz w:val="28"/>
          <w:szCs w:val="28"/>
        </w:rPr>
        <w:t xml:space="preserve">замещения вакантных </w:t>
      </w:r>
      <w:r w:rsidR="004E60B2">
        <w:rPr>
          <w:rFonts w:ascii="Times New Roman" w:hAnsi="Times New Roman"/>
          <w:sz w:val="28"/>
          <w:szCs w:val="28"/>
        </w:rPr>
        <w:t xml:space="preserve"> должностей муни</w:t>
      </w:r>
      <w:r w:rsidRPr="00B3207C">
        <w:rPr>
          <w:rFonts w:ascii="Times New Roman" w:hAnsi="Times New Roman"/>
          <w:sz w:val="28"/>
          <w:szCs w:val="28"/>
        </w:rPr>
        <w:t>ципальной службы, в муниципальном образовании: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 по результатам конкурсного отбора претендентов для включения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 по результатам аттестации муниципального служащего аттестационной комиссией и принятии решения о включении в установленном порядке в кадровый резерв для замещения вакантной должности муниципальной службы в порядке должностного роста.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10. Внесение граждан в Реестр лиц, включенных в кадровый резерв для за</w:t>
      </w:r>
      <w:r w:rsidR="00692769">
        <w:rPr>
          <w:rFonts w:ascii="Times New Roman" w:hAnsi="Times New Roman"/>
          <w:sz w:val="28"/>
          <w:szCs w:val="28"/>
        </w:rPr>
        <w:t xml:space="preserve">мещения вакантных </w:t>
      </w:r>
      <w:r w:rsidRPr="00B3207C">
        <w:rPr>
          <w:rFonts w:ascii="Times New Roman" w:hAnsi="Times New Roman"/>
          <w:sz w:val="28"/>
          <w:szCs w:val="28"/>
        </w:rPr>
        <w:t xml:space="preserve"> должностей, осуществляется с указанием группы должностей, на которые они могут быть назначены.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lastRenderedPageBreak/>
        <w:t>11. Внесение граждан в Реестр лиц, включенных в кадровый резерв для замещения вакантных должностей муниципальной службы, осуществляется в соответствии с группой должностей, относящейся к высшей или главной группе должностей муниципальной службы.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12. Управление и Комиссия могут осуществлять полномочия по формированию кадрового резерва в поселениях и в других органах местного самоуправления, входящих в состав муниципального образования, на основании соответствующих Соглашений.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13. Конкурсный отбор проводится Комиссией по решению Главы муниципального образования на основании: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 ежегодно производимой Комиссией оценки вероятной потребности органов местного самоуправления в претендентах для замещения вакантных должностей. При оценке вероятной потребности в кадровом резерве учитываются:</w:t>
      </w:r>
    </w:p>
    <w:p w:rsidR="00692769"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кадровая укомплектованность органа местного самоуправления или потребность муниципального унитарного предприятия</w:t>
      </w:r>
      <w:r w:rsidR="00692769">
        <w:rPr>
          <w:rFonts w:ascii="Times New Roman" w:hAnsi="Times New Roman"/>
          <w:sz w:val="28"/>
          <w:szCs w:val="28"/>
        </w:rPr>
        <w:t>;</w:t>
      </w:r>
      <w:r w:rsidRPr="00B3207C">
        <w:rPr>
          <w:rFonts w:ascii="Times New Roman" w:hAnsi="Times New Roman"/>
          <w:sz w:val="28"/>
          <w:szCs w:val="28"/>
        </w:rPr>
        <w:t xml:space="preserve"> </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обеспеченность органа местного самоуправления кадровым резервом;</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вероятность появления в органах местного самоуправления вакантных должностей муниципальной службы</w:t>
      </w:r>
      <w:proofErr w:type="gramStart"/>
      <w:r w:rsidR="00692769">
        <w:rPr>
          <w:rFonts w:ascii="Times New Roman" w:hAnsi="Times New Roman"/>
          <w:sz w:val="28"/>
          <w:szCs w:val="28"/>
        </w:rPr>
        <w:t>.</w:t>
      </w:r>
      <w:proofErr w:type="gramEnd"/>
      <w:r w:rsidRPr="00B3207C">
        <w:rPr>
          <w:rFonts w:ascii="Times New Roman" w:hAnsi="Times New Roman"/>
          <w:sz w:val="28"/>
          <w:szCs w:val="28"/>
        </w:rPr>
        <w:t xml:space="preserve"> - </w:t>
      </w:r>
      <w:proofErr w:type="gramStart"/>
      <w:r w:rsidRPr="00B3207C">
        <w:rPr>
          <w:rFonts w:ascii="Times New Roman" w:hAnsi="Times New Roman"/>
          <w:sz w:val="28"/>
          <w:szCs w:val="28"/>
        </w:rPr>
        <w:t>п</w:t>
      </w:r>
      <w:proofErr w:type="gramEnd"/>
      <w:r w:rsidRPr="00B3207C">
        <w:rPr>
          <w:rFonts w:ascii="Times New Roman" w:hAnsi="Times New Roman"/>
          <w:sz w:val="28"/>
          <w:szCs w:val="28"/>
        </w:rPr>
        <w:t>рогноз исключения из кадрового резерва органа.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 предложений органов местного самоуправл</w:t>
      </w:r>
      <w:r w:rsidR="00C27B1C">
        <w:rPr>
          <w:rFonts w:ascii="Times New Roman" w:hAnsi="Times New Roman"/>
          <w:sz w:val="28"/>
          <w:szCs w:val="28"/>
        </w:rPr>
        <w:t xml:space="preserve">ения муниципальных образований </w:t>
      </w:r>
      <w:r w:rsidRPr="00B3207C">
        <w:rPr>
          <w:rFonts w:ascii="Times New Roman" w:hAnsi="Times New Roman"/>
          <w:sz w:val="28"/>
          <w:szCs w:val="28"/>
        </w:rPr>
        <w:t>поселений, входящих в состав муниципального образования.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14. Информация о проведении конкурсного отбора на включение в кадровый резерв может</w:t>
      </w:r>
      <w:r w:rsidR="004E60B2">
        <w:rPr>
          <w:rFonts w:ascii="Times New Roman" w:hAnsi="Times New Roman"/>
          <w:sz w:val="28"/>
          <w:szCs w:val="28"/>
        </w:rPr>
        <w:t xml:space="preserve"> публиковаться в</w:t>
      </w:r>
      <w:r w:rsidRPr="00B3207C">
        <w:rPr>
          <w:rFonts w:ascii="Times New Roman" w:hAnsi="Times New Roman"/>
          <w:sz w:val="28"/>
          <w:szCs w:val="28"/>
        </w:rPr>
        <w:t xml:space="preserve"> местных печатных средствах массовой информации и размещается на официальном сайте муниципальног</w:t>
      </w:r>
      <w:r w:rsidR="004E60B2">
        <w:rPr>
          <w:rFonts w:ascii="Times New Roman" w:hAnsi="Times New Roman"/>
          <w:sz w:val="28"/>
          <w:szCs w:val="28"/>
        </w:rPr>
        <w:t xml:space="preserve">о образования </w:t>
      </w:r>
      <w:r w:rsidRPr="00B3207C">
        <w:rPr>
          <w:rFonts w:ascii="Times New Roman" w:hAnsi="Times New Roman"/>
          <w:sz w:val="28"/>
          <w:szCs w:val="28"/>
        </w:rPr>
        <w:t xml:space="preserve">не </w:t>
      </w:r>
      <w:proofErr w:type="gramStart"/>
      <w:r w:rsidRPr="00B3207C">
        <w:rPr>
          <w:rFonts w:ascii="Times New Roman" w:hAnsi="Times New Roman"/>
          <w:sz w:val="28"/>
          <w:szCs w:val="28"/>
        </w:rPr>
        <w:t>позднее</w:t>
      </w:r>
      <w:proofErr w:type="gramEnd"/>
      <w:r w:rsidRPr="00B3207C">
        <w:rPr>
          <w:rFonts w:ascii="Times New Roman" w:hAnsi="Times New Roman"/>
          <w:sz w:val="28"/>
          <w:szCs w:val="28"/>
        </w:rPr>
        <w:t xml:space="preserve"> чем за 21 день до дня проведения конкурсного отбора и содержит следующую информацию:</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наименование должности (группы должностей), для замещения которой формируется кадровый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требования к претенденту на включение в кадровый резерв, предъявляемые к соответствую</w:t>
      </w:r>
      <w:r w:rsidR="00692769">
        <w:rPr>
          <w:rFonts w:ascii="Times New Roman" w:hAnsi="Times New Roman"/>
          <w:sz w:val="28"/>
          <w:szCs w:val="28"/>
        </w:rPr>
        <w:t xml:space="preserve">щим </w:t>
      </w:r>
      <w:r w:rsidRPr="00B3207C">
        <w:rPr>
          <w:rFonts w:ascii="Times New Roman" w:hAnsi="Times New Roman"/>
          <w:sz w:val="28"/>
          <w:szCs w:val="28"/>
        </w:rPr>
        <w:t xml:space="preserve">должностям, относящимся к высшей </w:t>
      </w:r>
      <w:r w:rsidR="00C27B1C">
        <w:rPr>
          <w:rFonts w:ascii="Times New Roman" w:hAnsi="Times New Roman"/>
          <w:sz w:val="28"/>
          <w:szCs w:val="28"/>
        </w:rPr>
        <w:t xml:space="preserve">и главной </w:t>
      </w:r>
      <w:r w:rsidRPr="00B3207C">
        <w:rPr>
          <w:rFonts w:ascii="Times New Roman" w:hAnsi="Times New Roman"/>
          <w:sz w:val="28"/>
          <w:szCs w:val="28"/>
        </w:rPr>
        <w:t>группе должностей муниципальной службы;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перечень документов, подлежащих представлению, место и время их приема;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срок, до истечения которого принимаются указанные документы;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дата, место и порядок проведения конкурса;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сведения об источнике подробной информации о конкурсе (телефон, факс, электронная почта, электронный адрес сайта органа);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иные информационные материалы.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15. Для участия претендентов, изъявивших желание участвовать в процедуре конкурсного отбора, в Комиссию должны быть представлены следующие документы: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личное заявление;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собственноручно заполненная и подписанная анкета с </w:t>
      </w:r>
      <w:proofErr w:type="gramStart"/>
      <w:r w:rsidRPr="00B3207C">
        <w:rPr>
          <w:rFonts w:ascii="Times New Roman" w:hAnsi="Times New Roman"/>
          <w:sz w:val="28"/>
          <w:szCs w:val="28"/>
        </w:rPr>
        <w:t>фотографией</w:t>
      </w:r>
      <w:proofErr w:type="gramEnd"/>
      <w:r w:rsidRPr="00B3207C">
        <w:rPr>
          <w:rFonts w:ascii="Times New Roman" w:hAnsi="Times New Roman"/>
          <w:sz w:val="28"/>
          <w:szCs w:val="28"/>
        </w:rPr>
        <w:t xml:space="preserve"> по форме утвержденной распоряжением Правительства Российской Федерации </w:t>
      </w:r>
      <w:r w:rsidRPr="00B3207C">
        <w:rPr>
          <w:rFonts w:ascii="Times New Roman" w:eastAsiaTheme="minorHAnsi" w:hAnsi="Times New Roman"/>
          <w:sz w:val="28"/>
          <w:szCs w:val="28"/>
          <w:lang w:eastAsia="en-US"/>
        </w:rPr>
        <w:t>от 26.05.2005 № 667-р</w:t>
      </w:r>
      <w:r w:rsidRPr="00B3207C">
        <w:rPr>
          <w:rFonts w:ascii="Times New Roman" w:hAnsi="Times New Roman"/>
          <w:sz w:val="28"/>
          <w:szCs w:val="28"/>
        </w:rPr>
        <w:t>;</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копия паспорта или заменяющего его документа;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lastRenderedPageBreak/>
        <w:t>- копия трудовой книжки или иных документов, подтверждающие трудовую (служебную) деятельность гражданина, заверенные в установленном порядке;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копии документов о профессиональном образовании, а также по желанию гражданина о дополнительном профессиональном образовании, о наличии ученой степени и ученого звания.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Оригиналы соответствующих документов предъявляются претендентом лично по прибытии на конкурсный отбор.</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Достоверность сведений, представленных гражданином, может проверяться дополнительно.</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Заявление регистрируется в журнале регистрации документов на формирование кадрового резерва. Гражданину, подавшему заявление, выдается расписка в получении документов с указанием перечня и даты их получения.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16.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CF46B5" w:rsidRPr="00B3207C" w:rsidRDefault="00CF46B5" w:rsidP="00CF46B5">
      <w:pPr>
        <w:pStyle w:val="a3"/>
        <w:ind w:firstLine="708"/>
        <w:jc w:val="both"/>
        <w:rPr>
          <w:rFonts w:ascii="Times New Roman" w:hAnsi="Times New Roman"/>
          <w:sz w:val="28"/>
          <w:szCs w:val="28"/>
        </w:rPr>
      </w:pPr>
      <w:bookmarkStart w:id="2" w:name="P104"/>
      <w:bookmarkEnd w:id="2"/>
      <w:r w:rsidRPr="00B3207C">
        <w:rPr>
          <w:rFonts w:ascii="Times New Roman" w:hAnsi="Times New Roman"/>
          <w:sz w:val="28"/>
          <w:szCs w:val="28"/>
        </w:rPr>
        <w:t>17. Комиссия получает письменное согласие от претендента на использование его персональных данных, указанных в представленной им анкете.</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18. Конкурсный отбор претендентов для включения в кадровый резерв проводится Комиссией в два этапа.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19. На первом этапе формируется предварительный список претендентов в кадровый резерв путем изучения представленных документов и выявления соответствия претендента требован</w:t>
      </w:r>
      <w:r w:rsidR="00692769">
        <w:rPr>
          <w:rFonts w:ascii="Times New Roman" w:hAnsi="Times New Roman"/>
          <w:sz w:val="28"/>
          <w:szCs w:val="28"/>
        </w:rPr>
        <w:t>иям</w:t>
      </w:r>
      <w:r w:rsidRPr="00B3207C">
        <w:rPr>
          <w:rFonts w:ascii="Times New Roman" w:hAnsi="Times New Roman"/>
          <w:sz w:val="28"/>
          <w:szCs w:val="28"/>
        </w:rPr>
        <w:t>, установленным законодательством квалификационным требованиям для замещения должности муниципальной службы, а также соблюдения ограничений и запретов, установленных законодательс</w:t>
      </w:r>
      <w:r w:rsidR="00692769">
        <w:rPr>
          <w:rFonts w:ascii="Times New Roman" w:hAnsi="Times New Roman"/>
          <w:sz w:val="28"/>
          <w:szCs w:val="28"/>
        </w:rPr>
        <w:t>твом для муниципальных служащих.</w:t>
      </w:r>
      <w:r w:rsidRPr="00B3207C">
        <w:rPr>
          <w:rFonts w:ascii="Times New Roman" w:hAnsi="Times New Roman"/>
          <w:sz w:val="28"/>
          <w:szCs w:val="28"/>
        </w:rPr>
        <w:t xml:space="preserve"> Предварительный список претендентов должен включать в себя не менее двух претендентов конкурсного отбора на включение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20. По истечении срока, установленного для принятия документов, Комиссия на основании представленных документов принимает одно из следующих решений: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1) о допуске претендента к прохождению второго этапа конкурсного отбора;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 о мотивированном отказе претенденту в допуске к прохождению второго этапа конкурсного отбора;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 о признании конкурсного отбора не</w:t>
      </w:r>
      <w:r w:rsidR="00C27B1C">
        <w:rPr>
          <w:rFonts w:ascii="Times New Roman" w:hAnsi="Times New Roman"/>
          <w:sz w:val="28"/>
          <w:szCs w:val="28"/>
        </w:rPr>
        <w:t xml:space="preserve"> </w:t>
      </w:r>
      <w:proofErr w:type="gramStart"/>
      <w:r w:rsidRPr="00B3207C">
        <w:rPr>
          <w:rFonts w:ascii="Times New Roman" w:hAnsi="Times New Roman"/>
          <w:sz w:val="28"/>
          <w:szCs w:val="28"/>
        </w:rPr>
        <w:t>состоявшимся</w:t>
      </w:r>
      <w:proofErr w:type="gramEnd"/>
      <w:r w:rsidRPr="00B3207C">
        <w:rPr>
          <w:rFonts w:ascii="Times New Roman" w:hAnsi="Times New Roman"/>
          <w:sz w:val="28"/>
          <w:szCs w:val="28"/>
        </w:rPr>
        <w:t>.</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21. Основанием для отказа Комиссией в участии претендентов во втором этапе конкурсного отбора является несоответствие претендента установленным законодательством квалификационным требованиям для замещения должности муниципальной с</w:t>
      </w:r>
      <w:r w:rsidR="00692769">
        <w:rPr>
          <w:rFonts w:ascii="Times New Roman" w:hAnsi="Times New Roman"/>
          <w:sz w:val="28"/>
          <w:szCs w:val="28"/>
        </w:rPr>
        <w:t>лужбы</w:t>
      </w:r>
      <w:r w:rsidRPr="00B3207C">
        <w:rPr>
          <w:rFonts w:ascii="Times New Roman" w:hAnsi="Times New Roman"/>
          <w:sz w:val="28"/>
          <w:szCs w:val="28"/>
        </w:rPr>
        <w:t xml:space="preserve">, а также несоблюдение ограничений и запретов, установленных законодательством для </w:t>
      </w:r>
      <w:r w:rsidR="00692769">
        <w:rPr>
          <w:rFonts w:ascii="Times New Roman" w:hAnsi="Times New Roman"/>
          <w:sz w:val="28"/>
          <w:szCs w:val="28"/>
        </w:rPr>
        <w:t>муниципальных служащих.</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22. Конкурсный отбор должен быть признан Комиссией несостоявшимся в следующих случаях:</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на конкурсный отбор </w:t>
      </w:r>
      <w:proofErr w:type="gramStart"/>
      <w:r w:rsidRPr="00B3207C">
        <w:rPr>
          <w:rFonts w:ascii="Times New Roman" w:hAnsi="Times New Roman"/>
          <w:sz w:val="28"/>
          <w:szCs w:val="28"/>
        </w:rPr>
        <w:t>заявлены</w:t>
      </w:r>
      <w:proofErr w:type="gramEnd"/>
      <w:r w:rsidRPr="00B3207C">
        <w:rPr>
          <w:rFonts w:ascii="Times New Roman" w:hAnsi="Times New Roman"/>
          <w:sz w:val="28"/>
          <w:szCs w:val="28"/>
        </w:rPr>
        <w:t xml:space="preserve"> менее двух претендентов;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lastRenderedPageBreak/>
        <w:t xml:space="preserve">по результатам первого этапа конкурсного отбора требованиям, указанным в </w:t>
      </w:r>
      <w:hyperlink w:anchor="P104" w:history="1">
        <w:r w:rsidRPr="004E60B2">
          <w:rPr>
            <w:rFonts w:ascii="Times New Roman" w:hAnsi="Times New Roman"/>
            <w:color w:val="000000" w:themeColor="text1"/>
            <w:sz w:val="28"/>
            <w:szCs w:val="28"/>
          </w:rPr>
          <w:t>пункте 19</w:t>
        </w:r>
      </w:hyperlink>
      <w:r w:rsidRPr="00B3207C">
        <w:rPr>
          <w:rFonts w:ascii="Times New Roman" w:hAnsi="Times New Roman"/>
          <w:sz w:val="28"/>
          <w:szCs w:val="28"/>
        </w:rPr>
        <w:t xml:space="preserve"> настоящего Положения, соответствуют менее двух претендентов.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23. О принятом решении не </w:t>
      </w:r>
      <w:proofErr w:type="gramStart"/>
      <w:r w:rsidRPr="00B3207C">
        <w:rPr>
          <w:rFonts w:ascii="Times New Roman" w:hAnsi="Times New Roman"/>
          <w:sz w:val="28"/>
          <w:szCs w:val="28"/>
        </w:rPr>
        <w:t>позднее</w:t>
      </w:r>
      <w:proofErr w:type="gramEnd"/>
      <w:r w:rsidRPr="00B3207C">
        <w:rPr>
          <w:rFonts w:ascii="Times New Roman" w:hAnsi="Times New Roman"/>
          <w:sz w:val="28"/>
          <w:szCs w:val="28"/>
        </w:rPr>
        <w:t xml:space="preserve"> чем за 5 дней до проведения второго этапа конкурсного отбора Комиссия информирует в письменном виде претендентов и соответствующие органы местного самоуправления.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24. Претендент, не допущенный к участию в конкурсном отборе, вправе обжаловать это решение в соответствии с законодательством Российской Федерации.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25. Комиссией может быть принято решение о проведении повторного конкурсного отбора, начиная с первого этапа, в порядке, установленном настоящим Положением для проведения конкурсного отбора.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26. </w:t>
      </w:r>
      <w:proofErr w:type="gramStart"/>
      <w:r w:rsidRPr="00B3207C">
        <w:rPr>
          <w:rFonts w:ascii="Times New Roman" w:hAnsi="Times New Roman"/>
          <w:sz w:val="28"/>
          <w:szCs w:val="28"/>
        </w:rPr>
        <w:t>На втором этапе конкурсного отбора Комиссия по методике, утверждаемой Комиссией, оценивает претендентов, включенных в предварительный список, на основе конкурсных процедур с использованием не противоречащих законодательству критериев оценки профессиональных и личностных качеств претендента с учетом методов оценки профессиональных и личностных качеств, установленных постановлением Правительства Российской Федерации от 31 марта 2018 г. № 397 «Об утверждении единой методики проведения конкурсов на замещение вакантных</w:t>
      </w:r>
      <w:proofErr w:type="gramEnd"/>
      <w:r w:rsidRPr="00B3207C">
        <w:rPr>
          <w:rFonts w:ascii="Times New Roman" w:hAnsi="Times New Roman"/>
          <w:sz w:val="28"/>
          <w:szCs w:val="28"/>
        </w:rPr>
        <w:t xml:space="preserve"> должностей государственной гражданской службы Российской Федерации и включение в кадровый резерв государственных органов».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По итогам оценки каждый член Комиссии выставляет претенденту соответствующий балл, который заносится в конкурсный бюллетень, приобщаемый к протоколу заседания Комиссии. Оценка претендентов производится по 10-балльной системе.</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После оценки всех претендентов конкурса и </w:t>
      </w:r>
      <w:proofErr w:type="gramStart"/>
      <w:r w:rsidRPr="00B3207C">
        <w:rPr>
          <w:rFonts w:ascii="Times New Roman" w:hAnsi="Times New Roman"/>
          <w:sz w:val="28"/>
          <w:szCs w:val="28"/>
        </w:rPr>
        <w:t>подсчета</w:t>
      </w:r>
      <w:proofErr w:type="gramEnd"/>
      <w:r w:rsidRPr="00B3207C">
        <w:rPr>
          <w:rFonts w:ascii="Times New Roman" w:hAnsi="Times New Roman"/>
          <w:sz w:val="28"/>
          <w:szCs w:val="28"/>
        </w:rPr>
        <w:t xml:space="preserve"> набранных претендентами баллов Комиссия определяет итоговый балл каждого из претендентов.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В кадровый резерв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27. По завершении конкурсного отбора в соответствии с решением Комиссии, оформленном в порядке, установленном положением о Комиссии, два претендента, набравшие наибольшее количество баллов во втором этапе конкурсного отбора включаются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28. Всем претендентам, участвовавшим в конкурсном отборе, сообщается о результатах конкурсного отбора в письменной форме в течение 30 дней со дня его завершения.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Информация о результатах конкурсного отбора размещается на официальном сайте муниципального образования.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В семидневный срок со дня завершения конкурсного отбора в Реестр лиц, включенных в кадровый резерв, вносится соответствующая запись.</w:t>
      </w:r>
    </w:p>
    <w:p w:rsidR="00CF46B5" w:rsidRPr="00B3207C" w:rsidRDefault="00CF46B5" w:rsidP="00CF46B5">
      <w:pPr>
        <w:pStyle w:val="a3"/>
        <w:ind w:firstLine="708"/>
        <w:jc w:val="both"/>
        <w:rPr>
          <w:rFonts w:ascii="Times New Roman" w:hAnsi="Times New Roman"/>
          <w:sz w:val="28"/>
          <w:szCs w:val="28"/>
        </w:rPr>
      </w:pPr>
      <w:bookmarkStart w:id="3" w:name="P70"/>
      <w:bookmarkStart w:id="4" w:name="P94"/>
      <w:bookmarkEnd w:id="3"/>
      <w:bookmarkEnd w:id="4"/>
      <w:r w:rsidRPr="00B3207C">
        <w:rPr>
          <w:rFonts w:ascii="Times New Roman" w:hAnsi="Times New Roman"/>
          <w:sz w:val="28"/>
          <w:szCs w:val="28"/>
        </w:rPr>
        <w:t>29. Кандидат не допускается к участию в отборочных процедурах в случае: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вступления в отношении его в законную силу обвинительного приговора суда, а также в случае наличия не снятой или не погашенной в </w:t>
      </w:r>
      <w:r w:rsidRPr="00B3207C">
        <w:rPr>
          <w:rFonts w:ascii="Times New Roman" w:hAnsi="Times New Roman"/>
          <w:sz w:val="28"/>
          <w:szCs w:val="28"/>
        </w:rPr>
        <w:lastRenderedPageBreak/>
        <w:t>установленном законодательством Российской Федерации порядке судимости;</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несоответствия установленным </w:t>
      </w:r>
      <w:hyperlink w:anchor="P66" w:history="1">
        <w:r w:rsidRPr="004E60B2">
          <w:rPr>
            <w:rFonts w:ascii="Times New Roman" w:hAnsi="Times New Roman"/>
            <w:color w:val="000000" w:themeColor="text1"/>
            <w:sz w:val="28"/>
            <w:szCs w:val="28"/>
          </w:rPr>
          <w:t>пунктом 7</w:t>
        </w:r>
      </w:hyperlink>
      <w:r w:rsidRPr="00B3207C">
        <w:rPr>
          <w:rFonts w:ascii="Times New Roman" w:hAnsi="Times New Roman"/>
          <w:sz w:val="28"/>
          <w:szCs w:val="28"/>
        </w:rPr>
        <w:t xml:space="preserve"> настоящего Положения требованиям к участникам конкурсного отбора в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30. Порядок проведения конкурсных процедур по отбору кандидатов определяется решением Комиссии.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31. Комиссия после обсуждения представленных кандидатур с учетом результатов оценки принимает решение о включении кандидата в резерв или об отклонении предлагаемой кандидатуры.</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32. Срок пребывания в резерве без прохождения повторных конкурсных процедур не может превышать трех лет.</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lang w:val="en-US"/>
        </w:rPr>
        <w:t>III</w:t>
      </w:r>
      <w:r w:rsidRPr="00B3207C">
        <w:rPr>
          <w:rFonts w:ascii="Times New Roman" w:hAnsi="Times New Roman"/>
          <w:b/>
          <w:sz w:val="28"/>
          <w:szCs w:val="28"/>
        </w:rPr>
        <w:t>. Порядок работы с кадровым резервом</w:t>
      </w:r>
    </w:p>
    <w:p w:rsidR="00CF46B5" w:rsidRPr="00B3207C" w:rsidRDefault="00CF46B5" w:rsidP="00CF46B5">
      <w:pPr>
        <w:pStyle w:val="a3"/>
        <w:jc w:val="center"/>
        <w:rPr>
          <w:rFonts w:ascii="Times New Roman" w:hAnsi="Times New Roman"/>
          <w:b/>
          <w:sz w:val="28"/>
          <w:szCs w:val="28"/>
        </w:rPr>
      </w:pPr>
      <w:r w:rsidRPr="00B3207C">
        <w:rPr>
          <w:rFonts w:ascii="Times New Roman" w:hAnsi="Times New Roman"/>
          <w:b/>
          <w:sz w:val="28"/>
          <w:szCs w:val="28"/>
        </w:rPr>
        <w:t>органа местного самоуправления</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33. Подготовка лиц, состоящих в резерве, включает в себя: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самоподготовку;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повышение квалификации и профессиональную переподготовку;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стажировку;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участие в мероприятиях, обеспечивающих приобретение теоретических и практических навыков, необходимых для замещения соответствующих должностей.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Под стажировкой в настоящем Положении понимается изучение лицами, включенными в резерв, передового опыта и приобретение практических навыков и умений в ходе прохождения практики в органах государственной власти и местного самоуправления.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34. Подготовка граждан, включенных в кадровый резерв, осуществляется Управлением, на основании индивидуальных планов подготовки граждан, включенных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Общее руководство работы с гражданами, включенными в кадровый резерв, осуществляется Комиссией.</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35. Индивидуальные планы разрабатываются Управлением (при участии гражданина, состоящего в кадровом резерве) и утверждаются руководителем органа местного самоуправления.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36. В указанном плане должны быть предусмотрены конкретные мероприятия, обеспечивающие приобретение гражданином, включенным в кадровый резерв, необходимых теоретических и практических знаний, освоение характера будущей работы, выработку организаторских навыков.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37. В индивидуальном плане подготовки могут быть предусмотрены следующие формы работы:</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обучение современным методам и приемам организации управления, основам законодательства;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lastRenderedPageBreak/>
        <w:t>- выполнение отдельных заданий (поручений) по профилю должности, для замещения которой гражданин включен в кадровый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временное исполнение обязанностей по должности, для замещения которой гражданин включен в кадровый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участие в подготовке проектов муниципальных правовых актов;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участие в работе конференций, совещаний, семинаров, комиссий,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должности, для замещения которой гражданин включен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38. </w:t>
      </w:r>
      <w:proofErr w:type="gramStart"/>
      <w:r w:rsidRPr="00B3207C">
        <w:rPr>
          <w:rFonts w:ascii="Times New Roman" w:hAnsi="Times New Roman"/>
          <w:sz w:val="28"/>
          <w:szCs w:val="28"/>
        </w:rPr>
        <w:t>По решению руководителя органа местного самоуправления гражданин, включенный в кадровый резерв, может быть направлен на учебу для профессиональной переподготовки и (или) повышения квалификации в имеющие государственную аккредитацию образовательные учреждения высшего профессионального, среднего профессионального и дополнительного профессионального образования.</w:t>
      </w:r>
      <w:proofErr w:type="gramEnd"/>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39. Комиссией ежегодно утверждается список лиц из состава резерва, направляемых на курсы повышения квалификации, профессиональную переподготовку и стажировку.</w:t>
      </w:r>
    </w:p>
    <w:p w:rsidR="00CF46B5" w:rsidRPr="00B3207C" w:rsidRDefault="00CF46B5" w:rsidP="00CF46B5">
      <w:pPr>
        <w:pStyle w:val="a3"/>
        <w:ind w:firstLine="708"/>
        <w:jc w:val="both"/>
        <w:rPr>
          <w:rFonts w:ascii="Times New Roman" w:hAnsi="Times New Roman"/>
          <w:sz w:val="28"/>
          <w:szCs w:val="28"/>
        </w:rPr>
      </w:pPr>
      <w:bookmarkStart w:id="5" w:name="P144"/>
      <w:bookmarkEnd w:id="5"/>
      <w:r w:rsidRPr="00B3207C">
        <w:rPr>
          <w:rFonts w:ascii="Times New Roman" w:hAnsi="Times New Roman"/>
          <w:sz w:val="28"/>
          <w:szCs w:val="28"/>
        </w:rPr>
        <w:t>40. Отчет о выполнении индивидуального плана, подписанный руководителем соответствующего органа местного самоуправления, представляется ежегодно до 1 декабря в Комиссию. Отчетный период начинается с момента включения претендента в кадровый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41. </w:t>
      </w:r>
      <w:proofErr w:type="gramStart"/>
      <w:r w:rsidRPr="00B3207C">
        <w:rPr>
          <w:rFonts w:ascii="Times New Roman" w:hAnsi="Times New Roman"/>
          <w:sz w:val="28"/>
          <w:szCs w:val="28"/>
        </w:rPr>
        <w:t>При образовании вакант</w:t>
      </w:r>
      <w:r w:rsidR="00A951F2">
        <w:rPr>
          <w:rFonts w:ascii="Times New Roman" w:hAnsi="Times New Roman"/>
          <w:sz w:val="28"/>
          <w:szCs w:val="28"/>
        </w:rPr>
        <w:t xml:space="preserve">ной </w:t>
      </w:r>
      <w:r w:rsidRPr="00B3207C">
        <w:rPr>
          <w:rFonts w:ascii="Times New Roman" w:hAnsi="Times New Roman"/>
          <w:sz w:val="28"/>
          <w:szCs w:val="28"/>
        </w:rPr>
        <w:t>должности муниципальной службы, назначение на которую осуществляется Главой муниципального образования, в случае его запроса Комиссия в течение трех рабочих дней направляет на рассмотрение Главы муниципального образования список кандидатов для замещения данной должности из числа лиц, включенных в резерв, с учетом их образования, направления подготовки и должностных обязанностей по вакантной должности.</w:t>
      </w:r>
      <w:proofErr w:type="gramEnd"/>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42. При образовании вакант</w:t>
      </w:r>
      <w:r w:rsidR="00692769">
        <w:rPr>
          <w:rFonts w:ascii="Times New Roman" w:hAnsi="Times New Roman"/>
          <w:sz w:val="28"/>
          <w:szCs w:val="28"/>
        </w:rPr>
        <w:t xml:space="preserve">ной </w:t>
      </w:r>
      <w:r w:rsidRPr="00B3207C">
        <w:rPr>
          <w:rFonts w:ascii="Times New Roman" w:hAnsi="Times New Roman"/>
          <w:sz w:val="28"/>
          <w:szCs w:val="28"/>
        </w:rPr>
        <w:t xml:space="preserve"> должности муниципальной службы, Комиссия вправе рекомендовать кандидатов для замещения данной должности из числа лиц, включенных в резерв, с учетом их образования, направления подготовки и должностных обязанностей по вакантной должности.</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43. Лицо, состоящее в резерве, исключается из него по решению Комиссии:</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на основании письменного заявления указанного лица об исключении из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в случае его назначения на должности, указанные в </w:t>
      </w:r>
      <w:hyperlink w:anchor="P53" w:history="1">
        <w:r w:rsidRPr="004E60B2">
          <w:rPr>
            <w:rFonts w:ascii="Times New Roman" w:hAnsi="Times New Roman"/>
            <w:color w:val="000000" w:themeColor="text1"/>
            <w:sz w:val="28"/>
            <w:szCs w:val="28"/>
          </w:rPr>
          <w:t>пункте 2</w:t>
        </w:r>
      </w:hyperlink>
      <w:r w:rsidRPr="00B3207C">
        <w:rPr>
          <w:rFonts w:ascii="Times New Roman" w:hAnsi="Times New Roman"/>
          <w:sz w:val="28"/>
          <w:szCs w:val="28"/>
        </w:rPr>
        <w:t xml:space="preserve"> настоящего Положения;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признания его полностью нетрудоспособным в соответствии с медицинским заключением, признания недееспособным или ограниченно дееспособным решением суда, вступившим в законную силу;</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выявления факта недостоверности сведений, содержащихся в документах, представленных для участия в конкурсе;</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lastRenderedPageBreak/>
        <w:t>- в случае вступления в отношении указанного лица в законную силу обвинительного приговора суда;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выхода из гражданства Российской Федерации или приобретения гражданства другого государства,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в случае достижения им возраста 55 лет;</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xml:space="preserve">- в случае его увольнения по основаниям, предусмотренным </w:t>
      </w:r>
      <w:hyperlink r:id="rId4" w:history="1">
        <w:r w:rsidRPr="004E60B2">
          <w:rPr>
            <w:rFonts w:ascii="Times New Roman" w:hAnsi="Times New Roman"/>
            <w:color w:val="000000" w:themeColor="text1"/>
            <w:sz w:val="28"/>
            <w:szCs w:val="28"/>
          </w:rPr>
          <w:t>пунктами 3</w:t>
        </w:r>
      </w:hyperlink>
      <w:r w:rsidRPr="004E60B2">
        <w:rPr>
          <w:rFonts w:ascii="Times New Roman" w:hAnsi="Times New Roman"/>
          <w:color w:val="000000" w:themeColor="text1"/>
          <w:sz w:val="28"/>
          <w:szCs w:val="28"/>
        </w:rPr>
        <w:t xml:space="preserve">, </w:t>
      </w:r>
      <w:hyperlink r:id="rId5" w:history="1">
        <w:r w:rsidRPr="004E60B2">
          <w:rPr>
            <w:rFonts w:ascii="Times New Roman" w:hAnsi="Times New Roman"/>
            <w:color w:val="000000" w:themeColor="text1"/>
            <w:sz w:val="28"/>
            <w:szCs w:val="28"/>
          </w:rPr>
          <w:t>5</w:t>
        </w:r>
      </w:hyperlink>
      <w:r w:rsidRPr="004E60B2">
        <w:rPr>
          <w:rFonts w:ascii="Times New Roman" w:hAnsi="Times New Roman"/>
          <w:color w:val="000000" w:themeColor="text1"/>
          <w:sz w:val="28"/>
          <w:szCs w:val="28"/>
        </w:rPr>
        <w:t>-</w:t>
      </w:r>
      <w:hyperlink r:id="rId6" w:history="1">
        <w:r w:rsidRPr="004E60B2">
          <w:rPr>
            <w:rFonts w:ascii="Times New Roman" w:hAnsi="Times New Roman"/>
            <w:color w:val="000000" w:themeColor="text1"/>
            <w:sz w:val="28"/>
            <w:szCs w:val="28"/>
          </w:rPr>
          <w:t>11 части первой статьи 81</w:t>
        </w:r>
      </w:hyperlink>
      <w:r w:rsidRPr="00B3207C">
        <w:rPr>
          <w:rFonts w:ascii="Times New Roman" w:hAnsi="Times New Roman"/>
          <w:sz w:val="28"/>
          <w:szCs w:val="28"/>
        </w:rPr>
        <w:t xml:space="preserve"> Трудового кодекса Российской Федерации.</w:t>
      </w:r>
    </w:p>
    <w:p w:rsidR="00CF46B5" w:rsidRPr="00B3207C" w:rsidRDefault="00CF46B5" w:rsidP="00CF46B5">
      <w:pPr>
        <w:pStyle w:val="a3"/>
        <w:ind w:firstLine="709"/>
        <w:rPr>
          <w:rFonts w:ascii="Times New Roman" w:hAnsi="Times New Roman"/>
          <w:sz w:val="28"/>
          <w:szCs w:val="28"/>
        </w:rPr>
      </w:pPr>
    </w:p>
    <w:p w:rsidR="00CF46B5" w:rsidRPr="00B3207C" w:rsidRDefault="00CF46B5" w:rsidP="00CF46B5">
      <w:pPr>
        <w:pStyle w:val="a3"/>
        <w:ind w:firstLine="709"/>
        <w:rPr>
          <w:rFonts w:ascii="Times New Roman" w:hAnsi="Times New Roman"/>
          <w:sz w:val="28"/>
          <w:szCs w:val="28"/>
        </w:rPr>
      </w:pPr>
    </w:p>
    <w:p w:rsidR="00CF46B5" w:rsidRPr="00B3207C" w:rsidRDefault="00CF46B5" w:rsidP="00CF46B5">
      <w:pPr>
        <w:pStyle w:val="a3"/>
        <w:ind w:firstLine="709"/>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sectPr w:rsidR="00CF46B5" w:rsidRPr="00B3207C" w:rsidSect="00641572">
          <w:pgSz w:w="11906" w:h="16838"/>
          <w:pgMar w:top="568" w:right="849" w:bottom="1134" w:left="1701" w:header="708" w:footer="708" w:gutter="0"/>
          <w:cols w:space="708"/>
          <w:docGrid w:linePitch="360"/>
        </w:sectPr>
      </w:pPr>
    </w:p>
    <w:p w:rsidR="00CF46B5" w:rsidRPr="00B3207C" w:rsidRDefault="00CF46B5" w:rsidP="00CF46B5">
      <w:pPr>
        <w:pStyle w:val="a3"/>
        <w:rPr>
          <w:rFonts w:ascii="Times New Roman" w:hAnsi="Times New Roman"/>
          <w:sz w:val="28"/>
          <w:szCs w:val="28"/>
        </w:rPr>
      </w:pPr>
    </w:p>
    <w:p w:rsidR="00E469F4" w:rsidRDefault="00E469F4" w:rsidP="006E7EAC">
      <w:pPr>
        <w:spacing w:after="0" w:line="240" w:lineRule="auto"/>
        <w:jc w:val="right"/>
        <w:rPr>
          <w:rFonts w:ascii="Times New Roman" w:hAnsi="Times New Roman"/>
          <w:i/>
          <w:sz w:val="28"/>
          <w:szCs w:val="28"/>
        </w:rPr>
        <w:sectPr w:rsidR="00E469F4" w:rsidSect="00641572">
          <w:pgSz w:w="11906" w:h="16838"/>
          <w:pgMar w:top="851" w:right="850" w:bottom="1134" w:left="1701" w:header="708" w:footer="708" w:gutter="0"/>
          <w:cols w:space="708"/>
          <w:docGrid w:linePitch="360"/>
        </w:sectPr>
      </w:pPr>
    </w:p>
    <w:tbl>
      <w:tblPr>
        <w:tblW w:w="0" w:type="auto"/>
        <w:tblLook w:val="04A0"/>
      </w:tblPr>
      <w:tblGrid>
        <w:gridCol w:w="5023"/>
        <w:gridCol w:w="5023"/>
        <w:gridCol w:w="5023"/>
      </w:tblGrid>
      <w:tr w:rsidR="00CF46B5" w:rsidRPr="00B3207C" w:rsidTr="006E7EAC">
        <w:tc>
          <w:tcPr>
            <w:tcW w:w="5023" w:type="dxa"/>
          </w:tcPr>
          <w:p w:rsidR="00CF46B5" w:rsidRPr="00B3207C" w:rsidRDefault="00CF46B5" w:rsidP="006E7EAC">
            <w:pPr>
              <w:spacing w:after="0" w:line="240" w:lineRule="auto"/>
              <w:jc w:val="right"/>
              <w:rPr>
                <w:rFonts w:ascii="Times New Roman" w:hAnsi="Times New Roman"/>
                <w:i/>
                <w:sz w:val="28"/>
                <w:szCs w:val="28"/>
              </w:rPr>
            </w:pPr>
          </w:p>
        </w:tc>
        <w:tc>
          <w:tcPr>
            <w:tcW w:w="5023" w:type="dxa"/>
          </w:tcPr>
          <w:p w:rsidR="00CF46B5" w:rsidRPr="00B3207C" w:rsidRDefault="00CF46B5" w:rsidP="006E7EAC">
            <w:pPr>
              <w:spacing w:after="0" w:line="240" w:lineRule="auto"/>
              <w:jc w:val="right"/>
              <w:rPr>
                <w:rFonts w:ascii="Times New Roman" w:hAnsi="Times New Roman"/>
                <w:i/>
                <w:sz w:val="28"/>
                <w:szCs w:val="28"/>
              </w:rPr>
            </w:pPr>
          </w:p>
        </w:tc>
        <w:tc>
          <w:tcPr>
            <w:tcW w:w="5023" w:type="dxa"/>
          </w:tcPr>
          <w:p w:rsidR="004E60B2" w:rsidRPr="00B3207C" w:rsidRDefault="004E60B2" w:rsidP="004E60B2">
            <w:pPr>
              <w:spacing w:after="0" w:line="240" w:lineRule="auto"/>
              <w:jc w:val="center"/>
              <w:rPr>
                <w:rFonts w:ascii="Times New Roman" w:hAnsi="Times New Roman"/>
                <w:sz w:val="24"/>
                <w:szCs w:val="24"/>
              </w:rPr>
            </w:pPr>
            <w:r w:rsidRPr="00B3207C">
              <w:rPr>
                <w:rFonts w:ascii="Times New Roman" w:hAnsi="Times New Roman"/>
                <w:sz w:val="24"/>
                <w:szCs w:val="24"/>
              </w:rPr>
              <w:t xml:space="preserve">Приложение </w:t>
            </w:r>
            <w:r>
              <w:rPr>
                <w:rFonts w:ascii="Times New Roman" w:hAnsi="Times New Roman"/>
                <w:sz w:val="24"/>
                <w:szCs w:val="24"/>
              </w:rPr>
              <w:t>к П</w:t>
            </w:r>
            <w:r w:rsidRPr="00B3207C">
              <w:rPr>
                <w:rFonts w:ascii="Times New Roman" w:hAnsi="Times New Roman"/>
                <w:sz w:val="24"/>
                <w:szCs w:val="24"/>
              </w:rPr>
              <w:t>оложению</w:t>
            </w:r>
          </w:p>
          <w:p w:rsidR="004E60B2" w:rsidRPr="00B3207C" w:rsidRDefault="004E60B2" w:rsidP="004E60B2">
            <w:pPr>
              <w:spacing w:after="0" w:line="240" w:lineRule="auto"/>
              <w:jc w:val="center"/>
              <w:rPr>
                <w:rFonts w:ascii="Times New Roman" w:hAnsi="Times New Roman"/>
                <w:sz w:val="24"/>
                <w:szCs w:val="24"/>
              </w:rPr>
            </w:pPr>
            <w:r w:rsidRPr="00B3207C">
              <w:rPr>
                <w:rFonts w:ascii="Times New Roman" w:hAnsi="Times New Roman"/>
                <w:sz w:val="24"/>
                <w:szCs w:val="24"/>
              </w:rPr>
              <w:t xml:space="preserve">о кадровом резерве для замещения вакантных управленческих должностей и должностей муниципальной службы, относящихся к высшей и главной группе </w:t>
            </w:r>
          </w:p>
          <w:p w:rsidR="004E60B2" w:rsidRDefault="004E60B2" w:rsidP="004E60B2">
            <w:pPr>
              <w:spacing w:after="0" w:line="240" w:lineRule="auto"/>
              <w:jc w:val="center"/>
              <w:rPr>
                <w:rFonts w:ascii="Times New Roman" w:hAnsi="Times New Roman"/>
                <w:sz w:val="24"/>
                <w:szCs w:val="24"/>
              </w:rPr>
            </w:pPr>
            <w:r w:rsidRPr="00B3207C">
              <w:rPr>
                <w:rFonts w:ascii="Times New Roman" w:hAnsi="Times New Roman"/>
                <w:sz w:val="24"/>
                <w:szCs w:val="24"/>
              </w:rPr>
              <w:t xml:space="preserve">в органах местного самоуправления </w:t>
            </w:r>
          </w:p>
          <w:p w:rsidR="00CF46B5" w:rsidRPr="00B3207C" w:rsidRDefault="004E60B2" w:rsidP="004E60B2">
            <w:pPr>
              <w:spacing w:after="0" w:line="240" w:lineRule="auto"/>
              <w:jc w:val="center"/>
              <w:rPr>
                <w:rFonts w:ascii="Times New Roman" w:hAnsi="Times New Roman"/>
                <w:sz w:val="24"/>
                <w:szCs w:val="24"/>
              </w:rPr>
            </w:pPr>
            <w:r>
              <w:rPr>
                <w:rFonts w:ascii="Times New Roman" w:hAnsi="Times New Roman"/>
                <w:sz w:val="24"/>
                <w:szCs w:val="24"/>
              </w:rPr>
              <w:t>Дербентского района</w:t>
            </w:r>
          </w:p>
        </w:tc>
      </w:tr>
    </w:tbl>
    <w:p w:rsidR="00CF46B5" w:rsidRPr="00B3207C" w:rsidRDefault="00CF46B5" w:rsidP="00CF46B5">
      <w:pPr>
        <w:spacing w:after="0" w:line="240" w:lineRule="auto"/>
        <w:jc w:val="center"/>
        <w:rPr>
          <w:rFonts w:ascii="Times New Roman" w:hAnsi="Times New Roman"/>
          <w:b/>
          <w:sz w:val="28"/>
          <w:szCs w:val="28"/>
        </w:rPr>
      </w:pPr>
    </w:p>
    <w:p w:rsidR="00CF46B5" w:rsidRPr="004870FC" w:rsidRDefault="00CF46B5" w:rsidP="00CF46B5">
      <w:pPr>
        <w:spacing w:after="0" w:line="240" w:lineRule="auto"/>
        <w:jc w:val="center"/>
        <w:rPr>
          <w:rFonts w:ascii="Times New Roman" w:hAnsi="Times New Roman"/>
          <w:sz w:val="28"/>
          <w:szCs w:val="28"/>
        </w:rPr>
      </w:pPr>
      <w:r w:rsidRPr="004870FC">
        <w:rPr>
          <w:rFonts w:ascii="Times New Roman" w:hAnsi="Times New Roman"/>
          <w:sz w:val="28"/>
          <w:szCs w:val="28"/>
        </w:rPr>
        <w:t>Список кадрового резерва</w:t>
      </w:r>
    </w:p>
    <w:p w:rsidR="00542384" w:rsidRDefault="00CF46B5" w:rsidP="00CF46B5">
      <w:pPr>
        <w:spacing w:after="0" w:line="240" w:lineRule="auto"/>
        <w:jc w:val="center"/>
        <w:rPr>
          <w:rFonts w:ascii="Times New Roman" w:hAnsi="Times New Roman"/>
          <w:sz w:val="28"/>
          <w:szCs w:val="28"/>
        </w:rPr>
      </w:pPr>
      <w:r w:rsidRPr="004870FC">
        <w:rPr>
          <w:rFonts w:ascii="Times New Roman" w:hAnsi="Times New Roman"/>
          <w:sz w:val="28"/>
          <w:szCs w:val="28"/>
        </w:rPr>
        <w:t>для замещения вакантных должностей муниципальной службы</w:t>
      </w:r>
    </w:p>
    <w:p w:rsidR="00CF46B5" w:rsidRPr="004870FC" w:rsidRDefault="00CF46B5" w:rsidP="00542384">
      <w:pPr>
        <w:spacing w:after="0" w:line="240" w:lineRule="auto"/>
        <w:jc w:val="center"/>
        <w:rPr>
          <w:rFonts w:ascii="Times New Roman" w:hAnsi="Times New Roman"/>
          <w:sz w:val="28"/>
          <w:szCs w:val="28"/>
        </w:rPr>
      </w:pPr>
      <w:r w:rsidRPr="004870FC">
        <w:rPr>
          <w:rFonts w:ascii="Times New Roman" w:hAnsi="Times New Roman"/>
          <w:sz w:val="28"/>
          <w:szCs w:val="28"/>
        </w:rPr>
        <w:t xml:space="preserve"> в</w:t>
      </w:r>
      <w:r w:rsidR="00542384">
        <w:rPr>
          <w:rFonts w:ascii="Times New Roman" w:hAnsi="Times New Roman"/>
          <w:sz w:val="28"/>
          <w:szCs w:val="28"/>
        </w:rPr>
        <w:t xml:space="preserve"> </w:t>
      </w:r>
      <w:r w:rsidR="004870FC" w:rsidRPr="004870FC">
        <w:rPr>
          <w:rFonts w:ascii="Times New Roman" w:hAnsi="Times New Roman"/>
          <w:sz w:val="28"/>
          <w:szCs w:val="28"/>
        </w:rPr>
        <w:t>Дербентском районе</w:t>
      </w:r>
    </w:p>
    <w:p w:rsidR="00CF46B5" w:rsidRPr="004870FC" w:rsidRDefault="00CF46B5" w:rsidP="00CF46B5">
      <w:pPr>
        <w:spacing w:after="0" w:line="240" w:lineRule="auto"/>
        <w:jc w:val="center"/>
        <w:rPr>
          <w:rFonts w:ascii="Times New Roman" w:hAnsi="Times New Roman"/>
          <w:sz w:val="28"/>
          <w:szCs w:val="28"/>
        </w:rPr>
      </w:pPr>
      <w:r w:rsidRPr="004870FC">
        <w:rPr>
          <w:rFonts w:ascii="Times New Roman" w:hAnsi="Times New Roman"/>
          <w:sz w:val="28"/>
          <w:szCs w:val="28"/>
        </w:rPr>
        <w:t xml:space="preserve">по состоянию </w:t>
      </w:r>
      <w:proofErr w:type="gramStart"/>
      <w:r w:rsidRPr="004870FC">
        <w:rPr>
          <w:rFonts w:ascii="Times New Roman" w:hAnsi="Times New Roman"/>
          <w:sz w:val="28"/>
          <w:szCs w:val="28"/>
        </w:rPr>
        <w:t>на</w:t>
      </w:r>
      <w:proofErr w:type="gramEnd"/>
      <w:r w:rsidRPr="004870FC">
        <w:rPr>
          <w:rFonts w:ascii="Times New Roman" w:hAnsi="Times New Roman"/>
          <w:sz w:val="28"/>
          <w:szCs w:val="28"/>
        </w:rPr>
        <w:t xml:space="preserve"> ________________</w:t>
      </w:r>
    </w:p>
    <w:p w:rsidR="00CF46B5" w:rsidRPr="004870FC" w:rsidRDefault="00CF46B5" w:rsidP="00CF46B5">
      <w:pPr>
        <w:spacing w:after="0" w:line="240" w:lineRule="auto"/>
        <w:jc w:val="center"/>
        <w:rPr>
          <w:rFonts w:ascii="Times New Roman" w:hAnsi="Times New Roman"/>
          <w:sz w:val="28"/>
          <w:szCs w:val="28"/>
        </w:rPr>
      </w:pPr>
    </w:p>
    <w:p w:rsidR="00CF46B5" w:rsidRPr="00B3207C" w:rsidRDefault="00CF46B5" w:rsidP="00CF46B5">
      <w:pPr>
        <w:spacing w:after="0" w:line="240" w:lineRule="auto"/>
        <w:jc w:val="center"/>
        <w:rPr>
          <w:rFonts w:ascii="Times New Roman" w:hAnsi="Times New Roman"/>
          <w:b/>
          <w:sz w:val="28"/>
          <w:szCs w:val="28"/>
        </w:rPr>
      </w:pPr>
    </w:p>
    <w:tbl>
      <w:tblPr>
        <w:tblW w:w="1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1131"/>
        <w:gridCol w:w="1173"/>
        <w:gridCol w:w="1525"/>
        <w:gridCol w:w="1876"/>
        <w:gridCol w:w="1779"/>
        <w:gridCol w:w="1478"/>
        <w:gridCol w:w="1616"/>
        <w:gridCol w:w="1435"/>
        <w:gridCol w:w="1772"/>
        <w:gridCol w:w="1425"/>
      </w:tblGrid>
      <w:tr w:rsidR="00CF46B5" w:rsidRPr="00B3207C" w:rsidTr="006E7EAC">
        <w:trPr>
          <w:jc w:val="center"/>
        </w:trPr>
        <w:tc>
          <w:tcPr>
            <w:tcW w:w="550"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w:t>
            </w:r>
          </w:p>
          <w:p w:rsidR="00CF46B5" w:rsidRPr="00B3207C" w:rsidRDefault="00CF46B5" w:rsidP="006E7EAC">
            <w:pPr>
              <w:spacing w:after="0" w:line="240" w:lineRule="auto"/>
              <w:jc w:val="center"/>
              <w:rPr>
                <w:rFonts w:ascii="Times New Roman" w:hAnsi="Times New Roman"/>
              </w:rPr>
            </w:pPr>
            <w:r w:rsidRPr="00B3207C">
              <w:rPr>
                <w:rFonts w:ascii="Times New Roman" w:hAnsi="Times New Roman"/>
                <w:lang w:val="en-US"/>
              </w:rPr>
              <w:t>п/п</w:t>
            </w:r>
          </w:p>
        </w:tc>
        <w:tc>
          <w:tcPr>
            <w:tcW w:w="1131"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Фамилия, имя, отчество</w:t>
            </w:r>
          </w:p>
        </w:tc>
        <w:tc>
          <w:tcPr>
            <w:tcW w:w="1173"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Число, месяц, год рождения</w:t>
            </w:r>
          </w:p>
        </w:tc>
        <w:tc>
          <w:tcPr>
            <w:tcW w:w="1525"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Место работы, должность, дата назначения на должность </w:t>
            </w:r>
          </w:p>
        </w:tc>
        <w:tc>
          <w:tcPr>
            <w:tcW w:w="1876"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Образование (наименование образовательной организации, специальность, квалификация, год окончания)</w:t>
            </w:r>
          </w:p>
        </w:tc>
        <w:tc>
          <w:tcPr>
            <w:tcW w:w="1779"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Дополнительное образование, курсы ПК </w:t>
            </w:r>
            <w:proofErr w:type="gramStart"/>
            <w:r w:rsidRPr="00B3207C">
              <w:rPr>
                <w:rFonts w:ascii="Times New Roman" w:hAnsi="Times New Roman"/>
              </w:rPr>
              <w:t>за</w:t>
            </w:r>
            <w:proofErr w:type="gramEnd"/>
            <w:r w:rsidRPr="00B3207C">
              <w:rPr>
                <w:rFonts w:ascii="Times New Roman" w:hAnsi="Times New Roman"/>
              </w:rPr>
              <w:t xml:space="preserve"> последние 3 года</w:t>
            </w:r>
          </w:p>
        </w:tc>
        <w:tc>
          <w:tcPr>
            <w:tcW w:w="3094" w:type="dxa"/>
            <w:gridSpan w:val="2"/>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Стаж </w:t>
            </w:r>
          </w:p>
        </w:tc>
        <w:tc>
          <w:tcPr>
            <w:tcW w:w="1435"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Основание включения </w:t>
            </w:r>
          </w:p>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в кадровый резерв </w:t>
            </w:r>
          </w:p>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(дата, № правового акта)</w:t>
            </w:r>
          </w:p>
        </w:tc>
        <w:tc>
          <w:tcPr>
            <w:tcW w:w="1772" w:type="dxa"/>
            <w:vMerge w:val="restart"/>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Отметка об отказе от замещения должности муниципальной службы с указанием причины</w:t>
            </w:r>
          </w:p>
        </w:tc>
        <w:tc>
          <w:tcPr>
            <w:tcW w:w="1425" w:type="dxa"/>
            <w:vMerge w:val="restart"/>
          </w:tcPr>
          <w:p w:rsidR="00CF46B5" w:rsidRPr="00B3207C" w:rsidRDefault="00CF46B5" w:rsidP="006E7EAC">
            <w:pPr>
              <w:spacing w:after="0" w:line="240" w:lineRule="auto"/>
              <w:jc w:val="center"/>
              <w:rPr>
                <w:rFonts w:ascii="Times New Roman" w:hAnsi="Times New Roman"/>
                <w:lang w:val="en-US"/>
              </w:rPr>
            </w:pPr>
            <w:r w:rsidRPr="00B3207C">
              <w:rPr>
                <w:rFonts w:ascii="Times New Roman" w:hAnsi="Times New Roman"/>
              </w:rPr>
              <w:t xml:space="preserve">Контактный телефон, </w:t>
            </w:r>
            <w:proofErr w:type="spellStart"/>
            <w:r w:rsidRPr="00B3207C">
              <w:rPr>
                <w:rFonts w:ascii="Times New Roman" w:hAnsi="Times New Roman"/>
              </w:rPr>
              <w:t>e-mail</w:t>
            </w:r>
            <w:proofErr w:type="spellEnd"/>
          </w:p>
        </w:tc>
      </w:tr>
      <w:tr w:rsidR="00CF46B5" w:rsidRPr="00B3207C" w:rsidTr="006E7EAC">
        <w:trPr>
          <w:jc w:val="center"/>
        </w:trPr>
        <w:tc>
          <w:tcPr>
            <w:tcW w:w="550" w:type="dxa"/>
            <w:vMerge/>
          </w:tcPr>
          <w:p w:rsidR="00CF46B5" w:rsidRPr="00B3207C" w:rsidRDefault="00CF46B5" w:rsidP="006E7EAC">
            <w:pPr>
              <w:spacing w:after="0" w:line="240" w:lineRule="auto"/>
              <w:jc w:val="right"/>
              <w:rPr>
                <w:rFonts w:ascii="Times New Roman" w:hAnsi="Times New Roman"/>
                <w:b/>
                <w:sz w:val="28"/>
                <w:szCs w:val="28"/>
              </w:rPr>
            </w:pPr>
          </w:p>
        </w:tc>
        <w:tc>
          <w:tcPr>
            <w:tcW w:w="1131" w:type="dxa"/>
            <w:vMerge/>
          </w:tcPr>
          <w:p w:rsidR="00CF46B5" w:rsidRPr="00B3207C" w:rsidRDefault="00CF46B5" w:rsidP="006E7EAC">
            <w:pPr>
              <w:spacing w:after="0" w:line="240" w:lineRule="auto"/>
              <w:jc w:val="right"/>
              <w:rPr>
                <w:rFonts w:ascii="Times New Roman" w:hAnsi="Times New Roman"/>
                <w:b/>
                <w:sz w:val="28"/>
                <w:szCs w:val="28"/>
              </w:rPr>
            </w:pPr>
          </w:p>
        </w:tc>
        <w:tc>
          <w:tcPr>
            <w:tcW w:w="1173" w:type="dxa"/>
            <w:vMerge/>
          </w:tcPr>
          <w:p w:rsidR="00CF46B5" w:rsidRPr="00B3207C" w:rsidRDefault="00CF46B5" w:rsidP="006E7EAC">
            <w:pPr>
              <w:spacing w:after="0" w:line="240" w:lineRule="auto"/>
              <w:jc w:val="right"/>
              <w:rPr>
                <w:rFonts w:ascii="Times New Roman" w:hAnsi="Times New Roman"/>
                <w:b/>
                <w:sz w:val="28"/>
                <w:szCs w:val="28"/>
              </w:rPr>
            </w:pPr>
          </w:p>
        </w:tc>
        <w:tc>
          <w:tcPr>
            <w:tcW w:w="1525" w:type="dxa"/>
            <w:vMerge/>
          </w:tcPr>
          <w:p w:rsidR="00CF46B5" w:rsidRPr="00B3207C" w:rsidRDefault="00CF46B5" w:rsidP="006E7EAC">
            <w:pPr>
              <w:spacing w:after="0" w:line="240" w:lineRule="auto"/>
              <w:jc w:val="right"/>
              <w:rPr>
                <w:rFonts w:ascii="Times New Roman" w:hAnsi="Times New Roman"/>
                <w:b/>
                <w:sz w:val="28"/>
                <w:szCs w:val="28"/>
              </w:rPr>
            </w:pPr>
          </w:p>
        </w:tc>
        <w:tc>
          <w:tcPr>
            <w:tcW w:w="1876" w:type="dxa"/>
            <w:vMerge/>
          </w:tcPr>
          <w:p w:rsidR="00CF46B5" w:rsidRPr="00B3207C" w:rsidRDefault="00CF46B5" w:rsidP="006E7EAC">
            <w:pPr>
              <w:spacing w:after="0" w:line="240" w:lineRule="auto"/>
              <w:jc w:val="right"/>
              <w:rPr>
                <w:rFonts w:ascii="Times New Roman" w:hAnsi="Times New Roman"/>
                <w:b/>
                <w:sz w:val="28"/>
                <w:szCs w:val="28"/>
              </w:rPr>
            </w:pPr>
          </w:p>
        </w:tc>
        <w:tc>
          <w:tcPr>
            <w:tcW w:w="1779" w:type="dxa"/>
            <w:vMerge/>
          </w:tcPr>
          <w:p w:rsidR="00CF46B5" w:rsidRPr="00B3207C" w:rsidRDefault="00CF46B5" w:rsidP="006E7EAC">
            <w:pPr>
              <w:spacing w:after="0" w:line="240" w:lineRule="auto"/>
              <w:jc w:val="right"/>
              <w:rPr>
                <w:rFonts w:ascii="Times New Roman" w:hAnsi="Times New Roman"/>
                <w:b/>
                <w:sz w:val="28"/>
                <w:szCs w:val="28"/>
              </w:rPr>
            </w:pPr>
          </w:p>
        </w:tc>
        <w:tc>
          <w:tcPr>
            <w:tcW w:w="1478" w:type="dxa"/>
          </w:tcPr>
          <w:p w:rsidR="00CF46B5" w:rsidRPr="00B3207C" w:rsidRDefault="00CF46B5" w:rsidP="006E7EAC">
            <w:pPr>
              <w:spacing w:after="0" w:line="240" w:lineRule="auto"/>
              <w:jc w:val="center"/>
              <w:rPr>
                <w:rFonts w:ascii="Times New Roman" w:hAnsi="Times New Roman"/>
              </w:rPr>
            </w:pPr>
            <w:r w:rsidRPr="00B3207C">
              <w:rPr>
                <w:rFonts w:ascii="Times New Roman" w:hAnsi="Times New Roman"/>
              </w:rPr>
              <w:t xml:space="preserve">по </w:t>
            </w:r>
            <w:proofErr w:type="spellStart"/>
            <w:proofErr w:type="gramStart"/>
            <w:r w:rsidRPr="00B3207C">
              <w:rPr>
                <w:rFonts w:ascii="Times New Roman" w:hAnsi="Times New Roman"/>
              </w:rPr>
              <w:t>специально-сти</w:t>
            </w:r>
            <w:proofErr w:type="spellEnd"/>
            <w:proofErr w:type="gramEnd"/>
          </w:p>
        </w:tc>
        <w:tc>
          <w:tcPr>
            <w:tcW w:w="1616" w:type="dxa"/>
          </w:tcPr>
          <w:p w:rsidR="00CF46B5" w:rsidRPr="00B3207C" w:rsidRDefault="00CF46B5" w:rsidP="006E7EAC">
            <w:pPr>
              <w:spacing w:after="0" w:line="240" w:lineRule="auto"/>
              <w:jc w:val="center"/>
              <w:rPr>
                <w:rFonts w:ascii="Times New Roman" w:hAnsi="Times New Roman"/>
              </w:rPr>
            </w:pPr>
            <w:proofErr w:type="spellStart"/>
            <w:proofErr w:type="gramStart"/>
            <w:r w:rsidRPr="00B3207C">
              <w:rPr>
                <w:rFonts w:ascii="Times New Roman" w:hAnsi="Times New Roman"/>
              </w:rPr>
              <w:t>государствен-ной</w:t>
            </w:r>
            <w:proofErr w:type="spellEnd"/>
            <w:proofErr w:type="gramEnd"/>
            <w:r w:rsidRPr="00B3207C">
              <w:rPr>
                <w:rFonts w:ascii="Times New Roman" w:hAnsi="Times New Roman"/>
              </w:rPr>
              <w:t xml:space="preserve"> и </w:t>
            </w:r>
            <w:proofErr w:type="spellStart"/>
            <w:r w:rsidRPr="00B3207C">
              <w:rPr>
                <w:rFonts w:ascii="Times New Roman" w:hAnsi="Times New Roman"/>
              </w:rPr>
              <w:t>муниципаль-ной</w:t>
            </w:r>
            <w:proofErr w:type="spellEnd"/>
            <w:r w:rsidRPr="00B3207C">
              <w:rPr>
                <w:rFonts w:ascii="Times New Roman" w:hAnsi="Times New Roman"/>
              </w:rPr>
              <w:t xml:space="preserve"> службы</w:t>
            </w:r>
          </w:p>
        </w:tc>
        <w:tc>
          <w:tcPr>
            <w:tcW w:w="1435" w:type="dxa"/>
            <w:vMerge/>
          </w:tcPr>
          <w:p w:rsidR="00CF46B5" w:rsidRPr="00B3207C" w:rsidRDefault="00CF46B5" w:rsidP="006E7EAC">
            <w:pPr>
              <w:spacing w:after="0" w:line="240" w:lineRule="auto"/>
              <w:jc w:val="right"/>
              <w:rPr>
                <w:rFonts w:ascii="Times New Roman" w:hAnsi="Times New Roman"/>
                <w:b/>
                <w:sz w:val="28"/>
                <w:szCs w:val="28"/>
              </w:rPr>
            </w:pPr>
          </w:p>
        </w:tc>
        <w:tc>
          <w:tcPr>
            <w:tcW w:w="1772" w:type="dxa"/>
            <w:vMerge/>
          </w:tcPr>
          <w:p w:rsidR="00CF46B5" w:rsidRPr="00B3207C" w:rsidRDefault="00CF46B5" w:rsidP="006E7EAC">
            <w:pPr>
              <w:spacing w:after="0" w:line="240" w:lineRule="auto"/>
              <w:jc w:val="right"/>
              <w:rPr>
                <w:rFonts w:ascii="Times New Roman" w:hAnsi="Times New Roman"/>
                <w:b/>
                <w:sz w:val="28"/>
                <w:szCs w:val="28"/>
              </w:rPr>
            </w:pPr>
          </w:p>
        </w:tc>
        <w:tc>
          <w:tcPr>
            <w:tcW w:w="1425" w:type="dxa"/>
            <w:vMerge/>
          </w:tcPr>
          <w:p w:rsidR="00CF46B5" w:rsidRPr="00B3207C" w:rsidRDefault="00CF46B5" w:rsidP="006E7EAC">
            <w:pPr>
              <w:spacing w:after="0" w:line="240" w:lineRule="auto"/>
              <w:jc w:val="right"/>
              <w:rPr>
                <w:rFonts w:ascii="Times New Roman" w:hAnsi="Times New Roman"/>
                <w:b/>
                <w:sz w:val="28"/>
                <w:szCs w:val="28"/>
              </w:rPr>
            </w:pPr>
          </w:p>
        </w:tc>
      </w:tr>
      <w:tr w:rsidR="00CF46B5" w:rsidRPr="00B3207C" w:rsidTr="006E7EAC">
        <w:trPr>
          <w:jc w:val="center"/>
        </w:trPr>
        <w:tc>
          <w:tcPr>
            <w:tcW w:w="15760" w:type="dxa"/>
            <w:gridSpan w:val="11"/>
          </w:tcPr>
          <w:p w:rsidR="00CF46B5" w:rsidRPr="00B3207C" w:rsidRDefault="00CF46B5" w:rsidP="006E7EAC">
            <w:pPr>
              <w:spacing w:before="120" w:after="120" w:line="240" w:lineRule="auto"/>
              <w:jc w:val="center"/>
              <w:rPr>
                <w:rFonts w:ascii="Times New Roman" w:hAnsi="Times New Roman"/>
                <w:sz w:val="24"/>
                <w:szCs w:val="24"/>
              </w:rPr>
            </w:pPr>
            <w:r w:rsidRPr="00B3207C">
              <w:rPr>
                <w:rFonts w:ascii="Times New Roman" w:hAnsi="Times New Roman"/>
                <w:sz w:val="24"/>
                <w:szCs w:val="24"/>
              </w:rPr>
              <w:t>Группа должностей муниципальной службы, для замещения которой муниципальный служащий (гражданин) включен в кадровый резерв</w:t>
            </w:r>
          </w:p>
        </w:tc>
      </w:tr>
      <w:tr w:rsidR="00CF46B5" w:rsidRPr="00B3207C" w:rsidTr="006E7EAC">
        <w:trPr>
          <w:jc w:val="center"/>
        </w:trPr>
        <w:tc>
          <w:tcPr>
            <w:tcW w:w="550" w:type="dxa"/>
          </w:tcPr>
          <w:p w:rsidR="00CF46B5" w:rsidRPr="00B3207C" w:rsidRDefault="00CF46B5" w:rsidP="006E7EAC">
            <w:pPr>
              <w:spacing w:after="0" w:line="240" w:lineRule="auto"/>
              <w:jc w:val="right"/>
              <w:rPr>
                <w:rFonts w:ascii="Times New Roman" w:hAnsi="Times New Roman"/>
                <w:sz w:val="24"/>
                <w:szCs w:val="24"/>
              </w:rPr>
            </w:pPr>
          </w:p>
        </w:tc>
        <w:tc>
          <w:tcPr>
            <w:tcW w:w="1131" w:type="dxa"/>
          </w:tcPr>
          <w:p w:rsidR="00CF46B5" w:rsidRPr="00B3207C" w:rsidRDefault="00CF46B5" w:rsidP="006E7EAC">
            <w:pPr>
              <w:spacing w:after="0" w:line="240" w:lineRule="auto"/>
              <w:jc w:val="right"/>
              <w:rPr>
                <w:rFonts w:ascii="Times New Roman" w:hAnsi="Times New Roman"/>
                <w:sz w:val="24"/>
                <w:szCs w:val="24"/>
              </w:rPr>
            </w:pPr>
          </w:p>
        </w:tc>
        <w:tc>
          <w:tcPr>
            <w:tcW w:w="1173" w:type="dxa"/>
          </w:tcPr>
          <w:p w:rsidR="00CF46B5" w:rsidRPr="00B3207C" w:rsidRDefault="00CF46B5" w:rsidP="006E7EAC">
            <w:pPr>
              <w:spacing w:after="0" w:line="240" w:lineRule="auto"/>
              <w:jc w:val="right"/>
              <w:rPr>
                <w:rFonts w:ascii="Times New Roman" w:hAnsi="Times New Roman"/>
                <w:sz w:val="24"/>
                <w:szCs w:val="24"/>
              </w:rPr>
            </w:pPr>
          </w:p>
        </w:tc>
        <w:tc>
          <w:tcPr>
            <w:tcW w:w="1525" w:type="dxa"/>
          </w:tcPr>
          <w:p w:rsidR="00CF46B5" w:rsidRPr="00B3207C" w:rsidRDefault="00CF46B5" w:rsidP="006E7EAC">
            <w:pPr>
              <w:spacing w:after="0" w:line="240" w:lineRule="auto"/>
              <w:jc w:val="right"/>
              <w:rPr>
                <w:rFonts w:ascii="Times New Roman" w:hAnsi="Times New Roman"/>
                <w:sz w:val="24"/>
                <w:szCs w:val="24"/>
              </w:rPr>
            </w:pPr>
          </w:p>
        </w:tc>
        <w:tc>
          <w:tcPr>
            <w:tcW w:w="1876" w:type="dxa"/>
          </w:tcPr>
          <w:p w:rsidR="00CF46B5" w:rsidRPr="00B3207C" w:rsidRDefault="00CF46B5" w:rsidP="006E7EAC">
            <w:pPr>
              <w:spacing w:after="0" w:line="240" w:lineRule="auto"/>
              <w:jc w:val="right"/>
              <w:rPr>
                <w:rFonts w:ascii="Times New Roman" w:hAnsi="Times New Roman"/>
                <w:sz w:val="24"/>
                <w:szCs w:val="24"/>
              </w:rPr>
            </w:pPr>
          </w:p>
        </w:tc>
        <w:tc>
          <w:tcPr>
            <w:tcW w:w="1779" w:type="dxa"/>
          </w:tcPr>
          <w:p w:rsidR="00CF46B5" w:rsidRPr="00B3207C" w:rsidRDefault="00CF46B5" w:rsidP="006E7EAC">
            <w:pPr>
              <w:spacing w:after="0" w:line="240" w:lineRule="auto"/>
              <w:jc w:val="right"/>
              <w:rPr>
                <w:rFonts w:ascii="Times New Roman" w:hAnsi="Times New Roman"/>
                <w:sz w:val="24"/>
                <w:szCs w:val="24"/>
              </w:rPr>
            </w:pPr>
          </w:p>
        </w:tc>
        <w:tc>
          <w:tcPr>
            <w:tcW w:w="1478" w:type="dxa"/>
          </w:tcPr>
          <w:p w:rsidR="00CF46B5" w:rsidRPr="00B3207C" w:rsidRDefault="00CF46B5" w:rsidP="006E7EAC">
            <w:pPr>
              <w:spacing w:after="0" w:line="240" w:lineRule="auto"/>
              <w:jc w:val="center"/>
              <w:rPr>
                <w:rFonts w:ascii="Times New Roman" w:hAnsi="Times New Roman"/>
                <w:sz w:val="24"/>
                <w:szCs w:val="24"/>
              </w:rPr>
            </w:pPr>
          </w:p>
        </w:tc>
        <w:tc>
          <w:tcPr>
            <w:tcW w:w="1616" w:type="dxa"/>
          </w:tcPr>
          <w:p w:rsidR="00CF46B5" w:rsidRPr="00B3207C" w:rsidRDefault="00CF46B5" w:rsidP="006E7EAC">
            <w:pPr>
              <w:spacing w:after="0" w:line="240" w:lineRule="auto"/>
              <w:jc w:val="center"/>
              <w:rPr>
                <w:rFonts w:ascii="Times New Roman" w:hAnsi="Times New Roman"/>
                <w:sz w:val="24"/>
                <w:szCs w:val="24"/>
              </w:rPr>
            </w:pPr>
          </w:p>
        </w:tc>
        <w:tc>
          <w:tcPr>
            <w:tcW w:w="1435" w:type="dxa"/>
          </w:tcPr>
          <w:p w:rsidR="00CF46B5" w:rsidRPr="00B3207C" w:rsidRDefault="00CF46B5" w:rsidP="006E7EAC">
            <w:pPr>
              <w:spacing w:after="0" w:line="240" w:lineRule="auto"/>
              <w:jc w:val="right"/>
              <w:rPr>
                <w:rFonts w:ascii="Times New Roman" w:hAnsi="Times New Roman"/>
                <w:sz w:val="24"/>
                <w:szCs w:val="24"/>
              </w:rPr>
            </w:pPr>
          </w:p>
        </w:tc>
        <w:tc>
          <w:tcPr>
            <w:tcW w:w="1772" w:type="dxa"/>
          </w:tcPr>
          <w:p w:rsidR="00CF46B5" w:rsidRPr="00B3207C" w:rsidRDefault="00CF46B5" w:rsidP="006E7EAC">
            <w:pPr>
              <w:spacing w:after="0" w:line="240" w:lineRule="auto"/>
              <w:jc w:val="right"/>
              <w:rPr>
                <w:rFonts w:ascii="Times New Roman" w:hAnsi="Times New Roman"/>
                <w:sz w:val="24"/>
                <w:szCs w:val="24"/>
              </w:rPr>
            </w:pPr>
          </w:p>
        </w:tc>
        <w:tc>
          <w:tcPr>
            <w:tcW w:w="1425" w:type="dxa"/>
          </w:tcPr>
          <w:p w:rsidR="00CF46B5" w:rsidRPr="00B3207C" w:rsidRDefault="00CF46B5" w:rsidP="006E7EAC">
            <w:pPr>
              <w:spacing w:after="0" w:line="240" w:lineRule="auto"/>
              <w:jc w:val="right"/>
              <w:rPr>
                <w:rFonts w:ascii="Times New Roman" w:hAnsi="Times New Roman"/>
                <w:sz w:val="24"/>
                <w:szCs w:val="24"/>
              </w:rPr>
            </w:pPr>
          </w:p>
        </w:tc>
      </w:tr>
      <w:tr w:rsidR="00CF46B5" w:rsidRPr="00B3207C" w:rsidTr="006E7EAC">
        <w:trPr>
          <w:jc w:val="center"/>
        </w:trPr>
        <w:tc>
          <w:tcPr>
            <w:tcW w:w="550" w:type="dxa"/>
          </w:tcPr>
          <w:p w:rsidR="00CF46B5" w:rsidRPr="00B3207C" w:rsidRDefault="00CF46B5" w:rsidP="006E7EAC">
            <w:pPr>
              <w:spacing w:after="0" w:line="240" w:lineRule="auto"/>
              <w:jc w:val="right"/>
              <w:rPr>
                <w:rFonts w:ascii="Times New Roman" w:hAnsi="Times New Roman"/>
                <w:sz w:val="24"/>
                <w:szCs w:val="24"/>
              </w:rPr>
            </w:pPr>
          </w:p>
        </w:tc>
        <w:tc>
          <w:tcPr>
            <w:tcW w:w="1131" w:type="dxa"/>
          </w:tcPr>
          <w:p w:rsidR="00CF46B5" w:rsidRPr="00B3207C" w:rsidRDefault="00CF46B5" w:rsidP="006E7EAC">
            <w:pPr>
              <w:spacing w:after="0" w:line="240" w:lineRule="auto"/>
              <w:jc w:val="right"/>
              <w:rPr>
                <w:rFonts w:ascii="Times New Roman" w:hAnsi="Times New Roman"/>
                <w:sz w:val="24"/>
                <w:szCs w:val="24"/>
              </w:rPr>
            </w:pPr>
          </w:p>
        </w:tc>
        <w:tc>
          <w:tcPr>
            <w:tcW w:w="1173" w:type="dxa"/>
          </w:tcPr>
          <w:p w:rsidR="00CF46B5" w:rsidRPr="00B3207C" w:rsidRDefault="00CF46B5" w:rsidP="006E7EAC">
            <w:pPr>
              <w:spacing w:after="0" w:line="240" w:lineRule="auto"/>
              <w:jc w:val="right"/>
              <w:rPr>
                <w:rFonts w:ascii="Times New Roman" w:hAnsi="Times New Roman"/>
                <w:sz w:val="24"/>
                <w:szCs w:val="24"/>
              </w:rPr>
            </w:pPr>
          </w:p>
        </w:tc>
        <w:tc>
          <w:tcPr>
            <w:tcW w:w="1525" w:type="dxa"/>
          </w:tcPr>
          <w:p w:rsidR="00CF46B5" w:rsidRPr="00B3207C" w:rsidRDefault="00CF46B5" w:rsidP="006E7EAC">
            <w:pPr>
              <w:spacing w:after="0" w:line="240" w:lineRule="auto"/>
              <w:jc w:val="right"/>
              <w:rPr>
                <w:rFonts w:ascii="Times New Roman" w:hAnsi="Times New Roman"/>
                <w:sz w:val="24"/>
                <w:szCs w:val="24"/>
              </w:rPr>
            </w:pPr>
          </w:p>
        </w:tc>
        <w:tc>
          <w:tcPr>
            <w:tcW w:w="1876" w:type="dxa"/>
          </w:tcPr>
          <w:p w:rsidR="00CF46B5" w:rsidRPr="00B3207C" w:rsidRDefault="00CF46B5" w:rsidP="006E7EAC">
            <w:pPr>
              <w:spacing w:after="0" w:line="240" w:lineRule="auto"/>
              <w:jc w:val="right"/>
              <w:rPr>
                <w:rFonts w:ascii="Times New Roman" w:hAnsi="Times New Roman"/>
                <w:sz w:val="24"/>
                <w:szCs w:val="24"/>
              </w:rPr>
            </w:pPr>
          </w:p>
        </w:tc>
        <w:tc>
          <w:tcPr>
            <w:tcW w:w="1779" w:type="dxa"/>
          </w:tcPr>
          <w:p w:rsidR="00CF46B5" w:rsidRPr="00B3207C" w:rsidRDefault="00CF46B5" w:rsidP="006E7EAC">
            <w:pPr>
              <w:spacing w:after="0" w:line="240" w:lineRule="auto"/>
              <w:jc w:val="right"/>
              <w:rPr>
                <w:rFonts w:ascii="Times New Roman" w:hAnsi="Times New Roman"/>
                <w:sz w:val="24"/>
                <w:szCs w:val="24"/>
              </w:rPr>
            </w:pPr>
          </w:p>
        </w:tc>
        <w:tc>
          <w:tcPr>
            <w:tcW w:w="1478" w:type="dxa"/>
          </w:tcPr>
          <w:p w:rsidR="00CF46B5" w:rsidRPr="00B3207C" w:rsidRDefault="00CF46B5" w:rsidP="006E7EAC">
            <w:pPr>
              <w:spacing w:after="0" w:line="240" w:lineRule="auto"/>
              <w:jc w:val="center"/>
              <w:rPr>
                <w:rFonts w:ascii="Times New Roman" w:hAnsi="Times New Roman"/>
                <w:sz w:val="24"/>
                <w:szCs w:val="24"/>
              </w:rPr>
            </w:pPr>
          </w:p>
        </w:tc>
        <w:tc>
          <w:tcPr>
            <w:tcW w:w="1616" w:type="dxa"/>
          </w:tcPr>
          <w:p w:rsidR="00CF46B5" w:rsidRPr="00B3207C" w:rsidRDefault="00CF46B5" w:rsidP="006E7EAC">
            <w:pPr>
              <w:spacing w:after="0" w:line="240" w:lineRule="auto"/>
              <w:jc w:val="center"/>
              <w:rPr>
                <w:rFonts w:ascii="Times New Roman" w:hAnsi="Times New Roman"/>
                <w:sz w:val="24"/>
                <w:szCs w:val="24"/>
              </w:rPr>
            </w:pPr>
          </w:p>
        </w:tc>
        <w:tc>
          <w:tcPr>
            <w:tcW w:w="1435" w:type="dxa"/>
          </w:tcPr>
          <w:p w:rsidR="00CF46B5" w:rsidRPr="00B3207C" w:rsidRDefault="00CF46B5" w:rsidP="006E7EAC">
            <w:pPr>
              <w:spacing w:after="0" w:line="240" w:lineRule="auto"/>
              <w:jc w:val="right"/>
              <w:rPr>
                <w:rFonts w:ascii="Times New Roman" w:hAnsi="Times New Roman"/>
                <w:sz w:val="24"/>
                <w:szCs w:val="24"/>
              </w:rPr>
            </w:pPr>
          </w:p>
        </w:tc>
        <w:tc>
          <w:tcPr>
            <w:tcW w:w="1772" w:type="dxa"/>
          </w:tcPr>
          <w:p w:rsidR="00CF46B5" w:rsidRPr="00B3207C" w:rsidRDefault="00CF46B5" w:rsidP="006E7EAC">
            <w:pPr>
              <w:spacing w:after="0" w:line="240" w:lineRule="auto"/>
              <w:jc w:val="right"/>
              <w:rPr>
                <w:rFonts w:ascii="Times New Roman" w:hAnsi="Times New Roman"/>
                <w:sz w:val="24"/>
                <w:szCs w:val="24"/>
              </w:rPr>
            </w:pPr>
          </w:p>
        </w:tc>
        <w:tc>
          <w:tcPr>
            <w:tcW w:w="1425" w:type="dxa"/>
          </w:tcPr>
          <w:p w:rsidR="00CF46B5" w:rsidRPr="00B3207C" w:rsidRDefault="00CF46B5" w:rsidP="006E7EAC">
            <w:pPr>
              <w:spacing w:after="0" w:line="240" w:lineRule="auto"/>
              <w:jc w:val="right"/>
              <w:rPr>
                <w:rFonts w:ascii="Times New Roman" w:hAnsi="Times New Roman"/>
                <w:sz w:val="24"/>
                <w:szCs w:val="24"/>
              </w:rPr>
            </w:pPr>
          </w:p>
        </w:tc>
      </w:tr>
      <w:tr w:rsidR="00CF46B5" w:rsidRPr="00B3207C" w:rsidTr="006E7EAC">
        <w:trPr>
          <w:jc w:val="center"/>
        </w:trPr>
        <w:tc>
          <w:tcPr>
            <w:tcW w:w="550" w:type="dxa"/>
          </w:tcPr>
          <w:p w:rsidR="00CF46B5" w:rsidRPr="00B3207C" w:rsidRDefault="00CF46B5" w:rsidP="006E7EAC">
            <w:pPr>
              <w:spacing w:after="0" w:line="240" w:lineRule="auto"/>
              <w:jc w:val="right"/>
              <w:rPr>
                <w:rFonts w:ascii="Times New Roman" w:hAnsi="Times New Roman"/>
                <w:sz w:val="24"/>
                <w:szCs w:val="24"/>
              </w:rPr>
            </w:pPr>
          </w:p>
        </w:tc>
        <w:tc>
          <w:tcPr>
            <w:tcW w:w="1131" w:type="dxa"/>
          </w:tcPr>
          <w:p w:rsidR="00CF46B5" w:rsidRPr="00B3207C" w:rsidRDefault="00CF46B5" w:rsidP="006E7EAC">
            <w:pPr>
              <w:spacing w:after="0" w:line="240" w:lineRule="auto"/>
              <w:jc w:val="right"/>
              <w:rPr>
                <w:rFonts w:ascii="Times New Roman" w:hAnsi="Times New Roman"/>
                <w:sz w:val="24"/>
                <w:szCs w:val="24"/>
              </w:rPr>
            </w:pPr>
          </w:p>
        </w:tc>
        <w:tc>
          <w:tcPr>
            <w:tcW w:w="1173" w:type="dxa"/>
          </w:tcPr>
          <w:p w:rsidR="00CF46B5" w:rsidRPr="00B3207C" w:rsidRDefault="00CF46B5" w:rsidP="006E7EAC">
            <w:pPr>
              <w:spacing w:after="0" w:line="240" w:lineRule="auto"/>
              <w:jc w:val="right"/>
              <w:rPr>
                <w:rFonts w:ascii="Times New Roman" w:hAnsi="Times New Roman"/>
                <w:sz w:val="24"/>
                <w:szCs w:val="24"/>
              </w:rPr>
            </w:pPr>
          </w:p>
        </w:tc>
        <w:tc>
          <w:tcPr>
            <w:tcW w:w="1525" w:type="dxa"/>
          </w:tcPr>
          <w:p w:rsidR="00CF46B5" w:rsidRPr="00B3207C" w:rsidRDefault="00CF46B5" w:rsidP="006E7EAC">
            <w:pPr>
              <w:spacing w:after="0" w:line="240" w:lineRule="auto"/>
              <w:jc w:val="right"/>
              <w:rPr>
                <w:rFonts w:ascii="Times New Roman" w:hAnsi="Times New Roman"/>
                <w:sz w:val="24"/>
                <w:szCs w:val="24"/>
              </w:rPr>
            </w:pPr>
          </w:p>
        </w:tc>
        <w:tc>
          <w:tcPr>
            <w:tcW w:w="1876" w:type="dxa"/>
          </w:tcPr>
          <w:p w:rsidR="00CF46B5" w:rsidRPr="00B3207C" w:rsidRDefault="00CF46B5" w:rsidP="006E7EAC">
            <w:pPr>
              <w:spacing w:after="0" w:line="240" w:lineRule="auto"/>
              <w:jc w:val="right"/>
              <w:rPr>
                <w:rFonts w:ascii="Times New Roman" w:hAnsi="Times New Roman"/>
                <w:sz w:val="24"/>
                <w:szCs w:val="24"/>
              </w:rPr>
            </w:pPr>
          </w:p>
        </w:tc>
        <w:tc>
          <w:tcPr>
            <w:tcW w:w="1779" w:type="dxa"/>
          </w:tcPr>
          <w:p w:rsidR="00CF46B5" w:rsidRPr="00B3207C" w:rsidRDefault="00CF46B5" w:rsidP="006E7EAC">
            <w:pPr>
              <w:spacing w:after="0" w:line="240" w:lineRule="auto"/>
              <w:jc w:val="right"/>
              <w:rPr>
                <w:rFonts w:ascii="Times New Roman" w:hAnsi="Times New Roman"/>
                <w:sz w:val="24"/>
                <w:szCs w:val="24"/>
              </w:rPr>
            </w:pPr>
          </w:p>
        </w:tc>
        <w:tc>
          <w:tcPr>
            <w:tcW w:w="1478" w:type="dxa"/>
          </w:tcPr>
          <w:p w:rsidR="00CF46B5" w:rsidRPr="00B3207C" w:rsidRDefault="00CF46B5" w:rsidP="006E7EAC">
            <w:pPr>
              <w:spacing w:after="0" w:line="240" w:lineRule="auto"/>
              <w:jc w:val="center"/>
              <w:rPr>
                <w:rFonts w:ascii="Times New Roman" w:hAnsi="Times New Roman"/>
                <w:sz w:val="24"/>
                <w:szCs w:val="24"/>
              </w:rPr>
            </w:pPr>
          </w:p>
        </w:tc>
        <w:tc>
          <w:tcPr>
            <w:tcW w:w="1616" w:type="dxa"/>
          </w:tcPr>
          <w:p w:rsidR="00CF46B5" w:rsidRPr="00B3207C" w:rsidRDefault="00CF46B5" w:rsidP="006E7EAC">
            <w:pPr>
              <w:spacing w:after="0" w:line="240" w:lineRule="auto"/>
              <w:jc w:val="center"/>
              <w:rPr>
                <w:rFonts w:ascii="Times New Roman" w:hAnsi="Times New Roman"/>
                <w:sz w:val="24"/>
                <w:szCs w:val="24"/>
              </w:rPr>
            </w:pPr>
          </w:p>
        </w:tc>
        <w:tc>
          <w:tcPr>
            <w:tcW w:w="1435" w:type="dxa"/>
          </w:tcPr>
          <w:p w:rsidR="00CF46B5" w:rsidRPr="00B3207C" w:rsidRDefault="00CF46B5" w:rsidP="006E7EAC">
            <w:pPr>
              <w:spacing w:after="0" w:line="240" w:lineRule="auto"/>
              <w:jc w:val="right"/>
              <w:rPr>
                <w:rFonts w:ascii="Times New Roman" w:hAnsi="Times New Roman"/>
                <w:sz w:val="24"/>
                <w:szCs w:val="24"/>
              </w:rPr>
            </w:pPr>
          </w:p>
        </w:tc>
        <w:tc>
          <w:tcPr>
            <w:tcW w:w="1772" w:type="dxa"/>
          </w:tcPr>
          <w:p w:rsidR="00CF46B5" w:rsidRPr="00B3207C" w:rsidRDefault="00CF46B5" w:rsidP="006E7EAC">
            <w:pPr>
              <w:spacing w:after="0" w:line="240" w:lineRule="auto"/>
              <w:jc w:val="right"/>
              <w:rPr>
                <w:rFonts w:ascii="Times New Roman" w:hAnsi="Times New Roman"/>
                <w:sz w:val="24"/>
                <w:szCs w:val="24"/>
              </w:rPr>
            </w:pPr>
          </w:p>
        </w:tc>
        <w:tc>
          <w:tcPr>
            <w:tcW w:w="1425" w:type="dxa"/>
          </w:tcPr>
          <w:p w:rsidR="00CF46B5" w:rsidRPr="00B3207C" w:rsidRDefault="00CF46B5" w:rsidP="006E7EAC">
            <w:pPr>
              <w:spacing w:after="0" w:line="240" w:lineRule="auto"/>
              <w:jc w:val="right"/>
              <w:rPr>
                <w:rFonts w:ascii="Times New Roman" w:hAnsi="Times New Roman"/>
                <w:sz w:val="24"/>
                <w:szCs w:val="24"/>
              </w:rPr>
            </w:pPr>
          </w:p>
        </w:tc>
      </w:tr>
    </w:tbl>
    <w:p w:rsidR="00CF46B5" w:rsidRDefault="00CF46B5"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542384" w:rsidRDefault="00542384" w:rsidP="00CF46B5">
      <w:pPr>
        <w:pStyle w:val="a3"/>
        <w:rPr>
          <w:rFonts w:ascii="Times New Roman" w:hAnsi="Times New Roman"/>
          <w:sz w:val="28"/>
          <w:szCs w:val="28"/>
        </w:rPr>
      </w:pPr>
    </w:p>
    <w:p w:rsidR="00E469F4" w:rsidRDefault="00E469F4" w:rsidP="00CF46B5">
      <w:pPr>
        <w:pStyle w:val="a3"/>
        <w:rPr>
          <w:rFonts w:ascii="Times New Roman" w:hAnsi="Times New Roman"/>
          <w:sz w:val="28"/>
          <w:szCs w:val="28"/>
        </w:rPr>
        <w:sectPr w:rsidR="00E469F4" w:rsidSect="00E469F4">
          <w:pgSz w:w="16838" w:h="11906" w:orient="landscape"/>
          <w:pgMar w:top="1701" w:right="851" w:bottom="851" w:left="1134" w:header="709" w:footer="709" w:gutter="0"/>
          <w:cols w:space="708"/>
          <w:docGrid w:linePitch="360"/>
        </w:sectPr>
      </w:pPr>
    </w:p>
    <w:p w:rsidR="00542384" w:rsidRDefault="004870FC" w:rsidP="004870FC">
      <w:pPr>
        <w:spacing w:after="0" w:line="240" w:lineRule="auto"/>
        <w:jc w:val="right"/>
        <w:rPr>
          <w:rFonts w:ascii="Times New Roman" w:hAnsi="Times New Roman"/>
          <w:sz w:val="24"/>
          <w:szCs w:val="24"/>
        </w:rPr>
      </w:pPr>
      <w:bookmarkStart w:id="6" w:name="P134"/>
      <w:bookmarkEnd w:id="6"/>
      <w:r w:rsidRPr="00B3207C">
        <w:rPr>
          <w:rFonts w:ascii="Times New Roman" w:hAnsi="Times New Roman"/>
          <w:sz w:val="24"/>
          <w:szCs w:val="24"/>
        </w:rPr>
        <w:lastRenderedPageBreak/>
        <w:t>Приложение</w:t>
      </w:r>
      <w:r>
        <w:rPr>
          <w:rFonts w:ascii="Times New Roman" w:hAnsi="Times New Roman"/>
          <w:sz w:val="24"/>
          <w:szCs w:val="24"/>
        </w:rPr>
        <w:t>№2</w:t>
      </w:r>
    </w:p>
    <w:p w:rsidR="00CF46B5" w:rsidRDefault="004870FC" w:rsidP="004870FC">
      <w:pPr>
        <w:spacing w:after="0" w:line="240" w:lineRule="auto"/>
        <w:jc w:val="right"/>
        <w:rPr>
          <w:rFonts w:ascii="Times New Roman" w:hAnsi="Times New Roman"/>
          <w:sz w:val="24"/>
          <w:szCs w:val="24"/>
        </w:rPr>
      </w:pPr>
      <w:r w:rsidRPr="00B3207C">
        <w:rPr>
          <w:rFonts w:ascii="Times New Roman" w:hAnsi="Times New Roman"/>
          <w:sz w:val="24"/>
          <w:szCs w:val="24"/>
        </w:rPr>
        <w:t xml:space="preserve"> </w:t>
      </w:r>
      <w:r>
        <w:rPr>
          <w:rFonts w:ascii="Times New Roman" w:hAnsi="Times New Roman"/>
          <w:sz w:val="24"/>
          <w:szCs w:val="24"/>
        </w:rPr>
        <w:t>к решению Собрания депутатов</w:t>
      </w:r>
    </w:p>
    <w:p w:rsidR="004870FC" w:rsidRDefault="004870FC" w:rsidP="004870FC">
      <w:pPr>
        <w:spacing w:after="0" w:line="240" w:lineRule="auto"/>
        <w:jc w:val="right"/>
        <w:rPr>
          <w:rFonts w:ascii="Times New Roman" w:hAnsi="Times New Roman"/>
          <w:sz w:val="24"/>
          <w:szCs w:val="24"/>
        </w:rPr>
      </w:pPr>
      <w:r>
        <w:rPr>
          <w:rFonts w:ascii="Times New Roman" w:hAnsi="Times New Roman"/>
          <w:sz w:val="24"/>
          <w:szCs w:val="24"/>
        </w:rPr>
        <w:t>муниципального района «Дербентский район»</w:t>
      </w:r>
    </w:p>
    <w:p w:rsidR="004870FC" w:rsidRPr="00B3207C" w:rsidRDefault="004870FC" w:rsidP="004870FC">
      <w:pPr>
        <w:spacing w:after="0" w:line="240" w:lineRule="auto"/>
        <w:jc w:val="right"/>
        <w:rPr>
          <w:rFonts w:ascii="Times New Roman" w:hAnsi="Times New Roman"/>
          <w:sz w:val="28"/>
          <w:szCs w:val="28"/>
        </w:rPr>
      </w:pPr>
      <w:r>
        <w:rPr>
          <w:rFonts w:ascii="Times New Roman" w:hAnsi="Times New Roman"/>
          <w:sz w:val="24"/>
          <w:szCs w:val="24"/>
        </w:rPr>
        <w:t>от</w:t>
      </w:r>
      <w:r w:rsidR="00641572">
        <w:rPr>
          <w:rFonts w:ascii="Times New Roman" w:hAnsi="Times New Roman"/>
          <w:sz w:val="24"/>
          <w:szCs w:val="24"/>
        </w:rPr>
        <w:t xml:space="preserve">  </w:t>
      </w:r>
      <w:r w:rsidR="00197C80">
        <w:rPr>
          <w:rFonts w:ascii="Times New Roman" w:hAnsi="Times New Roman"/>
          <w:sz w:val="24"/>
          <w:szCs w:val="24"/>
        </w:rPr>
        <w:t>_________</w:t>
      </w:r>
      <w:r w:rsidR="00641572">
        <w:rPr>
          <w:rFonts w:ascii="Times New Roman" w:hAnsi="Times New Roman"/>
          <w:sz w:val="24"/>
          <w:szCs w:val="24"/>
        </w:rPr>
        <w:t xml:space="preserve"> </w:t>
      </w:r>
      <w:r>
        <w:rPr>
          <w:rFonts w:ascii="Times New Roman" w:hAnsi="Times New Roman"/>
          <w:sz w:val="24"/>
          <w:szCs w:val="24"/>
        </w:rPr>
        <w:t>2019 г.</w:t>
      </w:r>
      <w:r w:rsidR="00197C80">
        <w:rPr>
          <w:rFonts w:ascii="Times New Roman" w:hAnsi="Times New Roman"/>
          <w:sz w:val="24"/>
          <w:szCs w:val="24"/>
        </w:rPr>
        <w:t xml:space="preserve"> </w:t>
      </w:r>
      <w:r>
        <w:rPr>
          <w:rFonts w:ascii="Times New Roman" w:hAnsi="Times New Roman"/>
          <w:sz w:val="24"/>
          <w:szCs w:val="24"/>
        </w:rPr>
        <w:t>№</w:t>
      </w:r>
    </w:p>
    <w:p w:rsidR="00CF46B5" w:rsidRPr="00B3207C" w:rsidRDefault="00CF46B5" w:rsidP="00CF46B5">
      <w:pPr>
        <w:pStyle w:val="a3"/>
        <w:rPr>
          <w:rFonts w:ascii="Times New Roman" w:hAnsi="Times New Roman"/>
          <w:sz w:val="28"/>
          <w:szCs w:val="28"/>
        </w:rPr>
      </w:pPr>
    </w:p>
    <w:p w:rsidR="00CF46B5" w:rsidRPr="004870FC" w:rsidRDefault="004870FC" w:rsidP="00CF46B5">
      <w:pPr>
        <w:spacing w:after="0" w:line="240" w:lineRule="auto"/>
        <w:jc w:val="center"/>
        <w:rPr>
          <w:rFonts w:ascii="Times New Roman" w:hAnsi="Times New Roman"/>
          <w:sz w:val="28"/>
          <w:szCs w:val="28"/>
        </w:rPr>
      </w:pPr>
      <w:r w:rsidRPr="004870FC">
        <w:rPr>
          <w:rFonts w:ascii="Times New Roman" w:hAnsi="Times New Roman"/>
          <w:sz w:val="28"/>
          <w:szCs w:val="28"/>
        </w:rPr>
        <w:t>П</w:t>
      </w:r>
      <w:r w:rsidR="00CF46B5" w:rsidRPr="004870FC">
        <w:rPr>
          <w:rFonts w:ascii="Times New Roman" w:hAnsi="Times New Roman"/>
          <w:sz w:val="28"/>
          <w:szCs w:val="28"/>
        </w:rPr>
        <w:t>оложение</w:t>
      </w:r>
    </w:p>
    <w:p w:rsidR="00CF46B5" w:rsidRPr="004870FC" w:rsidRDefault="00CF46B5" w:rsidP="00542384">
      <w:pPr>
        <w:spacing w:after="0" w:line="240" w:lineRule="auto"/>
        <w:jc w:val="center"/>
        <w:rPr>
          <w:rFonts w:ascii="Times New Roman" w:hAnsi="Times New Roman"/>
          <w:sz w:val="28"/>
          <w:szCs w:val="28"/>
        </w:rPr>
      </w:pPr>
      <w:r w:rsidRPr="004870FC">
        <w:rPr>
          <w:rFonts w:ascii="Times New Roman" w:hAnsi="Times New Roman"/>
          <w:sz w:val="28"/>
          <w:szCs w:val="28"/>
        </w:rPr>
        <w:t>о комиссии по формированию и подготовке кадровом резерве для замещения вакант</w:t>
      </w:r>
      <w:r w:rsidR="00542384">
        <w:rPr>
          <w:rFonts w:ascii="Times New Roman" w:hAnsi="Times New Roman"/>
          <w:sz w:val="28"/>
          <w:szCs w:val="28"/>
        </w:rPr>
        <w:t xml:space="preserve">ных </w:t>
      </w:r>
      <w:r w:rsidRPr="004870FC">
        <w:rPr>
          <w:rFonts w:ascii="Times New Roman" w:hAnsi="Times New Roman"/>
          <w:sz w:val="28"/>
          <w:szCs w:val="28"/>
        </w:rPr>
        <w:t xml:space="preserve">должностей муниципальной службы, относящихся к высшей и главной группе </w:t>
      </w:r>
      <w:r w:rsidR="00542384">
        <w:rPr>
          <w:rFonts w:ascii="Times New Roman" w:hAnsi="Times New Roman"/>
          <w:sz w:val="28"/>
          <w:szCs w:val="28"/>
        </w:rPr>
        <w:t xml:space="preserve"> </w:t>
      </w:r>
      <w:r w:rsidRPr="004870FC">
        <w:rPr>
          <w:rFonts w:ascii="Times New Roman" w:hAnsi="Times New Roman"/>
          <w:sz w:val="28"/>
          <w:szCs w:val="28"/>
        </w:rPr>
        <w:t xml:space="preserve">в органах местного самоуправления </w:t>
      </w:r>
      <w:r w:rsidR="004870FC" w:rsidRPr="004870FC">
        <w:rPr>
          <w:rFonts w:ascii="Times New Roman" w:hAnsi="Times New Roman"/>
          <w:sz w:val="28"/>
          <w:szCs w:val="28"/>
        </w:rPr>
        <w:t>Дербентского района</w:t>
      </w: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rPr>
          <w:rFonts w:ascii="Times New Roman" w:hAnsi="Times New Roman"/>
          <w:sz w:val="28"/>
          <w:szCs w:val="28"/>
        </w:rPr>
      </w:pP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1. </w:t>
      </w:r>
      <w:proofErr w:type="gramStart"/>
      <w:r w:rsidRPr="00B3207C">
        <w:rPr>
          <w:rFonts w:ascii="Times New Roman" w:hAnsi="Times New Roman"/>
          <w:sz w:val="28"/>
          <w:szCs w:val="28"/>
        </w:rPr>
        <w:t>Комиссия по формированию и подготовке резерва для замещения вакант</w:t>
      </w:r>
      <w:r w:rsidR="00542384">
        <w:rPr>
          <w:rFonts w:ascii="Times New Roman" w:hAnsi="Times New Roman"/>
          <w:sz w:val="28"/>
          <w:szCs w:val="28"/>
        </w:rPr>
        <w:t xml:space="preserve">ных </w:t>
      </w:r>
      <w:r w:rsidRPr="00B3207C">
        <w:rPr>
          <w:rFonts w:ascii="Times New Roman" w:hAnsi="Times New Roman"/>
          <w:sz w:val="28"/>
          <w:szCs w:val="28"/>
        </w:rPr>
        <w:t xml:space="preserve">должностей муниципальной службы, относящихся к высшей и главной группе в органах местного самоуправления  </w:t>
      </w:r>
      <w:r w:rsidR="004870FC">
        <w:rPr>
          <w:rFonts w:ascii="Times New Roman" w:hAnsi="Times New Roman"/>
          <w:sz w:val="28"/>
          <w:szCs w:val="28"/>
        </w:rPr>
        <w:t xml:space="preserve">Дербентского района </w:t>
      </w:r>
      <w:r w:rsidRPr="00B3207C">
        <w:rPr>
          <w:rFonts w:ascii="Times New Roman" w:hAnsi="Times New Roman"/>
          <w:sz w:val="28"/>
          <w:szCs w:val="28"/>
        </w:rPr>
        <w:t>(далее - Комиссия) является совещательным органом при Главе муниципального образования по вопросам формирования и подготовки кадрового резерва для замещения вакан</w:t>
      </w:r>
      <w:r w:rsidR="00542384">
        <w:rPr>
          <w:rFonts w:ascii="Times New Roman" w:hAnsi="Times New Roman"/>
          <w:sz w:val="28"/>
          <w:szCs w:val="28"/>
        </w:rPr>
        <w:t xml:space="preserve">тных </w:t>
      </w:r>
      <w:r w:rsidRPr="00B3207C">
        <w:rPr>
          <w:rFonts w:ascii="Times New Roman" w:hAnsi="Times New Roman"/>
          <w:sz w:val="28"/>
          <w:szCs w:val="28"/>
        </w:rPr>
        <w:t xml:space="preserve"> должностей муниципальной службы, относящихся к высшей и главной группе в органах местного самоуправления муниципального образования </w:t>
      </w:r>
      <w:r w:rsidR="004870FC">
        <w:rPr>
          <w:rFonts w:ascii="Times New Roman" w:hAnsi="Times New Roman"/>
          <w:sz w:val="28"/>
          <w:szCs w:val="28"/>
        </w:rPr>
        <w:t>«Дербентский район</w:t>
      </w:r>
      <w:proofErr w:type="gramEnd"/>
      <w:r w:rsidR="004870FC">
        <w:rPr>
          <w:rFonts w:ascii="Times New Roman" w:hAnsi="Times New Roman"/>
          <w:sz w:val="28"/>
          <w:szCs w:val="28"/>
        </w:rPr>
        <w:t xml:space="preserve">» </w:t>
      </w:r>
      <w:r w:rsidRPr="00B3207C">
        <w:rPr>
          <w:rFonts w:ascii="Times New Roman" w:hAnsi="Times New Roman"/>
          <w:sz w:val="28"/>
          <w:szCs w:val="28"/>
        </w:rPr>
        <w:t>(далее - резерв).</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 xml:space="preserve">2. В своей деятельности Комиссия руководствуется </w:t>
      </w:r>
      <w:hyperlink r:id="rId7" w:history="1">
        <w:r w:rsidRPr="004870FC">
          <w:rPr>
            <w:rFonts w:ascii="Times New Roman" w:hAnsi="Times New Roman"/>
            <w:color w:val="000000" w:themeColor="text1"/>
            <w:sz w:val="28"/>
            <w:szCs w:val="28"/>
          </w:rPr>
          <w:t>Конституцией</w:t>
        </w:r>
      </w:hyperlink>
      <w:r w:rsidRPr="004870FC">
        <w:rPr>
          <w:rFonts w:ascii="Times New Roman" w:hAnsi="Times New Roman"/>
          <w:color w:val="000000" w:themeColor="text1"/>
          <w:sz w:val="28"/>
          <w:szCs w:val="28"/>
        </w:rPr>
        <w:t xml:space="preserve"> </w:t>
      </w:r>
      <w:r w:rsidRPr="00B3207C">
        <w:rPr>
          <w:rFonts w:ascii="Times New Roman" w:hAnsi="Times New Roman"/>
          <w:sz w:val="28"/>
          <w:szCs w:val="28"/>
        </w:rPr>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8" w:history="1">
        <w:r w:rsidRPr="004870FC">
          <w:rPr>
            <w:rFonts w:ascii="Times New Roman" w:hAnsi="Times New Roman"/>
            <w:color w:val="000000" w:themeColor="text1"/>
            <w:sz w:val="28"/>
            <w:szCs w:val="28"/>
          </w:rPr>
          <w:t>Конституцией</w:t>
        </w:r>
      </w:hyperlink>
      <w:r w:rsidRPr="00B3207C">
        <w:rPr>
          <w:rFonts w:ascii="Times New Roman" w:hAnsi="Times New Roman"/>
          <w:sz w:val="28"/>
          <w:szCs w:val="28"/>
        </w:rPr>
        <w:t xml:space="preserve"> Республики Дагестан, законами Республики Дагестан, указами и распоряжениями Главы Республики Дагестан и настоящим Положением.</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3. Основными задачами Комиссии являются: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формирование резерва для замещения вак</w:t>
      </w:r>
      <w:r w:rsidR="00542384">
        <w:rPr>
          <w:rFonts w:ascii="Times New Roman" w:hAnsi="Times New Roman"/>
          <w:sz w:val="28"/>
          <w:szCs w:val="28"/>
        </w:rPr>
        <w:t xml:space="preserve">антных </w:t>
      </w:r>
      <w:r w:rsidRPr="00B3207C">
        <w:rPr>
          <w:rFonts w:ascii="Times New Roman" w:hAnsi="Times New Roman"/>
          <w:sz w:val="28"/>
          <w:szCs w:val="28"/>
        </w:rPr>
        <w:t>должностей муниципальной службы, относящихся к высшей и главной группе в органах местного самоуправления;</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формирование списка лиц из состава резерва, направляемых на курсы повышения квалификации, профессиональную переподготовку и стажировку.</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4. На Комиссию возлагаются следующие функции:</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подготовка предложений для Главы муниципального образования по вопросам формирования и эффективного использования резерва;</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рассмотрение предложений по совершенствованию порядка формирования и эффективного использования резерва, а также предложений по вопросам подготовки управленческих кадров;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подготовка предложений по разработке концепций, программ и иных документов по вопросам формирования резерва, а также подготовки и переподготовки лиц, включенных в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 обеспечение информирования лиц, имеющих право рекомендовать кандидатов для включения в резерв, о мероприятиях, проводимых в рамках формирования резерва;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5. Комиссия для выполнения возложенных на нее функций имеет право:</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lastRenderedPageBreak/>
        <w:t>запрашивать в установленном порядке материалы и информацию у органов государственной власти Республики Дагестан, органов местного самоуправления муниципальных образований Республики Дагестан, учреждений и организаций;</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определять порядок проведения конкурсных процедур по отбору кандидатов в резерв;</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создавать рабочие группы с привлечением представителей научно-исследовательских и образовательных учреждений, общественных объединений и организаций, ученых и специалистов для рассмотрения отдельных вопросов, находящихся в ведении Комиссии;</w:t>
      </w:r>
    </w:p>
    <w:p w:rsidR="00CF46B5" w:rsidRPr="00B3207C" w:rsidRDefault="00CF46B5" w:rsidP="00CF46B5">
      <w:pPr>
        <w:pStyle w:val="a3"/>
        <w:ind w:firstLine="709"/>
        <w:jc w:val="both"/>
        <w:rPr>
          <w:rFonts w:ascii="Times New Roman" w:hAnsi="Times New Roman"/>
          <w:sz w:val="28"/>
          <w:szCs w:val="28"/>
        </w:rPr>
      </w:pPr>
      <w:r w:rsidRPr="00B3207C">
        <w:rPr>
          <w:rFonts w:ascii="Times New Roman" w:hAnsi="Times New Roman"/>
          <w:sz w:val="28"/>
          <w:szCs w:val="28"/>
        </w:rPr>
        <w:t>заслушивать на своих заседаниях информацию представителей органов исполнительной власти Республики Дагестан, органов местного самоуправления муниципальных образований Республики Дагестан иных органов и общественных объединений по вопросам, связанным с формированием и подготовкой резерва.</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6. Комиссия формируется в составе председателя Комиссии, его заместителя, секретаря и членов Комиссии, которые принимают участие в ее работе на общественных началах. Состав Комиссии утверждается Главой муниципального образования. В состав Комиссии включаются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7. Заседания Комиссии проводятся по мере необходимости, но не реже одного раза в год, и считаются правомочными, если на них присутствует не менее половины ее членов. Решения Комиссии принимаются большинством голосов присутствующих на заседании членов Комиссии и оформляются протоколом, который подписывает лицо, председательствующее на заседании Комиссии, и секретарь Комиссии. Члены Комиссии не вправе делегировать свои полномочия иным лицам.</w:t>
      </w:r>
    </w:p>
    <w:p w:rsidR="00CF46B5" w:rsidRPr="00B3207C"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Порядок деятельности Комиссии определяется регламентом Комиссии, утверждаемым решением Комиссии.</w:t>
      </w:r>
    </w:p>
    <w:p w:rsidR="00CF46B5" w:rsidRPr="004E67B0" w:rsidRDefault="00CF46B5" w:rsidP="00CF46B5">
      <w:pPr>
        <w:pStyle w:val="a3"/>
        <w:ind w:firstLine="708"/>
        <w:jc w:val="both"/>
        <w:rPr>
          <w:rFonts w:ascii="Times New Roman" w:hAnsi="Times New Roman"/>
          <w:sz w:val="28"/>
          <w:szCs w:val="28"/>
        </w:rPr>
      </w:pPr>
      <w:r w:rsidRPr="00B3207C">
        <w:rPr>
          <w:rFonts w:ascii="Times New Roman" w:hAnsi="Times New Roman"/>
          <w:sz w:val="28"/>
          <w:szCs w:val="28"/>
        </w:rPr>
        <w:t>8. Организационное и материально-техническое обеспечение деятельности Комиссии осуществляется с</w:t>
      </w:r>
      <w:r w:rsidR="004870FC">
        <w:rPr>
          <w:rFonts w:ascii="Times New Roman" w:hAnsi="Times New Roman"/>
          <w:sz w:val="28"/>
          <w:szCs w:val="28"/>
        </w:rPr>
        <w:t>оответствующими подразделениями</w:t>
      </w:r>
      <w:r w:rsidRPr="00B3207C">
        <w:rPr>
          <w:rFonts w:ascii="Times New Roman" w:hAnsi="Times New Roman"/>
          <w:sz w:val="28"/>
          <w:szCs w:val="28"/>
        </w:rPr>
        <w:t xml:space="preserve"> органа местного самоуправления </w:t>
      </w:r>
      <w:r w:rsidR="004870FC">
        <w:rPr>
          <w:rFonts w:ascii="Times New Roman" w:hAnsi="Times New Roman"/>
          <w:sz w:val="28"/>
          <w:szCs w:val="28"/>
        </w:rPr>
        <w:t>Дербентского района.</w:t>
      </w:r>
    </w:p>
    <w:p w:rsidR="002D6F99" w:rsidRDefault="002D6F99">
      <w:bookmarkStart w:id="7" w:name="_GoBack"/>
      <w:bookmarkEnd w:id="7"/>
    </w:p>
    <w:p w:rsidR="004870FC" w:rsidRDefault="004870FC"/>
    <w:p w:rsidR="00542384" w:rsidRDefault="00542384"/>
    <w:p w:rsidR="00641572" w:rsidRDefault="00641572" w:rsidP="004870FC">
      <w:pPr>
        <w:spacing w:after="0"/>
        <w:ind w:firstLine="576"/>
        <w:jc w:val="center"/>
        <w:rPr>
          <w:rFonts w:ascii="Times New Roman" w:hAnsi="Times New Roman"/>
          <w:sz w:val="28"/>
          <w:szCs w:val="28"/>
        </w:rPr>
      </w:pPr>
    </w:p>
    <w:p w:rsidR="00641572" w:rsidRDefault="004A430A" w:rsidP="004870FC">
      <w:pPr>
        <w:spacing w:after="0"/>
        <w:ind w:firstLine="576"/>
        <w:jc w:val="center"/>
        <w:rPr>
          <w:rFonts w:ascii="Times New Roman" w:hAnsi="Times New Roman"/>
          <w:sz w:val="28"/>
          <w:szCs w:val="28"/>
        </w:rPr>
      </w:pPr>
      <w:r>
        <w:rPr>
          <w:rFonts w:ascii="Times New Roman" w:hAnsi="Times New Roman"/>
          <w:sz w:val="28"/>
          <w:szCs w:val="28"/>
        </w:rPr>
        <w:t xml:space="preserve"> </w:t>
      </w:r>
    </w:p>
    <w:p w:rsidR="009275B8" w:rsidRDefault="009275B8" w:rsidP="004870FC">
      <w:pPr>
        <w:spacing w:after="0"/>
        <w:ind w:firstLine="576"/>
        <w:jc w:val="center"/>
        <w:rPr>
          <w:rFonts w:ascii="Times New Roman" w:hAnsi="Times New Roman"/>
          <w:sz w:val="28"/>
          <w:szCs w:val="28"/>
        </w:rPr>
      </w:pPr>
    </w:p>
    <w:p w:rsidR="004870FC" w:rsidRPr="004870FC" w:rsidRDefault="004870FC" w:rsidP="004870FC">
      <w:pPr>
        <w:spacing w:after="0"/>
        <w:ind w:firstLine="576"/>
        <w:jc w:val="center"/>
        <w:rPr>
          <w:rFonts w:ascii="Times New Roman" w:hAnsi="Times New Roman"/>
          <w:sz w:val="28"/>
          <w:szCs w:val="28"/>
        </w:rPr>
      </w:pPr>
      <w:r w:rsidRPr="004870FC">
        <w:rPr>
          <w:rFonts w:ascii="Times New Roman" w:hAnsi="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4.75pt" o:ole="" fillcolor="window">
            <v:imagedata r:id="rId9" o:title=""/>
          </v:shape>
          <o:OLEObject Type="Embed" ProgID="Word.Picture.8" ShapeID="_x0000_i1025" DrawAspect="Content" ObjectID="_1631596285" r:id="rId10"/>
        </w:object>
      </w:r>
    </w:p>
    <w:p w:rsidR="004870FC" w:rsidRPr="004870FC" w:rsidRDefault="004870FC" w:rsidP="004870FC">
      <w:pPr>
        <w:spacing w:after="0"/>
        <w:ind w:firstLine="576"/>
        <w:jc w:val="center"/>
        <w:rPr>
          <w:rFonts w:ascii="Times New Roman" w:hAnsi="Times New Roman"/>
          <w:sz w:val="28"/>
          <w:szCs w:val="28"/>
        </w:rPr>
      </w:pPr>
    </w:p>
    <w:p w:rsidR="004870FC" w:rsidRPr="004870FC" w:rsidRDefault="004870FC" w:rsidP="004870FC">
      <w:pPr>
        <w:spacing w:after="0"/>
        <w:jc w:val="center"/>
        <w:rPr>
          <w:rFonts w:ascii="Times New Roman" w:hAnsi="Times New Roman"/>
          <w:sz w:val="28"/>
          <w:szCs w:val="28"/>
        </w:rPr>
      </w:pPr>
      <w:r w:rsidRPr="004870FC">
        <w:rPr>
          <w:rFonts w:ascii="Times New Roman" w:hAnsi="Times New Roman"/>
          <w:sz w:val="28"/>
          <w:szCs w:val="28"/>
        </w:rPr>
        <w:t>РЕСПУБЛИКА  ДАГЕСТАН</w:t>
      </w:r>
    </w:p>
    <w:p w:rsidR="004870FC" w:rsidRPr="004870FC" w:rsidRDefault="004870FC" w:rsidP="004870FC">
      <w:pPr>
        <w:spacing w:after="0" w:line="336" w:lineRule="auto"/>
        <w:jc w:val="center"/>
        <w:rPr>
          <w:rFonts w:ascii="Times New Roman" w:hAnsi="Times New Roman"/>
          <w:sz w:val="28"/>
          <w:szCs w:val="28"/>
        </w:rPr>
      </w:pPr>
      <w:r w:rsidRPr="004870FC">
        <w:rPr>
          <w:rFonts w:ascii="Times New Roman" w:hAnsi="Times New Roman"/>
          <w:sz w:val="28"/>
          <w:szCs w:val="28"/>
        </w:rPr>
        <w:t>МУНИЦИПАЛЬНОЕ ОБРАЗОВАНИЕ «ДЕРБЕНТСКИЙ  РАЙОН»</w:t>
      </w:r>
    </w:p>
    <w:p w:rsidR="004870FC" w:rsidRPr="004870FC" w:rsidRDefault="004870FC" w:rsidP="004870FC">
      <w:pPr>
        <w:spacing w:after="0" w:line="336" w:lineRule="auto"/>
        <w:ind w:firstLine="24"/>
        <w:jc w:val="center"/>
        <w:rPr>
          <w:rFonts w:ascii="Times New Roman" w:hAnsi="Times New Roman"/>
          <w:sz w:val="28"/>
          <w:szCs w:val="28"/>
        </w:rPr>
      </w:pPr>
      <w:r w:rsidRPr="004870FC">
        <w:rPr>
          <w:rFonts w:ascii="Times New Roman" w:hAnsi="Times New Roman"/>
          <w:sz w:val="28"/>
          <w:szCs w:val="28"/>
        </w:rPr>
        <w:t>СОБРАНИЕ  ДЕПУТАТОВ МУНИЦИПАЛЬНОГО РАЙОНА</w:t>
      </w:r>
    </w:p>
    <w:p w:rsidR="004870FC" w:rsidRPr="004870FC" w:rsidRDefault="00647F52" w:rsidP="004870FC">
      <w:pPr>
        <w:spacing w:after="0"/>
        <w:ind w:firstLine="576"/>
        <w:jc w:val="center"/>
        <w:rPr>
          <w:rFonts w:ascii="Times New Roman" w:hAnsi="Times New Roman"/>
          <w:sz w:val="28"/>
          <w:szCs w:val="28"/>
        </w:rPr>
      </w:pPr>
      <w:r>
        <w:rPr>
          <w:rFonts w:ascii="Times New Roman" w:hAnsi="Times New Roman"/>
          <w:sz w:val="28"/>
          <w:szCs w:val="28"/>
        </w:rPr>
        <w:pict>
          <v:line id="_x0000_s1026" style="position:absolute;left:0;text-align:left;z-index:251660288" from="4.8pt,-.45pt" to="501.6pt,-.45pt" strokeweight="4.5pt">
            <v:stroke linestyle="thickThin"/>
          </v:line>
        </w:pict>
      </w:r>
    </w:p>
    <w:p w:rsidR="004870FC" w:rsidRPr="004870FC" w:rsidRDefault="004870FC" w:rsidP="004870FC">
      <w:pPr>
        <w:spacing w:after="0"/>
        <w:jc w:val="center"/>
        <w:rPr>
          <w:rFonts w:ascii="Times New Roman" w:hAnsi="Times New Roman"/>
          <w:sz w:val="28"/>
          <w:szCs w:val="28"/>
        </w:rPr>
      </w:pPr>
      <w:r w:rsidRPr="004870FC">
        <w:rPr>
          <w:rFonts w:ascii="Times New Roman" w:hAnsi="Times New Roman"/>
          <w:sz w:val="28"/>
          <w:szCs w:val="28"/>
        </w:rPr>
        <w:t>РЕШЕНИЕ №____</w:t>
      </w:r>
      <w:r w:rsidR="000D4F29">
        <w:rPr>
          <w:rFonts w:ascii="Times New Roman" w:hAnsi="Times New Roman"/>
          <w:sz w:val="28"/>
          <w:szCs w:val="28"/>
        </w:rPr>
        <w:t>(проект)</w:t>
      </w:r>
    </w:p>
    <w:p w:rsidR="004870FC" w:rsidRDefault="004870FC" w:rsidP="004870FC">
      <w:pPr>
        <w:spacing w:after="0"/>
        <w:jc w:val="center"/>
        <w:rPr>
          <w:rFonts w:ascii="Times New Roman" w:hAnsi="Times New Roman"/>
          <w:sz w:val="28"/>
          <w:szCs w:val="28"/>
        </w:rPr>
      </w:pPr>
      <w:r w:rsidRPr="004870FC">
        <w:rPr>
          <w:rFonts w:ascii="Times New Roman" w:hAnsi="Times New Roman"/>
          <w:sz w:val="28"/>
          <w:szCs w:val="28"/>
        </w:rPr>
        <w:t>от ________________ 20</w:t>
      </w:r>
      <w:r w:rsidR="000D4F29">
        <w:rPr>
          <w:rFonts w:ascii="Times New Roman" w:hAnsi="Times New Roman"/>
          <w:sz w:val="28"/>
          <w:szCs w:val="28"/>
        </w:rPr>
        <w:t>19</w:t>
      </w:r>
      <w:r w:rsidRPr="004870FC">
        <w:rPr>
          <w:rFonts w:ascii="Times New Roman" w:hAnsi="Times New Roman"/>
          <w:sz w:val="28"/>
          <w:szCs w:val="28"/>
        </w:rPr>
        <w:t xml:space="preserve">г.                                                  </w:t>
      </w:r>
      <w:r>
        <w:rPr>
          <w:rFonts w:ascii="Times New Roman" w:hAnsi="Times New Roman"/>
          <w:sz w:val="28"/>
          <w:szCs w:val="28"/>
        </w:rPr>
        <w:t xml:space="preserve">            </w:t>
      </w:r>
      <w:r w:rsidRPr="004870FC">
        <w:rPr>
          <w:rFonts w:ascii="Times New Roman" w:hAnsi="Times New Roman"/>
          <w:sz w:val="28"/>
          <w:szCs w:val="28"/>
        </w:rPr>
        <w:t xml:space="preserve">   г. Дербент</w:t>
      </w:r>
    </w:p>
    <w:p w:rsidR="00FD382B" w:rsidRDefault="00FD382B" w:rsidP="004870FC">
      <w:pPr>
        <w:spacing w:after="0"/>
        <w:jc w:val="center"/>
        <w:rPr>
          <w:rFonts w:ascii="Times New Roman" w:hAnsi="Times New Roman"/>
          <w:sz w:val="28"/>
          <w:szCs w:val="28"/>
        </w:rPr>
      </w:pPr>
    </w:p>
    <w:p w:rsidR="00EC6589" w:rsidRPr="00EC6589" w:rsidRDefault="00FD382B" w:rsidP="00EC6589">
      <w:pPr>
        <w:spacing w:after="0" w:line="240" w:lineRule="auto"/>
        <w:jc w:val="right"/>
        <w:rPr>
          <w:rFonts w:ascii="Times New Roman" w:hAnsi="Times New Roman"/>
          <w:sz w:val="28"/>
          <w:szCs w:val="28"/>
        </w:rPr>
      </w:pPr>
      <w:r>
        <w:rPr>
          <w:rFonts w:ascii="Times New Roman" w:hAnsi="Times New Roman"/>
          <w:sz w:val="28"/>
          <w:szCs w:val="28"/>
        </w:rPr>
        <w:t>«</w:t>
      </w:r>
      <w:r w:rsidR="00EC6589">
        <w:rPr>
          <w:rFonts w:ascii="Times New Roman" w:hAnsi="Times New Roman"/>
          <w:sz w:val="28"/>
          <w:szCs w:val="28"/>
        </w:rPr>
        <w:t xml:space="preserve"> </w:t>
      </w:r>
      <w:r>
        <w:rPr>
          <w:rFonts w:ascii="Times New Roman" w:hAnsi="Times New Roman"/>
          <w:sz w:val="28"/>
          <w:szCs w:val="28"/>
        </w:rPr>
        <w:t xml:space="preserve">О </w:t>
      </w:r>
      <w:r w:rsidR="00EC6589">
        <w:rPr>
          <w:rFonts w:ascii="Times New Roman" w:hAnsi="Times New Roman"/>
          <w:sz w:val="28"/>
          <w:szCs w:val="28"/>
        </w:rPr>
        <w:t>формировании резерва</w:t>
      </w:r>
      <w:r w:rsidR="00EC6589" w:rsidRPr="00EC6589">
        <w:rPr>
          <w:rFonts w:ascii="Times New Roman" w:hAnsi="Times New Roman"/>
          <w:sz w:val="28"/>
          <w:szCs w:val="28"/>
        </w:rPr>
        <w:t xml:space="preserve"> управленческих </w:t>
      </w:r>
      <w:r w:rsidR="00EC6589">
        <w:rPr>
          <w:rFonts w:ascii="Times New Roman" w:hAnsi="Times New Roman"/>
          <w:sz w:val="28"/>
          <w:szCs w:val="28"/>
        </w:rPr>
        <w:t>кадров</w:t>
      </w:r>
      <w:r w:rsidR="00EC6589" w:rsidRPr="00EC6589">
        <w:rPr>
          <w:rFonts w:ascii="Times New Roman" w:hAnsi="Times New Roman"/>
          <w:sz w:val="28"/>
          <w:szCs w:val="28"/>
        </w:rPr>
        <w:t xml:space="preserve"> </w:t>
      </w:r>
    </w:p>
    <w:p w:rsidR="00EC6589" w:rsidRDefault="00EC6589" w:rsidP="00EC6589">
      <w:pPr>
        <w:spacing w:after="0" w:line="240" w:lineRule="auto"/>
        <w:jc w:val="right"/>
        <w:rPr>
          <w:rFonts w:ascii="Times New Roman" w:hAnsi="Times New Roman"/>
          <w:sz w:val="28"/>
          <w:szCs w:val="28"/>
        </w:rPr>
      </w:pPr>
      <w:r w:rsidRPr="00EC6589">
        <w:rPr>
          <w:rFonts w:ascii="Times New Roman" w:hAnsi="Times New Roman"/>
          <w:sz w:val="28"/>
          <w:szCs w:val="28"/>
        </w:rPr>
        <w:t>в органах местного самоуправления Дербентского района</w:t>
      </w:r>
      <w:r>
        <w:rPr>
          <w:rFonts w:ascii="Times New Roman" w:hAnsi="Times New Roman"/>
          <w:sz w:val="28"/>
          <w:szCs w:val="28"/>
        </w:rPr>
        <w:t>»</w:t>
      </w:r>
    </w:p>
    <w:p w:rsidR="00EC6589" w:rsidRDefault="00EC6589" w:rsidP="00EC6589">
      <w:pPr>
        <w:spacing w:after="0" w:line="240" w:lineRule="auto"/>
        <w:jc w:val="right"/>
        <w:rPr>
          <w:rFonts w:ascii="Times New Roman" w:hAnsi="Times New Roman"/>
          <w:sz w:val="28"/>
          <w:szCs w:val="28"/>
        </w:rPr>
      </w:pPr>
    </w:p>
    <w:p w:rsidR="00EC6589" w:rsidRDefault="00CA0C31" w:rsidP="00EC6589">
      <w:pPr>
        <w:spacing w:after="0" w:line="240" w:lineRule="auto"/>
        <w:jc w:val="both"/>
        <w:rPr>
          <w:rFonts w:ascii="Times New Roman" w:hAnsi="Times New Roman"/>
          <w:sz w:val="28"/>
          <w:szCs w:val="28"/>
        </w:rPr>
      </w:pPr>
      <w:r>
        <w:rPr>
          <w:rFonts w:ascii="Times New Roman" w:hAnsi="Times New Roman"/>
          <w:sz w:val="28"/>
          <w:szCs w:val="28"/>
        </w:rPr>
        <w:t xml:space="preserve">           </w:t>
      </w:r>
      <w:r w:rsidR="00EC6589">
        <w:rPr>
          <w:rFonts w:ascii="Times New Roman" w:hAnsi="Times New Roman"/>
          <w:sz w:val="28"/>
          <w:szCs w:val="28"/>
        </w:rPr>
        <w:t>В целях формирования и эффективного использования</w:t>
      </w:r>
      <w:r w:rsidR="00692769">
        <w:rPr>
          <w:rFonts w:ascii="Times New Roman" w:hAnsi="Times New Roman"/>
          <w:sz w:val="28"/>
          <w:szCs w:val="28"/>
        </w:rPr>
        <w:t xml:space="preserve"> резерва управленческих кадров для приоритетных </w:t>
      </w:r>
      <w:r>
        <w:rPr>
          <w:rFonts w:ascii="Times New Roman" w:hAnsi="Times New Roman"/>
          <w:sz w:val="28"/>
          <w:szCs w:val="28"/>
        </w:rPr>
        <w:t>сфер экономики, органов муниципальной службы и органов местного самоуправления в муниципальном районе «Дербентский район»</w:t>
      </w:r>
      <w:r w:rsidR="0026266A">
        <w:rPr>
          <w:rFonts w:ascii="Times New Roman" w:hAnsi="Times New Roman"/>
          <w:sz w:val="28"/>
          <w:szCs w:val="28"/>
        </w:rPr>
        <w:t xml:space="preserve">, </w:t>
      </w:r>
    </w:p>
    <w:p w:rsidR="00542384" w:rsidRDefault="0026266A" w:rsidP="00542384">
      <w:pPr>
        <w:spacing w:after="0" w:line="240" w:lineRule="auto"/>
        <w:jc w:val="both"/>
        <w:rPr>
          <w:rFonts w:ascii="Times New Roman" w:hAnsi="Times New Roman"/>
          <w:sz w:val="28"/>
          <w:szCs w:val="28"/>
        </w:rPr>
      </w:pPr>
      <w:r>
        <w:rPr>
          <w:rFonts w:ascii="Times New Roman" w:hAnsi="Times New Roman"/>
          <w:sz w:val="28"/>
          <w:szCs w:val="28"/>
        </w:rPr>
        <w:t xml:space="preserve">1. Утвердить </w:t>
      </w:r>
      <w:r w:rsidR="00542384" w:rsidRPr="00542384">
        <w:rPr>
          <w:rFonts w:ascii="Times New Roman" w:hAnsi="Times New Roman"/>
          <w:sz w:val="28"/>
          <w:szCs w:val="28"/>
        </w:rPr>
        <w:t>Положение</w:t>
      </w:r>
      <w:r w:rsidR="00542384">
        <w:rPr>
          <w:rFonts w:ascii="Times New Roman" w:hAnsi="Times New Roman"/>
          <w:sz w:val="28"/>
          <w:szCs w:val="28"/>
        </w:rPr>
        <w:t xml:space="preserve"> </w:t>
      </w:r>
      <w:r w:rsidR="00542384" w:rsidRPr="00542384">
        <w:rPr>
          <w:rFonts w:ascii="Times New Roman" w:hAnsi="Times New Roman"/>
          <w:sz w:val="28"/>
          <w:szCs w:val="28"/>
        </w:rPr>
        <w:t>о кадровом резерве для замещения вакантных  должностей муниципальной службы, относящихся к высшей и главной группе в органах местного самоуправления Дербентского района</w:t>
      </w:r>
      <w:r w:rsidR="00542384">
        <w:rPr>
          <w:rFonts w:ascii="Times New Roman" w:hAnsi="Times New Roman"/>
          <w:sz w:val="28"/>
          <w:szCs w:val="28"/>
        </w:rPr>
        <w:t>, приложение №1.</w:t>
      </w:r>
    </w:p>
    <w:p w:rsidR="00542384" w:rsidRDefault="00542384" w:rsidP="00542384">
      <w:pPr>
        <w:spacing w:after="0" w:line="240" w:lineRule="auto"/>
        <w:rPr>
          <w:rFonts w:ascii="Times New Roman" w:hAnsi="Times New Roman"/>
          <w:sz w:val="28"/>
          <w:szCs w:val="28"/>
        </w:rPr>
      </w:pPr>
      <w:r>
        <w:rPr>
          <w:rFonts w:ascii="Times New Roman" w:hAnsi="Times New Roman"/>
          <w:sz w:val="28"/>
          <w:szCs w:val="28"/>
        </w:rPr>
        <w:t xml:space="preserve">2. Утвердить </w:t>
      </w:r>
      <w:r w:rsidRPr="004870FC">
        <w:rPr>
          <w:rFonts w:ascii="Times New Roman" w:hAnsi="Times New Roman"/>
          <w:sz w:val="28"/>
          <w:szCs w:val="28"/>
        </w:rPr>
        <w:t>Положение</w:t>
      </w:r>
      <w:r>
        <w:rPr>
          <w:rFonts w:ascii="Times New Roman" w:hAnsi="Times New Roman"/>
          <w:sz w:val="28"/>
          <w:szCs w:val="28"/>
        </w:rPr>
        <w:t xml:space="preserve"> </w:t>
      </w:r>
      <w:r w:rsidRPr="004870FC">
        <w:rPr>
          <w:rFonts w:ascii="Times New Roman" w:hAnsi="Times New Roman"/>
          <w:sz w:val="28"/>
          <w:szCs w:val="28"/>
        </w:rPr>
        <w:t>о комиссии по формированию и подготовке кадровом резерве для замещения вакант</w:t>
      </w:r>
      <w:r>
        <w:rPr>
          <w:rFonts w:ascii="Times New Roman" w:hAnsi="Times New Roman"/>
          <w:sz w:val="28"/>
          <w:szCs w:val="28"/>
        </w:rPr>
        <w:t xml:space="preserve">ных </w:t>
      </w:r>
      <w:r w:rsidRPr="004870FC">
        <w:rPr>
          <w:rFonts w:ascii="Times New Roman" w:hAnsi="Times New Roman"/>
          <w:sz w:val="28"/>
          <w:szCs w:val="28"/>
        </w:rPr>
        <w:t xml:space="preserve">должностей муниципальной службы, относящихся к высшей и главной группе </w:t>
      </w:r>
      <w:r>
        <w:rPr>
          <w:rFonts w:ascii="Times New Roman" w:hAnsi="Times New Roman"/>
          <w:sz w:val="28"/>
          <w:szCs w:val="28"/>
        </w:rPr>
        <w:t xml:space="preserve"> </w:t>
      </w:r>
      <w:r w:rsidRPr="004870FC">
        <w:rPr>
          <w:rFonts w:ascii="Times New Roman" w:hAnsi="Times New Roman"/>
          <w:sz w:val="28"/>
          <w:szCs w:val="28"/>
        </w:rPr>
        <w:t>в органах местного самоуправления Дербентского района</w:t>
      </w:r>
      <w:r>
        <w:rPr>
          <w:rFonts w:ascii="Times New Roman" w:hAnsi="Times New Roman"/>
          <w:sz w:val="28"/>
          <w:szCs w:val="28"/>
        </w:rPr>
        <w:t>, приложение №2.</w:t>
      </w:r>
    </w:p>
    <w:p w:rsidR="00542384" w:rsidRDefault="00542384" w:rsidP="00542384">
      <w:pPr>
        <w:spacing w:after="0" w:line="240" w:lineRule="auto"/>
        <w:rPr>
          <w:rFonts w:ascii="Times New Roman" w:hAnsi="Times New Roman"/>
          <w:sz w:val="28"/>
          <w:szCs w:val="28"/>
        </w:rPr>
      </w:pPr>
      <w:r>
        <w:rPr>
          <w:rFonts w:ascii="Times New Roman" w:hAnsi="Times New Roman"/>
          <w:sz w:val="28"/>
          <w:szCs w:val="28"/>
        </w:rPr>
        <w:t>3. Настоящее решение опубликовать в районной газете «Дербентские известия» и разместить на официальном сайте администрации Дербентского района.</w:t>
      </w:r>
    </w:p>
    <w:p w:rsidR="00542384" w:rsidRDefault="00542384" w:rsidP="00542384">
      <w:pPr>
        <w:spacing w:after="0" w:line="240" w:lineRule="auto"/>
        <w:rPr>
          <w:rFonts w:ascii="Times New Roman" w:hAnsi="Times New Roman"/>
          <w:sz w:val="28"/>
          <w:szCs w:val="28"/>
        </w:rPr>
      </w:pPr>
    </w:p>
    <w:p w:rsidR="00542384" w:rsidRPr="00D66F83" w:rsidRDefault="00542384" w:rsidP="00542384">
      <w:pPr>
        <w:spacing w:after="0" w:line="240" w:lineRule="auto"/>
        <w:jc w:val="both"/>
        <w:rPr>
          <w:rFonts w:ascii="Times New Roman" w:hAnsi="Times New Roman"/>
          <w:sz w:val="20"/>
          <w:szCs w:val="20"/>
        </w:rPr>
      </w:pPr>
    </w:p>
    <w:p w:rsidR="00542384" w:rsidRPr="00542384" w:rsidRDefault="00542384" w:rsidP="00542384">
      <w:pPr>
        <w:spacing w:after="0" w:line="240" w:lineRule="auto"/>
        <w:jc w:val="both"/>
        <w:rPr>
          <w:rFonts w:ascii="Times New Roman" w:hAnsi="Times New Roman"/>
          <w:sz w:val="28"/>
          <w:szCs w:val="28"/>
        </w:rPr>
      </w:pPr>
      <w:r w:rsidRPr="00542384">
        <w:rPr>
          <w:rFonts w:ascii="Times New Roman" w:hAnsi="Times New Roman"/>
          <w:sz w:val="28"/>
          <w:szCs w:val="28"/>
        </w:rPr>
        <w:t>И.о.</w:t>
      </w:r>
      <w:r>
        <w:rPr>
          <w:rFonts w:ascii="Times New Roman" w:hAnsi="Times New Roman"/>
          <w:sz w:val="28"/>
          <w:szCs w:val="28"/>
        </w:rPr>
        <w:t xml:space="preserve"> г</w:t>
      </w:r>
      <w:r w:rsidRPr="00542384">
        <w:rPr>
          <w:rFonts w:ascii="Times New Roman" w:hAnsi="Times New Roman"/>
          <w:sz w:val="28"/>
          <w:szCs w:val="28"/>
        </w:rPr>
        <w:t xml:space="preserve">лавы  </w:t>
      </w:r>
    </w:p>
    <w:p w:rsidR="00542384" w:rsidRPr="00542384" w:rsidRDefault="00542384" w:rsidP="00542384">
      <w:pPr>
        <w:spacing w:after="0" w:line="240" w:lineRule="auto"/>
        <w:jc w:val="both"/>
        <w:rPr>
          <w:rFonts w:ascii="Times New Roman" w:hAnsi="Times New Roman"/>
          <w:sz w:val="28"/>
          <w:szCs w:val="28"/>
        </w:rPr>
      </w:pPr>
      <w:r w:rsidRPr="00542384">
        <w:rPr>
          <w:rFonts w:ascii="Times New Roman" w:hAnsi="Times New Roman"/>
          <w:sz w:val="28"/>
          <w:szCs w:val="28"/>
        </w:rPr>
        <w:t xml:space="preserve">муниципального района  </w:t>
      </w:r>
    </w:p>
    <w:p w:rsidR="00542384" w:rsidRPr="00542384" w:rsidRDefault="00542384" w:rsidP="00542384">
      <w:pPr>
        <w:spacing w:after="0" w:line="240" w:lineRule="auto"/>
        <w:jc w:val="both"/>
        <w:rPr>
          <w:rFonts w:ascii="Times New Roman" w:hAnsi="Times New Roman"/>
          <w:bCs/>
          <w:color w:val="000000"/>
          <w:spacing w:val="2"/>
          <w:sz w:val="28"/>
          <w:szCs w:val="28"/>
        </w:rPr>
      </w:pPr>
      <w:r w:rsidRPr="00542384">
        <w:rPr>
          <w:rFonts w:ascii="Times New Roman" w:hAnsi="Times New Roman"/>
          <w:sz w:val="28"/>
          <w:szCs w:val="28"/>
        </w:rPr>
        <w:t xml:space="preserve">«Дербентский район»                                                                      </w:t>
      </w:r>
      <w:proofErr w:type="spellStart"/>
      <w:r w:rsidRPr="00542384">
        <w:rPr>
          <w:rFonts w:ascii="Times New Roman" w:hAnsi="Times New Roman"/>
          <w:sz w:val="28"/>
          <w:szCs w:val="28"/>
        </w:rPr>
        <w:t>Шихиев</w:t>
      </w:r>
      <w:proofErr w:type="spellEnd"/>
      <w:r w:rsidRPr="00542384">
        <w:rPr>
          <w:rFonts w:ascii="Times New Roman" w:hAnsi="Times New Roman"/>
          <w:sz w:val="28"/>
          <w:szCs w:val="28"/>
        </w:rPr>
        <w:t xml:space="preserve"> Ф.Ш.      </w:t>
      </w:r>
    </w:p>
    <w:p w:rsidR="00542384" w:rsidRPr="00542384" w:rsidRDefault="00542384" w:rsidP="00542384">
      <w:pPr>
        <w:spacing w:after="0" w:line="240" w:lineRule="auto"/>
        <w:jc w:val="both"/>
        <w:rPr>
          <w:rFonts w:ascii="Times New Roman" w:hAnsi="Times New Roman"/>
          <w:bCs/>
          <w:color w:val="000000"/>
          <w:sz w:val="28"/>
          <w:szCs w:val="28"/>
        </w:rPr>
      </w:pPr>
    </w:p>
    <w:p w:rsidR="00542384" w:rsidRPr="00542384" w:rsidRDefault="00542384" w:rsidP="00542384">
      <w:pPr>
        <w:spacing w:after="0" w:line="240" w:lineRule="auto"/>
        <w:jc w:val="both"/>
        <w:rPr>
          <w:rFonts w:ascii="Times New Roman" w:hAnsi="Times New Roman"/>
          <w:bCs/>
          <w:color w:val="000000"/>
          <w:sz w:val="28"/>
          <w:szCs w:val="28"/>
        </w:rPr>
      </w:pPr>
      <w:r w:rsidRPr="00542384">
        <w:rPr>
          <w:rFonts w:ascii="Times New Roman" w:hAnsi="Times New Roman"/>
          <w:bCs/>
          <w:color w:val="000000"/>
          <w:sz w:val="28"/>
          <w:szCs w:val="28"/>
        </w:rPr>
        <w:t xml:space="preserve">Председатель Собрания </w:t>
      </w:r>
    </w:p>
    <w:p w:rsidR="00542384" w:rsidRPr="00542384" w:rsidRDefault="00542384" w:rsidP="00542384">
      <w:pPr>
        <w:spacing w:after="0" w:line="240" w:lineRule="auto"/>
        <w:jc w:val="both"/>
        <w:rPr>
          <w:rFonts w:ascii="Times New Roman" w:hAnsi="Times New Roman"/>
          <w:bCs/>
          <w:color w:val="000000"/>
          <w:sz w:val="28"/>
          <w:szCs w:val="28"/>
        </w:rPr>
      </w:pPr>
      <w:r w:rsidRPr="00542384">
        <w:rPr>
          <w:rFonts w:ascii="Times New Roman" w:hAnsi="Times New Roman"/>
          <w:bCs/>
          <w:color w:val="000000"/>
          <w:sz w:val="28"/>
          <w:szCs w:val="28"/>
        </w:rPr>
        <w:t xml:space="preserve">депутатов муниципального района                                                             </w:t>
      </w:r>
    </w:p>
    <w:p w:rsidR="00542384" w:rsidRPr="00542384" w:rsidRDefault="00542384" w:rsidP="00542384">
      <w:pPr>
        <w:spacing w:after="0" w:line="240" w:lineRule="auto"/>
        <w:jc w:val="both"/>
        <w:rPr>
          <w:rFonts w:ascii="Times New Roman" w:hAnsi="Times New Roman"/>
          <w:bCs/>
          <w:color w:val="000000"/>
          <w:sz w:val="28"/>
          <w:szCs w:val="28"/>
        </w:rPr>
      </w:pPr>
      <w:r w:rsidRPr="00542384">
        <w:rPr>
          <w:rFonts w:ascii="Times New Roman" w:hAnsi="Times New Roman"/>
          <w:bCs/>
          <w:color w:val="000000"/>
          <w:sz w:val="28"/>
          <w:szCs w:val="28"/>
        </w:rPr>
        <w:t xml:space="preserve"> «Дербентский район»                                                                      </w:t>
      </w:r>
      <w:proofErr w:type="spellStart"/>
      <w:r w:rsidRPr="00542384">
        <w:rPr>
          <w:rFonts w:ascii="Times New Roman" w:hAnsi="Times New Roman"/>
          <w:bCs/>
          <w:color w:val="000000"/>
          <w:sz w:val="28"/>
          <w:szCs w:val="28"/>
        </w:rPr>
        <w:t>Семедов</w:t>
      </w:r>
      <w:proofErr w:type="spellEnd"/>
      <w:r w:rsidRPr="00542384">
        <w:rPr>
          <w:rFonts w:ascii="Times New Roman" w:hAnsi="Times New Roman"/>
          <w:bCs/>
          <w:color w:val="000000"/>
          <w:sz w:val="28"/>
          <w:szCs w:val="28"/>
        </w:rPr>
        <w:t xml:space="preserve"> М.А.</w:t>
      </w:r>
    </w:p>
    <w:p w:rsidR="00542384" w:rsidRPr="00542384" w:rsidRDefault="00542384" w:rsidP="00542384">
      <w:pPr>
        <w:spacing w:after="0" w:line="240" w:lineRule="auto"/>
        <w:jc w:val="both"/>
        <w:rPr>
          <w:rFonts w:ascii="Times New Roman" w:hAnsi="Times New Roman"/>
          <w:b/>
          <w:bCs/>
          <w:color w:val="000000"/>
          <w:sz w:val="28"/>
          <w:szCs w:val="28"/>
        </w:rPr>
      </w:pPr>
      <w:r w:rsidRPr="00542384">
        <w:rPr>
          <w:rFonts w:ascii="Times New Roman" w:hAnsi="Times New Roman"/>
          <w:b/>
          <w:bCs/>
          <w:color w:val="000000"/>
          <w:sz w:val="28"/>
          <w:szCs w:val="28"/>
        </w:rPr>
        <w:t xml:space="preserve">                                                                                              </w:t>
      </w:r>
    </w:p>
    <w:p w:rsidR="00542384" w:rsidRDefault="00542384" w:rsidP="00542384">
      <w:pPr>
        <w:spacing w:after="0" w:line="240" w:lineRule="auto"/>
        <w:jc w:val="both"/>
        <w:rPr>
          <w:rFonts w:ascii="Times New Roman" w:hAnsi="Times New Roman"/>
          <w:b/>
          <w:bCs/>
          <w:color w:val="000000"/>
          <w:sz w:val="20"/>
          <w:szCs w:val="20"/>
        </w:rPr>
      </w:pPr>
    </w:p>
    <w:p w:rsidR="00542384" w:rsidRPr="00B3207C" w:rsidRDefault="00542384" w:rsidP="00542384">
      <w:pPr>
        <w:pStyle w:val="a3"/>
        <w:rPr>
          <w:rFonts w:ascii="Times New Roman" w:hAnsi="Times New Roman"/>
          <w:sz w:val="28"/>
          <w:szCs w:val="28"/>
        </w:rPr>
      </w:pPr>
    </w:p>
    <w:sectPr w:rsidR="00542384" w:rsidRPr="00B3207C" w:rsidSect="0064157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F46B5"/>
    <w:rsid w:val="000D4F29"/>
    <w:rsid w:val="00197C80"/>
    <w:rsid w:val="0026266A"/>
    <w:rsid w:val="002D6F99"/>
    <w:rsid w:val="003179B2"/>
    <w:rsid w:val="004870FC"/>
    <w:rsid w:val="004A430A"/>
    <w:rsid w:val="004E60B2"/>
    <w:rsid w:val="00542384"/>
    <w:rsid w:val="00641572"/>
    <w:rsid w:val="00647F52"/>
    <w:rsid w:val="00692769"/>
    <w:rsid w:val="00825E43"/>
    <w:rsid w:val="009275B8"/>
    <w:rsid w:val="009C67A7"/>
    <w:rsid w:val="009E17BF"/>
    <w:rsid w:val="00A951F2"/>
    <w:rsid w:val="00B41052"/>
    <w:rsid w:val="00B60965"/>
    <w:rsid w:val="00C27B1C"/>
    <w:rsid w:val="00C675B6"/>
    <w:rsid w:val="00CA0C31"/>
    <w:rsid w:val="00CA2C4B"/>
    <w:rsid w:val="00CF46B5"/>
    <w:rsid w:val="00E469F4"/>
    <w:rsid w:val="00EC6589"/>
    <w:rsid w:val="00FD3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B5"/>
    <w:pPr>
      <w:spacing w:after="200" w:line="276" w:lineRule="auto"/>
    </w:pPr>
    <w:rPr>
      <w:rFonts w:ascii="Calibri" w:eastAsia="Times New Roman" w:hAnsi="Calibri" w:cs="Times New Roman"/>
      <w:lang w:eastAsia="ru-RU"/>
    </w:rPr>
  </w:style>
  <w:style w:type="paragraph" w:styleId="5">
    <w:name w:val="heading 5"/>
    <w:basedOn w:val="a"/>
    <w:next w:val="a"/>
    <w:link w:val="50"/>
    <w:uiPriority w:val="9"/>
    <w:semiHidden/>
    <w:unhideWhenUsed/>
    <w:qFormat/>
    <w:rsid w:val="000D4F29"/>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6B5"/>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CF46B5"/>
    <w:pPr>
      <w:spacing w:after="0" w:line="240" w:lineRule="auto"/>
    </w:pPr>
    <w:rPr>
      <w:rFonts w:ascii="Calibri" w:eastAsia="Times New Roman" w:hAnsi="Calibri" w:cs="Times New Roman"/>
      <w:lang w:eastAsia="ru-RU"/>
    </w:rPr>
  </w:style>
  <w:style w:type="character" w:customStyle="1" w:styleId="50">
    <w:name w:val="Заголовок 5 Знак"/>
    <w:basedOn w:val="a0"/>
    <w:link w:val="5"/>
    <w:uiPriority w:val="9"/>
    <w:semiHidden/>
    <w:rsid w:val="000D4F29"/>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uiPriority w:val="99"/>
    <w:semiHidden/>
    <w:rsid w:val="000D4F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Основной текст_"/>
    <w:basedOn w:val="a0"/>
    <w:link w:val="1"/>
    <w:rsid w:val="000D4F29"/>
    <w:rPr>
      <w:rFonts w:ascii="Times New Roman" w:eastAsia="Times New Roman" w:hAnsi="Times New Roman" w:cs="Times New Roman"/>
      <w:spacing w:val="-4"/>
      <w:sz w:val="27"/>
      <w:szCs w:val="27"/>
      <w:shd w:val="clear" w:color="auto" w:fill="FFFFFF"/>
    </w:rPr>
  </w:style>
  <w:style w:type="paragraph" w:customStyle="1" w:styleId="1">
    <w:name w:val="Основной текст1"/>
    <w:basedOn w:val="a"/>
    <w:link w:val="a4"/>
    <w:rsid w:val="000D4F29"/>
    <w:pPr>
      <w:widowControl w:val="0"/>
      <w:shd w:val="clear" w:color="auto" w:fill="FFFFFF"/>
      <w:spacing w:after="180" w:line="322" w:lineRule="exact"/>
      <w:jc w:val="center"/>
    </w:pPr>
    <w:rPr>
      <w:rFonts w:ascii="Times New Roman" w:hAnsi="Times New Roman"/>
      <w:spacing w:val="-4"/>
      <w:sz w:val="27"/>
      <w:szCs w:val="27"/>
      <w:lang w:eastAsia="en-US"/>
    </w:rPr>
  </w:style>
  <w:style w:type="paragraph" w:styleId="a5">
    <w:name w:val="Body Text"/>
    <w:basedOn w:val="a"/>
    <w:link w:val="a6"/>
    <w:rsid w:val="000D4F29"/>
    <w:pPr>
      <w:overflowPunct w:val="0"/>
      <w:autoSpaceDE w:val="0"/>
      <w:autoSpaceDN w:val="0"/>
      <w:adjustRightInd w:val="0"/>
      <w:spacing w:after="0" w:line="240" w:lineRule="atLeast"/>
      <w:textAlignment w:val="baseline"/>
    </w:pPr>
    <w:rPr>
      <w:rFonts w:ascii="Arial" w:hAnsi="Arial" w:cs="Arial"/>
      <w:sz w:val="20"/>
      <w:szCs w:val="20"/>
    </w:rPr>
  </w:style>
  <w:style w:type="character" w:customStyle="1" w:styleId="a6">
    <w:name w:val="Основной текст Знак"/>
    <w:basedOn w:val="a0"/>
    <w:link w:val="a5"/>
    <w:rsid w:val="000D4F29"/>
    <w:rPr>
      <w:rFonts w:ascii="Arial" w:eastAsia="Times New Roman" w:hAnsi="Arial" w:cs="Arial"/>
      <w:sz w:val="20"/>
      <w:szCs w:val="20"/>
      <w:lang w:eastAsia="ru-RU"/>
    </w:rPr>
  </w:style>
  <w:style w:type="paragraph" w:styleId="3">
    <w:name w:val="Body Text 3"/>
    <w:basedOn w:val="a"/>
    <w:link w:val="30"/>
    <w:uiPriority w:val="99"/>
    <w:unhideWhenUsed/>
    <w:rsid w:val="000D4F29"/>
    <w:pPr>
      <w:spacing w:after="120"/>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rsid w:val="000D4F29"/>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A325F57B7A8464CD6A383664542936398B04E2A723B98829937C5D51D8D5CC390580B05A53D3376F02ED67476CB755Ek5M" TargetMode="External"/><Relationship Id="rId3" Type="http://schemas.openxmlformats.org/officeDocument/2006/relationships/webSettings" Target="webSettings.xml"/><Relationship Id="rId7" Type="http://schemas.openxmlformats.org/officeDocument/2006/relationships/hyperlink" Target="consultantplus://offline/ref=EE2A325F57B7A8464CD6BD8E70291F9A679BE946222765CD8F93629D8A44DD1B92960D5E5FF0332C70EE2F5DkC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2A325F57B7A8464CD6BD8E70291F9A6692EA4B2A7932CFDEC66C988214870B84DF015F41F43B6623AA7BD86B70D574EFA3AF685759kEM" TargetMode="External"/><Relationship Id="rId11" Type="http://schemas.openxmlformats.org/officeDocument/2006/relationships/fontTable" Target="fontTable.xml"/><Relationship Id="rId5" Type="http://schemas.openxmlformats.org/officeDocument/2006/relationships/hyperlink" Target="consultantplus://offline/ref=EE2A325F57B7A8464CD6BD8E70291F9A6692EA4B2A7932CFDEC66C988214870B84DF015B41F0353B76E57A842E21C675E8A3AD6B4895F5155Dk6M" TargetMode="External"/><Relationship Id="rId10" Type="http://schemas.openxmlformats.org/officeDocument/2006/relationships/oleObject" Target="embeddings/oleObject1.bin"/><Relationship Id="rId4" Type="http://schemas.openxmlformats.org/officeDocument/2006/relationships/hyperlink" Target="consultantplus://offline/ref=EE2A325F57B7A8464CD6BD8E70291F9A6692EA4B2A7932CFDEC66C988214870B84DF015E48F83B6623AA7BD86B70D574EFA3AF685759kEM" TargetMode="Externa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14</Pages>
  <Words>3849</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 ADR</cp:lastModifiedBy>
  <cp:revision>12</cp:revision>
  <cp:lastPrinted>2019-10-02T07:49:00Z</cp:lastPrinted>
  <dcterms:created xsi:type="dcterms:W3CDTF">2019-09-24T09:25:00Z</dcterms:created>
  <dcterms:modified xsi:type="dcterms:W3CDTF">2019-10-03T04:25:00Z</dcterms:modified>
</cp:coreProperties>
</file>