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1A" w:rsidRDefault="000D3F00">
      <w:pPr>
        <w:spacing w:line="240" w:lineRule="exact"/>
        <w:rPr>
          <w:sz w:val="19"/>
          <w:szCs w:val="19"/>
        </w:rPr>
      </w:pPr>
      <w:r>
        <w:rPr>
          <w:noProof/>
          <w:sz w:val="19"/>
          <w:szCs w:val="19"/>
          <w:lang w:bidi="ar-SA"/>
        </w:rPr>
        <w:drawing>
          <wp:anchor distT="0" distB="0" distL="114300" distR="114300" simplePos="0" relativeHeight="251662336" behindDoc="0" locked="0" layoutInCell="1" allowOverlap="1" wp14:anchorId="0D5FB45F" wp14:editId="2B974CDF">
            <wp:simplePos x="0" y="0"/>
            <wp:positionH relativeFrom="margin">
              <wp:posOffset>2598641</wp:posOffset>
            </wp:positionH>
            <wp:positionV relativeFrom="paragraph">
              <wp:posOffset>7648</wp:posOffset>
            </wp:positionV>
            <wp:extent cx="768350" cy="9448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81A" w:rsidRDefault="005E481A">
      <w:pPr>
        <w:spacing w:line="240" w:lineRule="exact"/>
        <w:rPr>
          <w:sz w:val="19"/>
          <w:szCs w:val="19"/>
        </w:rPr>
      </w:pPr>
    </w:p>
    <w:p w:rsidR="005E481A" w:rsidRDefault="005E481A">
      <w:pPr>
        <w:spacing w:line="240" w:lineRule="exact"/>
        <w:rPr>
          <w:sz w:val="19"/>
          <w:szCs w:val="19"/>
        </w:rPr>
      </w:pPr>
    </w:p>
    <w:p w:rsidR="005E481A" w:rsidRDefault="005E481A">
      <w:pPr>
        <w:spacing w:line="240" w:lineRule="exact"/>
        <w:rPr>
          <w:sz w:val="19"/>
          <w:szCs w:val="19"/>
        </w:rPr>
      </w:pPr>
    </w:p>
    <w:p w:rsidR="005E481A" w:rsidRDefault="005E481A">
      <w:pPr>
        <w:spacing w:before="9" w:after="9" w:line="240" w:lineRule="exact"/>
        <w:rPr>
          <w:sz w:val="19"/>
          <w:szCs w:val="19"/>
        </w:rPr>
      </w:pPr>
    </w:p>
    <w:p w:rsidR="005E481A" w:rsidRDefault="000D3F00" w:rsidP="000D3F00">
      <w:pPr>
        <w:tabs>
          <w:tab w:val="center" w:pos="5073"/>
        </w:tabs>
        <w:spacing w:line="1" w:lineRule="exact"/>
        <w:sectPr w:rsidR="005E481A">
          <w:pgSz w:w="11900" w:h="16840"/>
          <w:pgMar w:top="752" w:right="221" w:bottom="462" w:left="1533" w:header="0" w:footer="3" w:gutter="0"/>
          <w:pgNumType w:start="1"/>
          <w:cols w:space="720"/>
          <w:noEndnote/>
          <w:docGrid w:linePitch="360"/>
        </w:sectPr>
      </w:pPr>
      <w:r>
        <w:tab/>
      </w:r>
    </w:p>
    <w:p w:rsidR="005E481A" w:rsidRDefault="005E481A">
      <w:pPr>
        <w:spacing w:line="1" w:lineRule="exact"/>
      </w:pPr>
    </w:p>
    <w:p w:rsidR="000D3F00" w:rsidRDefault="000D3F00" w:rsidP="000D3F00">
      <w:pPr>
        <w:pStyle w:val="a8"/>
      </w:pPr>
      <w:r>
        <w:tab/>
      </w:r>
    </w:p>
    <w:p w:rsidR="000D3F00" w:rsidRDefault="000D3F00" w:rsidP="000D3F00">
      <w:pPr>
        <w:pStyle w:val="a8"/>
      </w:pPr>
      <w:r>
        <w:tab/>
      </w:r>
    </w:p>
    <w:p w:rsidR="005E481A" w:rsidRDefault="00167286">
      <w:pPr>
        <w:pStyle w:val="1"/>
        <w:pBdr>
          <w:bottom w:val="single" w:sz="4" w:space="0" w:color="auto"/>
        </w:pBdr>
        <w:spacing w:after="960" w:line="254" w:lineRule="auto"/>
        <w:ind w:firstLine="0"/>
        <w:jc w:val="center"/>
      </w:pPr>
      <w:r>
        <w:rPr>
          <w:b/>
          <w:bCs/>
        </w:rPr>
        <w:t>РЕСПУБЛИКА ДАГЕСТАН</w:t>
      </w:r>
      <w:r>
        <w:rPr>
          <w:b/>
          <w:bCs/>
        </w:rPr>
        <w:br/>
        <w:t>АДМИНИСТРАЦИЯ МУНИЦИПАЛЬНОГО РАЙОНА</w:t>
      </w:r>
      <w:r>
        <w:rPr>
          <w:b/>
          <w:bCs/>
        </w:rPr>
        <w:br/>
        <w:t>«ДЕРБЕНТСКИЙ РАЙОН»</w:t>
      </w:r>
    </w:p>
    <w:p w:rsidR="005E481A" w:rsidRDefault="00167286">
      <w:pPr>
        <w:pStyle w:val="1"/>
        <w:spacing w:after="140" w:line="240" w:lineRule="auto"/>
        <w:ind w:firstLine="0"/>
        <w:jc w:val="center"/>
      </w:pPr>
      <w:r>
        <w:rPr>
          <w:b/>
          <w:bCs/>
        </w:rPr>
        <w:t>ПОСТАНОВЛЕНИЕ</w:t>
      </w:r>
    </w:p>
    <w:p w:rsidR="005E481A" w:rsidRPr="000D3F00" w:rsidRDefault="000D3F00">
      <w:pPr>
        <w:pStyle w:val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3F00">
        <w:rPr>
          <w:rFonts w:ascii="Times New Roman" w:hAnsi="Times New Roman" w:cs="Times New Roman"/>
          <w:color w:val="auto"/>
          <w:sz w:val="28"/>
          <w:szCs w:val="28"/>
        </w:rPr>
        <w:t xml:space="preserve">«14» февраля 2025 г.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0D3F0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№32</w:t>
      </w:r>
    </w:p>
    <w:p w:rsidR="005E481A" w:rsidRDefault="00167286">
      <w:pPr>
        <w:pStyle w:val="1"/>
        <w:spacing w:after="320" w:line="240" w:lineRule="auto"/>
        <w:ind w:firstLine="0"/>
        <w:jc w:val="center"/>
      </w:pPr>
      <w:r>
        <w:rPr>
          <w:b/>
          <w:bCs/>
        </w:rPr>
        <w:t>Об утверждении перечня объектов для отбывания наказания в виде</w:t>
      </w:r>
      <w:r>
        <w:rPr>
          <w:b/>
          <w:bCs/>
        </w:rPr>
        <w:br/>
        <w:t xml:space="preserve">обязательных и исправительных работ на территории </w:t>
      </w:r>
      <w:r>
        <w:rPr>
          <w:b/>
          <w:bCs/>
        </w:rPr>
        <w:t>муниципального</w:t>
      </w:r>
      <w:r>
        <w:rPr>
          <w:b/>
          <w:bCs/>
        </w:rPr>
        <w:br/>
        <w:t>района «Дербентский район»</w:t>
      </w:r>
    </w:p>
    <w:p w:rsidR="005E481A" w:rsidRDefault="00167286">
      <w:pPr>
        <w:pStyle w:val="1"/>
        <w:ind w:left="340" w:firstLine="640"/>
        <w:jc w:val="both"/>
      </w:pPr>
      <w:r>
        <w:t>Рассмотрев письмо Дербентского межмуниципального филиала ФКУ У ИИ УФСИН России по Республике Дагестан от 23 декабря 2024 г. № 19 - 2665, в соответствии со статьей 19 Федерального закона от 6 октября 2003г. № 131-ФЗ</w:t>
      </w:r>
      <w:r>
        <w:t xml:space="preserve"> «Об общих принципах организации местного самоуправления в РФ», руководствуясь статьями 49 и 50 Уголовного кодекса Российской Федерации, статьями 25 и 39 Уголовно-исполнительного кодекса Российской Федерации, постановляю:</w:t>
      </w:r>
    </w:p>
    <w:p w:rsidR="005E481A" w:rsidRDefault="00167286">
      <w:pPr>
        <w:pStyle w:val="1"/>
        <w:numPr>
          <w:ilvl w:val="0"/>
          <w:numId w:val="1"/>
        </w:numPr>
        <w:tabs>
          <w:tab w:val="left" w:pos="1454"/>
        </w:tabs>
        <w:ind w:left="340" w:firstLine="640"/>
        <w:jc w:val="both"/>
      </w:pPr>
      <w:r>
        <w:t>Утвердить перечень объектов для от</w:t>
      </w:r>
      <w:r>
        <w:t>бывания наказания в виде обязательных и исправительных работ на территории муниципального района «Дербентский район» (прилагается).</w:t>
      </w:r>
    </w:p>
    <w:p w:rsidR="005E481A" w:rsidRDefault="00167286">
      <w:pPr>
        <w:pStyle w:val="1"/>
        <w:numPr>
          <w:ilvl w:val="0"/>
          <w:numId w:val="1"/>
        </w:numPr>
        <w:tabs>
          <w:tab w:val="left" w:pos="1454"/>
        </w:tabs>
        <w:ind w:left="340" w:firstLine="640"/>
        <w:jc w:val="both"/>
      </w:pPr>
      <w:r>
        <w:t>Признать утратившим силу постановление администрации муниципального района «Дербентский район» от 25.01.2024г. №25 «Об утвер</w:t>
      </w:r>
      <w:r>
        <w:t>ждении перечня объектов для отбывания наказания в виде обязательных и исправительных работ на территории муниципального района «Дербентский район» на 2024 год».</w:t>
      </w:r>
    </w:p>
    <w:p w:rsidR="005E481A" w:rsidRDefault="00167286">
      <w:pPr>
        <w:pStyle w:val="1"/>
        <w:numPr>
          <w:ilvl w:val="0"/>
          <w:numId w:val="1"/>
        </w:numPr>
        <w:tabs>
          <w:tab w:val="left" w:pos="1454"/>
        </w:tabs>
        <w:ind w:left="340" w:firstLine="640"/>
        <w:jc w:val="both"/>
      </w:pPr>
      <w:r>
        <w:t>Опубликовать настоящее постановление в газете «Дербентские известия» и разместить на официально</w:t>
      </w:r>
      <w:r>
        <w:t>м сайте администрации муниципального района «Дербентский район» в информационно</w:t>
      </w:r>
      <w:r>
        <w:softHyphen/>
        <w:t xml:space="preserve">телекоммуникационной сети «Интернет» </w:t>
      </w:r>
      <w:r w:rsidRPr="000D3F00">
        <w:rPr>
          <w:u w:val="single"/>
          <w:lang w:eastAsia="en-US" w:bidi="en-US"/>
        </w:rPr>
        <w:t>(</w:t>
      </w:r>
      <w:hyperlink r:id="rId8" w:history="1">
        <w:r>
          <w:rPr>
            <w:u w:val="single"/>
            <w:lang w:val="en-US" w:eastAsia="en-US" w:bidi="en-US"/>
          </w:rPr>
          <w:t>https</w:t>
        </w:r>
        <w:r w:rsidRPr="000D3F00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0D3F0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derbrayon</w:t>
        </w:r>
        <w:r w:rsidRPr="000D3F0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0D3F00">
        <w:rPr>
          <w:lang w:eastAsia="en-US" w:bidi="en-US"/>
        </w:rPr>
        <w:t>).</w:t>
      </w:r>
    </w:p>
    <w:p w:rsidR="005E481A" w:rsidRDefault="000D3F00">
      <w:pPr>
        <w:pStyle w:val="1"/>
        <w:numPr>
          <w:ilvl w:val="0"/>
          <w:numId w:val="1"/>
        </w:numPr>
        <w:tabs>
          <w:tab w:val="left" w:pos="1454"/>
        </w:tabs>
        <w:spacing w:after="480"/>
        <w:ind w:left="340" w:firstLine="640"/>
        <w:jc w:val="both"/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64384" behindDoc="0" locked="0" layoutInCell="1" allowOverlap="1" wp14:anchorId="17C0E76C" wp14:editId="5E7AD67A">
            <wp:simplePos x="0" y="0"/>
            <wp:positionH relativeFrom="margin">
              <wp:posOffset>190831</wp:posOffset>
            </wp:positionH>
            <wp:positionV relativeFrom="paragraph">
              <wp:posOffset>692647</wp:posOffset>
            </wp:positionV>
            <wp:extent cx="3633470" cy="1554480"/>
            <wp:effectExtent l="0" t="0" r="508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728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586CE" wp14:editId="05218F71">
                <wp:simplePos x="0" y="0"/>
                <wp:positionH relativeFrom="page">
                  <wp:posOffset>5816600</wp:posOffset>
                </wp:positionH>
                <wp:positionV relativeFrom="paragraph">
                  <wp:posOffset>1219200</wp:posOffset>
                </wp:positionV>
                <wp:extent cx="1127760" cy="20447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81A" w:rsidRDefault="00167286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D5586CE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458pt;margin-top:96pt;width:88.8pt;height:16.1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" filled="f" stroked="f">
                <v:textbox inset="0,0,0,0">
                  <w:txbxContent>
                    <w:p w:rsidR="005E481A" w:rsidRDefault="00167286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7286">
        <w:t xml:space="preserve">Контроль за </w:t>
      </w:r>
      <w:r w:rsidR="00167286">
        <w:t>исполнением настоящего постановления возложить на заместителя Главы администрации муниципального района «Дербентский район» Эмиргамзаева С.Г.</w:t>
      </w:r>
      <w:r w:rsidRPr="000D3F00">
        <w:rPr>
          <w:b/>
          <w:bCs/>
          <w:noProof/>
          <w:lang w:bidi="ar-SA"/>
        </w:rPr>
        <w:t xml:space="preserve"> </w:t>
      </w:r>
      <w:r w:rsidR="00167286">
        <w:br w:type="page"/>
      </w:r>
    </w:p>
    <w:p w:rsidR="005E481A" w:rsidRDefault="0016728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BFB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BFBFC" stroked="f"/>
            </w:pict>
          </mc:Fallback>
        </mc:AlternateContent>
      </w:r>
    </w:p>
    <w:p w:rsidR="005E481A" w:rsidRDefault="0016728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13120" cy="195707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91312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1A" w:rsidRDefault="00167286">
      <w:pPr>
        <w:pStyle w:val="a4"/>
        <w:spacing w:line="240" w:lineRule="auto"/>
        <w:ind w:left="451"/>
      </w:pPr>
      <w:r>
        <w:t>предприятий и организаций МР «Дербентский район» где должны отбывать</w:t>
      </w:r>
    </w:p>
    <w:p w:rsidR="005E481A" w:rsidRDefault="0016728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наказание</w:t>
      </w:r>
    </w:p>
    <w:p w:rsidR="005E481A" w:rsidRDefault="00167286">
      <w:pPr>
        <w:pStyle w:val="1"/>
        <w:spacing w:after="320" w:line="233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осужденные к исправительным </w:t>
      </w:r>
      <w:r>
        <w:rPr>
          <w:b/>
          <w:bCs/>
          <w:sz w:val="24"/>
          <w:szCs w:val="24"/>
        </w:rPr>
        <w:t>работам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3365"/>
        <w:gridCol w:w="6283"/>
      </w:tblGrid>
      <w:tr w:rsidR="005E481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635F64"/>
                <w:sz w:val="24"/>
                <w:szCs w:val="24"/>
              </w:rPr>
              <w:t>№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предприятия (учреждения)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ind w:firstLine="140"/>
              <w:jc w:val="left"/>
            </w:pPr>
            <w:r>
              <w:rPr>
                <w:color w:val="635F64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spacing w:line="259" w:lineRule="auto"/>
            </w:pPr>
            <w:r>
              <w:rPr>
                <w:color w:val="635F64"/>
              </w:rPr>
              <w:t>МБУ «УЖКХ администрации МР «Дербентский район»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</w:pPr>
            <w:r>
              <w:t>г. Дербент, ул. Буйнакского, д.10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ind w:firstLine="140"/>
              <w:jc w:val="left"/>
            </w:pPr>
            <w:r>
              <w:rPr>
                <w:color w:val="635F64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</w:pPr>
            <w:r>
              <w:rPr>
                <w:color w:val="635F64"/>
              </w:rPr>
              <w:t>ООО «Агрофирма «Рубас»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</w:pPr>
            <w:r>
              <w:t>Дербентский район, с. Рубас, ул. Центральная д. 8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ind w:firstLine="140"/>
              <w:jc w:val="left"/>
            </w:pPr>
            <w:r>
              <w:rPr>
                <w:color w:val="635F64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ind w:firstLine="200"/>
              <w:jc w:val="left"/>
            </w:pPr>
            <w:r>
              <w:rPr>
                <w:color w:val="635F64"/>
              </w:rPr>
              <w:t>ООО «Агрофирма «Татляр»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</w:pPr>
            <w:r>
              <w:t xml:space="preserve">Дербентский </w:t>
            </w:r>
            <w:r>
              <w:t>район, с.Татляр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ind w:firstLine="140"/>
              <w:jc w:val="left"/>
            </w:pPr>
            <w:r>
              <w:rPr>
                <w:color w:val="635F64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</w:pPr>
            <w:r>
              <w:t>АО «имени Наримана Алиева»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jc w:val="both"/>
            </w:pPr>
            <w:r>
              <w:t>Дербентский район, п. Мамедкала, ул. Н. Алиева, д. 22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ind w:firstLine="140"/>
              <w:jc w:val="left"/>
            </w:pPr>
            <w: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</w:pPr>
            <w:r>
              <w:t>ООО «Белпиво»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jc w:val="both"/>
            </w:pPr>
            <w:r>
              <w:t>Дербентский район, п. Белиджи, ул. Дагсоюзная, д. 2 к. а</w:t>
            </w:r>
          </w:p>
        </w:tc>
      </w:tr>
    </w:tbl>
    <w:p w:rsidR="005E481A" w:rsidRDefault="005E481A">
      <w:pPr>
        <w:spacing w:after="319" w:line="1" w:lineRule="exact"/>
      </w:pPr>
    </w:p>
    <w:p w:rsidR="005E481A" w:rsidRDefault="00167286">
      <w:pPr>
        <w:pStyle w:val="1"/>
        <w:spacing w:after="14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  <w:r>
        <w:rPr>
          <w:b/>
          <w:bCs/>
          <w:sz w:val="24"/>
          <w:szCs w:val="24"/>
        </w:rPr>
        <w:br/>
        <w:t>предприятий и организаций МР «Дербентский район» где должны отбывать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наказание</w:t>
      </w:r>
      <w:r>
        <w:rPr>
          <w:b/>
          <w:bCs/>
          <w:sz w:val="24"/>
          <w:szCs w:val="24"/>
        </w:rPr>
        <w:br/>
        <w:t>осужденные к обязательным работам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110"/>
        <w:gridCol w:w="2554"/>
        <w:gridCol w:w="3730"/>
      </w:tblGrid>
      <w:tr w:rsidR="005E481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jc w:val="both"/>
            </w:pPr>
            <w:r>
              <w:rPr>
                <w:color w:val="635F64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spacing w:line="259" w:lineRule="auto"/>
              <w:ind w:firstLine="7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организации(учреждения)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Объекты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обязательных работ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Default="00167286">
            <w:pPr>
              <w:pStyle w:val="a7"/>
              <w:ind w:firstLine="220"/>
              <w:jc w:val="left"/>
            </w:pPr>
            <w:r>
              <w:rPr>
                <w:color w:val="635F64"/>
              </w:rPr>
              <w:t>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jc w:val="left"/>
            </w:pPr>
            <w:r>
              <w:t>МО СП «село Аглоби»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</w:pPr>
            <w:r>
              <w:t>улица А. Алиева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spacing w:line="264" w:lineRule="auto"/>
            </w:pPr>
            <w:r>
              <w:t>Работы по благоустройству, санитарная очистка территории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Default="00167286">
            <w:pPr>
              <w:pStyle w:val="a7"/>
              <w:ind w:firstLine="220"/>
              <w:jc w:val="left"/>
            </w:pPr>
            <w:r>
              <w:t>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jc w:val="left"/>
            </w:pPr>
            <w:r>
              <w:t>МО СП «село Араблинское»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ind w:firstLine="300"/>
              <w:jc w:val="left"/>
            </w:pPr>
            <w:r>
              <w:t xml:space="preserve">улица </w:t>
            </w:r>
            <w:r>
              <w:t>Центральная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spacing w:line="259" w:lineRule="auto"/>
            </w:pPr>
            <w:r>
              <w:t>Работы по благоустройству, санитарная очистка территории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ind w:firstLine="220"/>
              <w:jc w:val="left"/>
            </w:pPr>
            <w:r>
              <w:t>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jc w:val="left"/>
            </w:pPr>
            <w:r>
              <w:t>МО СП «село Белиджи»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</w:pPr>
            <w:r>
              <w:t>улица Шоссейная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spacing w:line="264" w:lineRule="auto"/>
            </w:pPr>
            <w:r>
              <w:t>Работы по благоустройству, санитарная очистка территории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ind w:firstLine="220"/>
              <w:jc w:val="left"/>
            </w:pPr>
            <w:r>
              <w:t>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jc w:val="left"/>
            </w:pPr>
            <w:r>
              <w:t>МО СП «с/с Берикеевский»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spacing w:line="259" w:lineRule="auto"/>
            </w:pPr>
            <w:r>
              <w:t>улица Я. Мирзоева, с.Берикей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spacing w:line="259" w:lineRule="auto"/>
            </w:pPr>
            <w:r>
              <w:t xml:space="preserve">Работы по благоустройству, </w:t>
            </w:r>
            <w:r>
              <w:t>санитарная очистка территории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ind w:firstLine="220"/>
              <w:jc w:val="left"/>
            </w:pPr>
            <w:r>
              <w:t>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jc w:val="left"/>
            </w:pPr>
            <w:r>
              <w:t>МО СП «село Великент»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</w:pPr>
            <w:r>
              <w:t>улица А. Алиева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spacing w:line="259" w:lineRule="auto"/>
            </w:pPr>
            <w:r>
              <w:t>Работы по благоустройству, санитарная очистка территории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Default="00167286">
            <w:pPr>
              <w:pStyle w:val="a7"/>
              <w:ind w:firstLine="220"/>
              <w:jc w:val="left"/>
            </w:pPr>
            <w:r>
              <w:t>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Default="00167286">
            <w:pPr>
              <w:pStyle w:val="a7"/>
              <w:jc w:val="left"/>
            </w:pPr>
            <w:r>
              <w:t>МО СП «село Геджух»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</w:pPr>
            <w:r>
              <w:t>улица Советская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spacing w:line="259" w:lineRule="auto"/>
            </w:pPr>
            <w:r>
              <w:t>Работы по благоустройству, санитарная очистка территории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ind w:firstLine="220"/>
              <w:jc w:val="left"/>
            </w:pPr>
            <w:r>
              <w:rPr>
                <w:color w:val="635F64"/>
              </w:rPr>
              <w:t>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jc w:val="left"/>
            </w:pPr>
            <w:r>
              <w:t>МО СП «село Деличобан»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ind w:firstLine="300"/>
              <w:jc w:val="left"/>
            </w:pPr>
            <w:r>
              <w:t>улица Дербентская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spacing w:line="259" w:lineRule="auto"/>
            </w:pPr>
            <w:r>
              <w:t>Работы по благоустройству, санитарная очистка территории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Default="00167286">
            <w:pPr>
              <w:pStyle w:val="a7"/>
              <w:ind w:firstLine="220"/>
              <w:jc w:val="left"/>
            </w:pPr>
            <w:r>
              <w:t>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Default="00167286">
            <w:pPr>
              <w:pStyle w:val="a7"/>
              <w:jc w:val="left"/>
            </w:pPr>
            <w:r>
              <w:t>МО СП «село Джалган»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</w:pPr>
            <w:r>
              <w:t>улица Родниковая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spacing w:line="264" w:lineRule="auto"/>
            </w:pPr>
            <w:r>
              <w:t>Работы по благоустройству, санитарная очистка территории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5E481A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jc w:val="left"/>
            </w:pPr>
            <w:r>
              <w:t>МО СП «село Джемикент»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</w:pPr>
            <w:r>
              <w:t>улица Курбанова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spacing w:line="264" w:lineRule="auto"/>
            </w:pPr>
            <w:r>
              <w:t xml:space="preserve">Работы по благоустройству, санитапная </w:t>
            </w:r>
            <w:r>
              <w:t>очистка теппитопии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Default="00167286">
            <w:pPr>
              <w:pStyle w:val="a7"/>
              <w:ind w:firstLine="220"/>
              <w:jc w:val="left"/>
            </w:pPr>
            <w:r>
              <w:t>10.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spacing w:line="252" w:lineRule="auto"/>
              <w:jc w:val="left"/>
            </w:pPr>
            <w:r>
              <w:t>МО СП «с/с Зидьян- Казмалярский»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spacing w:line="259" w:lineRule="auto"/>
            </w:pPr>
            <w:r>
              <w:t>улица Школьная, с. Зидьян-Казмаляр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spacing w:line="254" w:lineRule="auto"/>
            </w:pPr>
            <w:r>
              <w:t>Работы по благоустройству, санитарная очистка территории</w:t>
            </w:r>
          </w:p>
        </w:tc>
      </w:tr>
      <w:tr w:rsidR="005E481A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81A" w:rsidRDefault="00167286">
            <w:pPr>
              <w:pStyle w:val="a7"/>
              <w:ind w:firstLine="220"/>
              <w:jc w:val="left"/>
            </w:pPr>
            <w:r>
              <w:t>И.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81A" w:rsidRDefault="00167286">
            <w:pPr>
              <w:pStyle w:val="a7"/>
              <w:jc w:val="left"/>
            </w:pPr>
            <w:r>
              <w:t>МО СП «село Кала»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481A" w:rsidRDefault="00167286">
            <w:pPr>
              <w:pStyle w:val="a7"/>
              <w:ind w:firstLine="300"/>
              <w:jc w:val="left"/>
            </w:pPr>
            <w:r>
              <w:t>улица Керимханова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81A" w:rsidRDefault="00167286">
            <w:pPr>
              <w:pStyle w:val="a7"/>
              <w:spacing w:line="264" w:lineRule="auto"/>
            </w:pPr>
            <w:r>
              <w:t>Работы по благоустройству, санитарная очистка территории</w:t>
            </w:r>
          </w:p>
        </w:tc>
      </w:tr>
    </w:tbl>
    <w:p w:rsidR="005E481A" w:rsidRDefault="0016728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110"/>
        <w:gridCol w:w="2539"/>
        <w:gridCol w:w="3744"/>
      </w:tblGrid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lastRenderedPageBreak/>
              <w:t>12.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 xml:space="preserve">МО СП </w:t>
            </w:r>
            <w:r w:rsidRPr="000D3F00">
              <w:rPr>
                <w:color w:val="635F64"/>
              </w:rPr>
              <w:t xml:space="preserve">«село </w:t>
            </w:r>
            <w:r w:rsidRPr="000D3F00">
              <w:rPr>
                <w:color w:val="87848B"/>
              </w:rPr>
              <w:t>Куллар •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улица Шоссейная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Работы по благоустройству, санитарная очистка 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t>13.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rPr>
                <w:color w:val="635F64"/>
              </w:rPr>
              <w:t xml:space="preserve">МО СП «село </w:t>
            </w:r>
            <w:r w:rsidRPr="000D3F00">
              <w:rPr>
                <w:color w:val="87848B"/>
              </w:rPr>
              <w:t>Митаги»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улица Мира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52" w:lineRule="auto"/>
            </w:pPr>
            <w:r w:rsidRPr="000D3F00">
              <w:t>Работы по благоустройству, санитарная очистка 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t>14.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rPr>
                <w:color w:val="635F64"/>
              </w:rPr>
              <w:t xml:space="preserve">МО СП «село </w:t>
            </w:r>
            <w:r w:rsidRPr="000D3F00">
              <w:rPr>
                <w:color w:val="87848B"/>
              </w:rPr>
              <w:t xml:space="preserve">Митаги- </w:t>
            </w:r>
            <w:r w:rsidRPr="000D3F00">
              <w:rPr>
                <w:color w:val="635F64"/>
              </w:rPr>
              <w:t>Казмаляр»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улица Мира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 xml:space="preserve">Работы по </w:t>
            </w:r>
            <w:r w:rsidRPr="000D3F00">
              <w:t>благоустройству, санитарная очистка 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t>15.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rPr>
                <w:color w:val="87848B"/>
              </w:rPr>
              <w:t>МО СП «село Мугарты»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улица Шоссейная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54" w:lineRule="auto"/>
            </w:pPr>
            <w:r w:rsidRPr="000D3F00">
              <w:t>Работы по благоустройству, санитарная очистка 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rPr>
                <w:color w:val="635F64"/>
              </w:rPr>
              <w:t>16.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rPr>
                <w:color w:val="87848B"/>
              </w:rPr>
              <w:t>МО СП «село Музаим»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улица Вургуна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52" w:lineRule="auto"/>
            </w:pPr>
            <w:r w:rsidRPr="000D3F00">
              <w:t>Работы по благоустройству, санитарная очистка 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rPr>
                <w:color w:val="635F64"/>
              </w:rPr>
              <w:t>17.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rPr>
                <w:color w:val="87848B"/>
              </w:rPr>
              <w:t xml:space="preserve">МО СП </w:t>
            </w:r>
            <w:r w:rsidRPr="000D3F00">
              <w:rPr>
                <w:color w:val="87848B"/>
              </w:rPr>
              <w:t>«село Нюгли»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260"/>
            </w:pPr>
            <w:r w:rsidRPr="000D3F00">
              <w:t>улица Центральная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Работы по благоустройству, санитарная очистка 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rPr>
                <w:color w:val="87848B"/>
              </w:rPr>
              <w:t>18.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rPr>
                <w:color w:val="87848B"/>
              </w:rPr>
              <w:t>МО СП село Падар»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улица Центральная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59" w:lineRule="auto"/>
            </w:pPr>
            <w:r w:rsidRPr="000D3F00">
              <w:t>Работы по благоустройству, санитарная очистка 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rPr>
                <w:color w:val="87848B"/>
              </w:rPr>
              <w:t>19.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rPr>
                <w:color w:val="635F64"/>
              </w:rPr>
            </w:pPr>
            <w:r w:rsidRPr="000D3F00">
              <w:rPr>
                <w:color w:val="87848B"/>
              </w:rPr>
              <w:t xml:space="preserve">МО СП «с с </w:t>
            </w:r>
            <w:r w:rsidRPr="000D3F00">
              <w:rPr>
                <w:color w:val="635F64"/>
              </w:rPr>
              <w:t>Первомайский»</w:t>
            </w:r>
          </w:p>
          <w:p w:rsidR="000D3F00" w:rsidRPr="000D3F00" w:rsidRDefault="000D3F00" w:rsidP="000D3F00">
            <w:pPr>
              <w:pStyle w:val="a7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76" w:lineRule="auto"/>
            </w:pPr>
            <w:r w:rsidRPr="000D3F00">
              <w:t>улица Центральная, с. им. Мичурина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64" w:lineRule="auto"/>
              <w:ind w:left="340" w:firstLine="180"/>
            </w:pPr>
            <w:r w:rsidRPr="000D3F00">
              <w:t xml:space="preserve">Работы по благоустройству, санитарная очистка территории </w:t>
            </w:r>
            <w:r w:rsidRPr="000D3F00">
              <w:rPr>
                <w:color w:val="87848B"/>
              </w:rPr>
              <w:t>1</w:t>
            </w:r>
          </w:p>
        </w:tc>
      </w:tr>
      <w:tr w:rsidR="000D3F00" w:rsidTr="000D3F0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F00" w:rsidRPr="000D3F00" w:rsidRDefault="000D3F00" w:rsidP="000D3F00">
            <w:pPr>
              <w:pStyle w:val="a7"/>
            </w:pPr>
            <w:r w:rsidRPr="000D3F00">
              <w:t>20.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F00" w:rsidRPr="000D3F00" w:rsidRDefault="000D3F00" w:rsidP="000D3F00">
            <w:pPr>
              <w:pStyle w:val="a7"/>
            </w:pPr>
            <w:r w:rsidRPr="000D3F00">
              <w:t>МО СП «с/с Рубасский»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F00" w:rsidRPr="000D3F00" w:rsidRDefault="000D3F00" w:rsidP="000D3F00">
            <w:pPr>
              <w:pStyle w:val="a7"/>
              <w:spacing w:line="269" w:lineRule="auto"/>
            </w:pPr>
            <w:r w:rsidRPr="000D3F00">
              <w:t>улица Строительная, с.</w:t>
            </w:r>
            <w:r>
              <w:t xml:space="preserve"> </w:t>
            </w:r>
            <w:r w:rsidRPr="000D3F00">
              <w:t>Рубас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00" w:rsidRPr="000D3F00" w:rsidRDefault="000D3F00" w:rsidP="000D3F00">
            <w:pPr>
              <w:pStyle w:val="a7"/>
              <w:spacing w:line="259" w:lineRule="auto"/>
            </w:pPr>
            <w:r w:rsidRPr="000D3F00">
              <w:t>Работы по благоустройству, санитарная очистка 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rPr>
                <w:color w:val="635F64"/>
              </w:rPr>
              <w:t>21.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rPr>
                <w:color w:val="635F64"/>
              </w:rPr>
              <w:t>МО СП «село Сабнова»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улица Центральная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59" w:lineRule="auto"/>
            </w:pPr>
            <w:r w:rsidRPr="000D3F00">
              <w:t>Работы по благоустройству, санитарная очистка</w:t>
            </w:r>
            <w:r w:rsidRPr="000D3F00">
              <w:t xml:space="preserve"> 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rPr>
                <w:color w:val="635F64"/>
              </w:rPr>
              <w:t>22.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rPr>
                <w:color w:val="635F64"/>
              </w:rPr>
              <w:t>МО СП «село Салик»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улица Центральная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64" w:lineRule="auto"/>
            </w:pPr>
            <w:r w:rsidRPr="000D3F00">
              <w:t>Работы по благоустройству, санитарная очистка 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rPr>
                <w:color w:val="635F64"/>
              </w:rPr>
              <w:t>23.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МО СП «с/с Татлярский»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59" w:lineRule="auto"/>
            </w:pPr>
            <w:r w:rsidRPr="000D3F00">
              <w:rPr>
                <w:color w:val="635F64"/>
              </w:rPr>
              <w:t>улица Шоссейная, с.</w:t>
            </w:r>
            <w:r w:rsidR="000D3F00">
              <w:rPr>
                <w:color w:val="635F64"/>
              </w:rPr>
              <w:t xml:space="preserve"> </w:t>
            </w:r>
            <w:r w:rsidRPr="000D3F00">
              <w:rPr>
                <w:color w:val="635F64"/>
              </w:rPr>
              <w:t>Татляр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64" w:lineRule="auto"/>
            </w:pPr>
            <w:r w:rsidRPr="000D3F00">
              <w:t>Работы по благоустройству, санитарная очистка 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rPr>
                <w:color w:val="635F64"/>
              </w:rPr>
              <w:t>24.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МО СП «село Уллутеркеме»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улица Центральная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59" w:lineRule="auto"/>
            </w:pPr>
            <w:r w:rsidRPr="000D3F00">
              <w:t>Работы по благоустройству, санитарная очистка 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t>25.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МО СП «с/с Хазарский»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59" w:lineRule="auto"/>
            </w:pPr>
            <w:r w:rsidRPr="000D3F00">
              <w:t>улица Прикаспийская, с.</w:t>
            </w:r>
            <w:r w:rsidR="000D3F00">
              <w:t xml:space="preserve"> </w:t>
            </w:r>
            <w:r w:rsidRPr="000D3F00">
              <w:t>Хазар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59" w:lineRule="auto"/>
            </w:pPr>
            <w:r w:rsidRPr="000D3F00">
              <w:t>Работы по благоустройству, санитарная очистка 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t>26.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МО СП «с/с Чинарский»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улица Чкалова, с.</w:t>
            </w:r>
            <w:r w:rsidR="000D3F00">
              <w:t xml:space="preserve"> </w:t>
            </w:r>
            <w:bookmarkStart w:id="0" w:name="_GoBack"/>
            <w:bookmarkEnd w:id="0"/>
            <w:r w:rsidRPr="000D3F00">
              <w:t>Чинар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64" w:lineRule="auto"/>
            </w:pPr>
            <w:r w:rsidRPr="000D3F00">
              <w:t xml:space="preserve">Работы по </w:t>
            </w:r>
            <w:r w:rsidRPr="000D3F00">
              <w:t>благоустройству, санитарная очистка 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rPr>
                <w:color w:val="635F64"/>
              </w:rPr>
              <w:t>27.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МО ПГТ Белиджи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69" w:lineRule="auto"/>
            </w:pPr>
            <w:r w:rsidRPr="000D3F00">
              <w:t>ул. 3. Арухова, ул. Генерала Гаджиева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64" w:lineRule="auto"/>
            </w:pPr>
            <w:r w:rsidRPr="000D3F00">
              <w:t>Работы по благоустройству, санитарная очистка 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t>28.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МО СП «село Рукель»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260"/>
            </w:pPr>
            <w:r w:rsidRPr="000D3F00">
              <w:t>улица Дербентская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59" w:lineRule="auto"/>
            </w:pPr>
            <w:r w:rsidRPr="000D3F00">
              <w:t xml:space="preserve">Работы по благоустройству, санитарная очистка </w:t>
            </w:r>
            <w:r w:rsidRPr="000D3F00">
              <w:t>территории</w:t>
            </w:r>
          </w:p>
        </w:tc>
      </w:tr>
      <w:tr w:rsidR="005E481A" w:rsidTr="000D3F0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ind w:firstLine="160"/>
            </w:pPr>
            <w:r w:rsidRPr="000D3F00">
              <w:t>29.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МО ПГТ Мамедкала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</w:pPr>
            <w:r w:rsidRPr="000D3F00">
              <w:t>ул. Шоссейная, ул.</w:t>
            </w:r>
          </w:p>
          <w:p w:rsidR="005E481A" w:rsidRPr="000D3F00" w:rsidRDefault="00167286" w:rsidP="000D3F00">
            <w:pPr>
              <w:pStyle w:val="a7"/>
            </w:pPr>
            <w:r w:rsidRPr="000D3F00">
              <w:t>Н. Алиева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1A" w:rsidRPr="000D3F00" w:rsidRDefault="00167286" w:rsidP="000D3F00">
            <w:pPr>
              <w:pStyle w:val="a7"/>
              <w:spacing w:line="259" w:lineRule="auto"/>
            </w:pPr>
            <w:r w:rsidRPr="000D3F00">
              <w:t>Работы по благоустройству, санитарная очистка территории</w:t>
            </w:r>
          </w:p>
        </w:tc>
      </w:tr>
    </w:tbl>
    <w:p w:rsidR="005E481A" w:rsidRDefault="005E481A">
      <w:pPr>
        <w:spacing w:line="1" w:lineRule="exact"/>
      </w:pPr>
    </w:p>
    <w:p w:rsidR="005E481A" w:rsidRDefault="005E481A">
      <w:pPr>
        <w:spacing w:line="1" w:lineRule="exact"/>
      </w:pPr>
    </w:p>
    <w:sectPr w:rsidR="005E481A">
      <w:type w:val="continuous"/>
      <w:pgSz w:w="11900" w:h="16840"/>
      <w:pgMar w:top="752" w:right="221" w:bottom="462" w:left="1533" w:header="324" w:footer="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86" w:rsidRDefault="00167286">
      <w:r>
        <w:separator/>
      </w:r>
    </w:p>
  </w:endnote>
  <w:endnote w:type="continuationSeparator" w:id="0">
    <w:p w:rsidR="00167286" w:rsidRDefault="0016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86" w:rsidRDefault="00167286"/>
  </w:footnote>
  <w:footnote w:type="continuationSeparator" w:id="0">
    <w:p w:rsidR="00167286" w:rsidRDefault="001672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2470"/>
    <w:multiLevelType w:val="multilevel"/>
    <w:tmpl w:val="4754F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04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1A"/>
    <w:rsid w:val="000D3F00"/>
    <w:rsid w:val="00167286"/>
    <w:rsid w:val="005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38A9"/>
  <w15:docId w15:val="{20466759-ABAF-47EC-BEC3-CC2CBDBD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043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043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635F64"/>
      <w:sz w:val="24"/>
      <w:szCs w:val="24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043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pacing w:line="262" w:lineRule="auto"/>
    </w:pPr>
    <w:rPr>
      <w:rFonts w:ascii="Times New Roman" w:eastAsia="Times New Roman" w:hAnsi="Times New Roman" w:cs="Times New Roman"/>
      <w:b/>
      <w:bCs/>
      <w:color w:val="484043"/>
    </w:rPr>
  </w:style>
  <w:style w:type="paragraph" w:customStyle="1" w:styleId="1">
    <w:name w:val="Основной текст1"/>
    <w:basedOn w:val="a"/>
    <w:link w:val="a5"/>
    <w:pPr>
      <w:spacing w:line="257" w:lineRule="auto"/>
      <w:ind w:firstLine="400"/>
    </w:pPr>
    <w:rPr>
      <w:rFonts w:ascii="Times New Roman" w:eastAsia="Times New Roman" w:hAnsi="Times New Roman" w:cs="Times New Roman"/>
      <w:color w:val="484043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640"/>
      <w:ind w:firstLine="340"/>
    </w:pPr>
    <w:rPr>
      <w:rFonts w:ascii="Lucida Sans Unicode" w:eastAsia="Lucida Sans Unicode" w:hAnsi="Lucida Sans Unicode" w:cs="Lucida Sans Unicode"/>
      <w:color w:val="635F64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color w:val="484043"/>
      <w:sz w:val="22"/>
      <w:szCs w:val="22"/>
    </w:rPr>
  </w:style>
  <w:style w:type="paragraph" w:styleId="a8">
    <w:name w:val="No Spacing"/>
    <w:uiPriority w:val="1"/>
    <w:qFormat/>
    <w:rsid w:val="000D3F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b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2025-03-24T13:04:00Z</dcterms:created>
  <dcterms:modified xsi:type="dcterms:W3CDTF">2025-03-24T13:12:00Z</dcterms:modified>
</cp:coreProperties>
</file>