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4" w:rsidRDefault="00CD6CA4" w:rsidP="000B241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0B241A" w:rsidRPr="00685605" w:rsidRDefault="000B241A" w:rsidP="000B241A">
      <w:pPr>
        <w:contextualSpacing/>
        <w:jc w:val="right"/>
        <w:rPr>
          <w:sz w:val="28"/>
          <w:szCs w:val="28"/>
        </w:rPr>
      </w:pPr>
      <w:r w:rsidRPr="00685605">
        <w:rPr>
          <w:sz w:val="28"/>
          <w:szCs w:val="28"/>
        </w:rPr>
        <w:t>МР «Дербентский район»</w:t>
      </w:r>
    </w:p>
    <w:p w:rsidR="000B241A" w:rsidRPr="00052AB4" w:rsidRDefault="000B241A" w:rsidP="000B241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«13»июля 2024 г. </w:t>
      </w:r>
      <w:r w:rsidRPr="00685605">
        <w:rPr>
          <w:sz w:val="28"/>
          <w:szCs w:val="28"/>
        </w:rPr>
        <w:t>№</w:t>
      </w:r>
    </w:p>
    <w:p w:rsidR="000B241A" w:rsidRDefault="000B241A" w:rsidP="000B241A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B241A" w:rsidRPr="005B2E08" w:rsidRDefault="000B241A" w:rsidP="000B241A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 w:rsidRPr="005B2E08">
        <w:rPr>
          <w:b/>
          <w:color w:val="000000"/>
          <w:spacing w:val="2"/>
          <w:sz w:val="28"/>
          <w:szCs w:val="28"/>
        </w:rPr>
        <w:t>Персональный состав Комиссии по делам несовершеннолетних и защите  их прав</w:t>
      </w:r>
      <w:r w:rsidRPr="005B2E08">
        <w:rPr>
          <w:b/>
          <w:color w:val="000000"/>
          <w:sz w:val="28"/>
          <w:szCs w:val="28"/>
        </w:rPr>
        <w:t xml:space="preserve">  МР «Дербентский район»  </w:t>
      </w:r>
    </w:p>
    <w:p w:rsidR="000B241A" w:rsidRDefault="000B241A" w:rsidP="000B241A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Бебетов И.А. </w:t>
      </w:r>
      <w:r>
        <w:rPr>
          <w:color w:val="000000"/>
          <w:sz w:val="28"/>
          <w:szCs w:val="28"/>
        </w:rPr>
        <w:t>- заместитель г</w:t>
      </w:r>
      <w:r>
        <w:rPr>
          <w:color w:val="000000"/>
          <w:spacing w:val="2"/>
          <w:sz w:val="28"/>
          <w:szCs w:val="28"/>
        </w:rPr>
        <w:t xml:space="preserve">лавы администрации Дербентского района, </w:t>
      </w:r>
      <w:r>
        <w:rPr>
          <w:color w:val="000000"/>
          <w:sz w:val="28"/>
          <w:szCs w:val="28"/>
        </w:rPr>
        <w:t>председатель комиссии;</w:t>
      </w:r>
    </w:p>
    <w:p w:rsidR="000B241A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Гусейнова Д.М.- главный специалист </w:t>
      </w:r>
      <w:r>
        <w:rPr>
          <w:color w:val="000000"/>
          <w:spacing w:val="2"/>
          <w:sz w:val="28"/>
          <w:szCs w:val="28"/>
        </w:rPr>
        <w:t>по делам несовершеннолетних и защиты их прав</w:t>
      </w:r>
      <w:r>
        <w:rPr>
          <w:color w:val="000000"/>
          <w:sz w:val="28"/>
          <w:szCs w:val="28"/>
        </w:rPr>
        <w:t xml:space="preserve">  администрации Дербентского района, заместитель председателя комиссии;</w:t>
      </w:r>
    </w:p>
    <w:p w:rsidR="000B241A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Абдуллаева С.А. – главный специалист </w:t>
      </w:r>
      <w:r>
        <w:rPr>
          <w:color w:val="000000"/>
          <w:spacing w:val="2"/>
          <w:sz w:val="28"/>
          <w:szCs w:val="28"/>
        </w:rPr>
        <w:t>по делам несовершеннолетних и защиты их прав</w:t>
      </w:r>
      <w:r>
        <w:rPr>
          <w:color w:val="000000"/>
          <w:sz w:val="28"/>
          <w:szCs w:val="28"/>
        </w:rPr>
        <w:t xml:space="preserve"> администрации Дербентского района, ответственный секретарь комиссии; </w:t>
      </w:r>
    </w:p>
    <w:p w:rsidR="000B241A" w:rsidRPr="009E46C3" w:rsidRDefault="000B241A" w:rsidP="000B241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2E08">
        <w:rPr>
          <w:color w:val="000000"/>
          <w:sz w:val="28"/>
          <w:szCs w:val="28"/>
        </w:rPr>
        <w:t>Члены комиссии:</w:t>
      </w:r>
    </w:p>
    <w:p w:rsidR="000B241A" w:rsidRDefault="000B241A" w:rsidP="000B241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Гаджибекова С.А. – начальник МКУ «Управление образования МР «Дербентский район»;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Гамдуллаева С.П.</w:t>
      </w:r>
      <w:r>
        <w:rPr>
          <w:sz w:val="28"/>
          <w:szCs w:val="28"/>
        </w:rPr>
        <w:t>–и.о. начальника отдела опеки и попечительства администрации Дербентского района;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Османов Э.О. – начальник Управления культуры, молодежи, спорта и туризма;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Неметуллаева С.Ш. – заместитель начальника юридического отдела администрации Дербентского района;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Гаджиева Д.А. – главный специалист отдела дошкольного, дополнительного образования и воспитательной работы МКУ «Управление образования МР «Дербентский район»; 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Сеидов А.М. - начальник ПДН ОМВД РФ по Дербентскому району, лейтенант полиции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Самедов Ф.В. – главный врач ГБУ РД «Дербентская центральная районная больница»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Алиев Т.Ф. - начальник Управления социальной защиты населения по Дербентскому району (по согласованию).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Нагиева Г.М. </w:t>
      </w:r>
      <w:r>
        <w:rPr>
          <w:sz w:val="28"/>
          <w:szCs w:val="28"/>
        </w:rPr>
        <w:t>- заместитель директора ГКУ РД Управления центра занятости населения в МО «Дербентский район» (по согласованию);</w:t>
      </w:r>
    </w:p>
    <w:p w:rsidR="000B241A" w:rsidRDefault="000B241A" w:rsidP="000B2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Исмаилов И.З. – и.о. начальника ГБУ «Комплексный центр социального обслуживания населения по Дербентскому району» (по согласованию).</w:t>
      </w:r>
    </w:p>
    <w:p w:rsidR="000B241A" w:rsidRDefault="000B241A" w:rsidP="000B24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Рамазанов Р.А. – начальник ОНД и ПР-7 по г.Дербенту, г. Дагестанские Огни, Дербентскому и Табасаранскому районам, подполковник внутренней службы (по согласованию);</w:t>
      </w:r>
    </w:p>
    <w:p w:rsidR="000B241A" w:rsidRPr="00B378E1" w:rsidRDefault="000B241A" w:rsidP="000B24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Мукаилов А.З. - старший инспектор ГПДН ЛОП на станции Дербент  Махачкалинского ЛУ МВД России, майор  полиции;</w:t>
      </w:r>
    </w:p>
    <w:p w:rsidR="000B241A" w:rsidRDefault="000B241A" w:rsidP="000B241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Магарамов Н.Р. – инспектор ФКУ УИИ УФСИН России по Республики Дагестан.</w:t>
      </w: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0B241A" w:rsidRDefault="000B241A" w:rsidP="000B241A">
      <w:pPr>
        <w:spacing w:line="240" w:lineRule="atLeast"/>
        <w:jc w:val="right"/>
        <w:rPr>
          <w:sz w:val="28"/>
          <w:szCs w:val="28"/>
        </w:rPr>
      </w:pPr>
    </w:p>
    <w:p w:rsidR="00FB12CF" w:rsidRDefault="00FB12CF"/>
    <w:sectPr w:rsidR="00FB12CF" w:rsidSect="00FB12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F2" w:rsidRDefault="00207AF2" w:rsidP="000B241A">
      <w:r>
        <w:separator/>
      </w:r>
    </w:p>
  </w:endnote>
  <w:endnote w:type="continuationSeparator" w:id="1">
    <w:p w:rsidR="00207AF2" w:rsidRDefault="00207AF2" w:rsidP="000B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98767"/>
      <w:docPartObj>
        <w:docPartGallery w:val="Page Numbers (Bottom of Page)"/>
        <w:docPartUnique/>
      </w:docPartObj>
    </w:sdtPr>
    <w:sdtContent>
      <w:p w:rsidR="000B241A" w:rsidRDefault="0018658D">
        <w:pPr>
          <w:pStyle w:val="a7"/>
          <w:jc w:val="center"/>
        </w:pPr>
        <w:fldSimple w:instr=" PAGE   \* MERGEFORMAT ">
          <w:r w:rsidR="00CD6CA4">
            <w:rPr>
              <w:noProof/>
            </w:rPr>
            <w:t>1</w:t>
          </w:r>
        </w:fldSimple>
      </w:p>
    </w:sdtContent>
  </w:sdt>
  <w:p w:rsidR="000B241A" w:rsidRDefault="000B24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F2" w:rsidRDefault="00207AF2" w:rsidP="000B241A">
      <w:r>
        <w:separator/>
      </w:r>
    </w:p>
  </w:footnote>
  <w:footnote w:type="continuationSeparator" w:id="1">
    <w:p w:rsidR="00207AF2" w:rsidRDefault="00207AF2" w:rsidP="000B2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41A"/>
    <w:rsid w:val="000B241A"/>
    <w:rsid w:val="0018658D"/>
    <w:rsid w:val="0018741B"/>
    <w:rsid w:val="00207AF2"/>
    <w:rsid w:val="004050A2"/>
    <w:rsid w:val="00A12A73"/>
    <w:rsid w:val="00BA1498"/>
    <w:rsid w:val="00CD6CA4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B2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B24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2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2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2024-06-10T09:19:00Z</dcterms:created>
  <dcterms:modified xsi:type="dcterms:W3CDTF">2024-06-11T05:26:00Z</dcterms:modified>
</cp:coreProperties>
</file>