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8C28F2">
        <w:rPr>
          <w:b/>
          <w:color w:val="00B050"/>
        </w:rPr>
        <w:t>31</w:t>
      </w:r>
      <w:r w:rsidR="00C32AE2">
        <w:rPr>
          <w:b/>
          <w:color w:val="00B050"/>
        </w:rPr>
        <w:t xml:space="preserve"> июля</w:t>
      </w:r>
      <w:r w:rsidR="00F64846">
        <w:rPr>
          <w:b/>
          <w:color w:val="00B050"/>
        </w:rPr>
        <w:t xml:space="preserve"> 2025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 w:rsidP="001474F8">
      <w:pPr>
        <w:pStyle w:val="a4"/>
        <w:spacing w:before="4"/>
        <w:jc w:val="center"/>
        <w:rPr>
          <w:sz w:val="21"/>
        </w:rPr>
      </w:pPr>
    </w:p>
    <w:p w:rsidR="0005183F" w:rsidRDefault="00003EC5" w:rsidP="001474F8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 w:rsidP="001474F8">
      <w:pPr>
        <w:spacing w:before="148"/>
        <w:ind w:left="567" w:right="1126"/>
        <w:jc w:val="center"/>
        <w:rPr>
          <w:b/>
          <w:sz w:val="26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1474F8" w:rsidRDefault="001474F8" w:rsidP="001474F8">
      <w:pPr>
        <w:pStyle w:val="a6"/>
        <w:spacing w:before="160"/>
        <w:ind w:right="779" w:firstLine="103"/>
        <w:jc w:val="center"/>
      </w:pPr>
      <w:r w:rsidRPr="001474F8">
        <w:t>Аукцион</w:t>
      </w:r>
      <w:r w:rsidR="00320F58">
        <w:t xml:space="preserve"> по продаже земельных участков</w:t>
      </w:r>
      <w:r w:rsidRPr="001474F8">
        <w:t xml:space="preserve"> проводится на основании пункта 7 статьи 39.18 Земельного кодекса Российской Федерации</w:t>
      </w:r>
    </w:p>
    <w:p w:rsidR="001474F8" w:rsidRDefault="001474F8" w:rsidP="001474F8">
      <w:pPr>
        <w:spacing w:before="148"/>
        <w:ind w:left="567" w:right="1126"/>
        <w:jc w:val="center"/>
        <w:rPr>
          <w:b/>
          <w:sz w:val="28"/>
        </w:rPr>
      </w:pPr>
    </w:p>
    <w:p w:rsidR="0005183F" w:rsidRDefault="009707E2" w:rsidP="001474F8">
      <w:pPr>
        <w:pStyle w:val="a6"/>
        <w:spacing w:before="160"/>
        <w:ind w:right="779" w:firstLine="103"/>
        <w:jc w:val="center"/>
      </w:pPr>
      <w:r>
        <w:t>продажа</w:t>
      </w:r>
      <w:r w:rsidR="00320F58">
        <w:t xml:space="preserve"> земельных участков</w:t>
      </w:r>
      <w:r w:rsidR="00DF01D3">
        <w:t>:</w:t>
      </w:r>
    </w:p>
    <w:p w:rsidR="00813B33" w:rsidRDefault="006C4B9F" w:rsidP="001474F8">
      <w:pPr>
        <w:pStyle w:val="a6"/>
        <w:spacing w:before="160"/>
        <w:ind w:right="779" w:firstLine="103"/>
        <w:jc w:val="center"/>
      </w:pPr>
      <w:r>
        <w:t>лот №1-</w:t>
      </w:r>
      <w:r w:rsidR="008F348B">
        <w:t>05:0</w:t>
      </w:r>
      <w:r w:rsidR="008C28F2">
        <w:t>7:000109:562</w:t>
      </w:r>
    </w:p>
    <w:p w:rsidR="004347A3" w:rsidRDefault="008C28F2" w:rsidP="004347A3">
      <w:pPr>
        <w:pStyle w:val="a6"/>
        <w:spacing w:before="160"/>
        <w:ind w:right="779" w:firstLine="103"/>
        <w:jc w:val="center"/>
      </w:pPr>
      <w:r>
        <w:t>лот №2-05:07:000109:567</w:t>
      </w: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8C28F2">
              <w:rPr>
                <w:b/>
                <w:color w:val="0000FF"/>
                <w:sz w:val="28"/>
                <w:lang w:val="en-US"/>
              </w:rPr>
              <w:t>01</w:t>
            </w:r>
            <w:r w:rsidR="008C28F2">
              <w:rPr>
                <w:b/>
                <w:color w:val="0000FF"/>
                <w:sz w:val="28"/>
              </w:rPr>
              <w:t>.08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8C28F2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14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0B679F">
              <w:rPr>
                <w:b/>
                <w:color w:val="0000FF"/>
                <w:sz w:val="28"/>
              </w:rPr>
              <w:t>08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8C28F2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20</w:t>
            </w:r>
            <w:r w:rsidR="00041526">
              <w:rPr>
                <w:b/>
                <w:color w:val="0000FF"/>
                <w:sz w:val="28"/>
              </w:rPr>
              <w:t>.0</w:t>
            </w:r>
            <w:r w:rsidR="000B679F">
              <w:rPr>
                <w:b/>
                <w:color w:val="0000FF"/>
                <w:sz w:val="28"/>
              </w:rPr>
              <w:t>8</w:t>
            </w:r>
            <w:r w:rsidR="00F64846">
              <w:rPr>
                <w:b/>
                <w:color w:val="0000FF"/>
                <w:sz w:val="28"/>
              </w:rPr>
              <w:t>.2025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F64846">
      <w:pPr>
        <w:pStyle w:val="11"/>
        <w:ind w:left="1107" w:right="1126"/>
        <w:jc w:val="center"/>
      </w:pPr>
      <w:r>
        <w:t>2025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36207B">
      <w:pPr>
        <w:pStyle w:val="a7"/>
        <w:numPr>
          <w:ilvl w:val="0"/>
          <w:numId w:val="13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Аукцион является открытым по составу участников, за исключением случаев, </w:t>
      </w:r>
    </w:p>
    <w:p w:rsid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535B">
        <w:rPr>
          <w:sz w:val="22"/>
          <w:szCs w:val="22"/>
        </w:rPr>
        <w:t xml:space="preserve">предусмотренных </w:t>
      </w:r>
      <w:hyperlink r:id="rId8" w:history="1">
        <w:r w:rsidRPr="005A535B">
          <w:rPr>
            <w:rStyle w:val="a8"/>
            <w:sz w:val="22"/>
            <w:szCs w:val="22"/>
          </w:rPr>
          <w:t>пунктом 10</w:t>
        </w:r>
      </w:hyperlink>
      <w:r>
        <w:rPr>
          <w:sz w:val="22"/>
          <w:szCs w:val="22"/>
        </w:rPr>
        <w:t xml:space="preserve"> </w:t>
      </w:r>
      <w:r w:rsidRPr="005A535B">
        <w:rPr>
          <w:sz w:val="22"/>
          <w:szCs w:val="22"/>
        </w:rPr>
        <w:t xml:space="preserve"> статьи</w:t>
      </w:r>
      <w:r>
        <w:rPr>
          <w:sz w:val="22"/>
          <w:szCs w:val="22"/>
        </w:rPr>
        <w:t xml:space="preserve"> 39.11 ЗК РФ</w:t>
      </w:r>
      <w:r w:rsidRPr="005A535B">
        <w:rPr>
          <w:sz w:val="22"/>
          <w:szCs w:val="22"/>
        </w:rPr>
        <w:t xml:space="preserve"> </w:t>
      </w:r>
      <w:r w:rsidR="00003EC5" w:rsidRPr="005A535B">
        <w:rPr>
          <w:spacing w:val="-5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(далее -</w:t>
      </w:r>
      <w:r w:rsidR="00003EC5" w:rsidRPr="005A535B">
        <w:rPr>
          <w:spacing w:val="-2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аукцион) и</w:t>
      </w:r>
    </w:p>
    <w:p w:rsidR="0005183F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3EC5" w:rsidRPr="005A535B">
        <w:rPr>
          <w:sz w:val="22"/>
          <w:szCs w:val="22"/>
        </w:rPr>
        <w:t xml:space="preserve"> проводится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в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соответствии</w:t>
      </w:r>
      <w:r w:rsidR="00003EC5" w:rsidRPr="005A535B">
        <w:rPr>
          <w:spacing w:val="-1"/>
          <w:sz w:val="22"/>
          <w:szCs w:val="22"/>
        </w:rPr>
        <w:t xml:space="preserve"> </w:t>
      </w:r>
      <w:r w:rsidR="00003EC5" w:rsidRPr="005A535B">
        <w:rPr>
          <w:sz w:val="22"/>
          <w:szCs w:val="22"/>
        </w:rPr>
        <w:t>с требованиями:</w:t>
      </w:r>
    </w:p>
    <w:p w:rsidR="005A535B" w:rsidRPr="005A535B" w:rsidRDefault="005A535B" w:rsidP="005A535B">
      <w:pPr>
        <w:pStyle w:val="af6"/>
        <w:spacing w:before="0" w:beforeAutospacing="0" w:after="0" w:afterAutospacing="0" w:line="180" w:lineRule="atLeast"/>
        <w:jc w:val="both"/>
        <w:rPr>
          <w:sz w:val="22"/>
          <w:szCs w:val="22"/>
        </w:rPr>
      </w:pP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36207B">
      <w:pPr>
        <w:pStyle w:val="a7"/>
        <w:numPr>
          <w:ilvl w:val="0"/>
          <w:numId w:val="12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69706A" w:rsidP="0036207B">
      <w:pPr>
        <w:pStyle w:val="a7"/>
        <w:numPr>
          <w:ilvl w:val="1"/>
          <w:numId w:val="11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 xml:space="preserve">по месту нахождения земельного участка, за соблюдение сроков заключения договора </w:t>
      </w:r>
      <w:r>
        <w:t>купли-продажи</w:t>
      </w:r>
      <w:r w:rsidR="00003EC5">
        <w:t xml:space="preserve">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7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9" w:history="1">
        <w:r w:rsidR="00AD0889" w:rsidRPr="005822ED">
          <w:rPr>
            <w:rStyle w:val="a8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36207B">
      <w:pPr>
        <w:pStyle w:val="a7"/>
        <w:numPr>
          <w:ilvl w:val="2"/>
          <w:numId w:val="11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1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 w:rsidR="00945F7A">
        <w:t xml:space="preserve"> и на сайте администрации МР «Дербентский район» </w:t>
      </w:r>
      <w:hyperlink r:id="rId12" w:history="1">
        <w:r w:rsidR="00945F7A" w:rsidRPr="00945F7A">
          <w:rPr>
            <w:rStyle w:val="a8"/>
            <w:b/>
            <w:color w:val="auto"/>
            <w:u w:val="none"/>
            <w:lang w:val="en-US"/>
          </w:rPr>
          <w:t>http</w:t>
        </w:r>
        <w:r w:rsidR="00945F7A" w:rsidRPr="00945F7A">
          <w:rPr>
            <w:rStyle w:val="a8"/>
            <w:b/>
            <w:color w:val="auto"/>
            <w:u w:val="none"/>
          </w:rPr>
          <w:t>://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="00945F7A" w:rsidRPr="00945F7A">
          <w:rPr>
            <w:rStyle w:val="a8"/>
            <w:b/>
            <w:color w:val="auto"/>
            <w:u w:val="none"/>
          </w:rPr>
          <w:t>.</w:t>
        </w:r>
        <w:proofErr w:type="spellStart"/>
        <w:r w:rsidR="00945F7A" w:rsidRPr="00945F7A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 w:rsidR="00945F7A">
        <w:t xml:space="preserve"> (далее- официальный сайт администрации МР «Дербентский район» 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3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4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lastRenderedPageBreak/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D30921">
        <w:t>Р «Дербентский район» №</w:t>
      </w:r>
      <w:r w:rsidR="009707E2">
        <w:t>508 от 31</w:t>
      </w:r>
      <w:r w:rsidR="0084620F">
        <w:t>.07</w:t>
      </w:r>
      <w:r w:rsidR="00F64846">
        <w:t>.2025</w:t>
      </w:r>
      <w:r>
        <w:t xml:space="preserve"> г.</w:t>
      </w:r>
    </w:p>
    <w:p w:rsidR="003062D7" w:rsidRDefault="003062D7" w:rsidP="00173DAC">
      <w:pPr>
        <w:spacing w:before="2"/>
        <w:ind w:left="251"/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rStyle w:val="a8"/>
          <w:b/>
          <w:color w:val="auto"/>
          <w:u w:val="none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5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</w:t>
      </w:r>
      <w:r w:rsidR="00E82018">
        <w:rPr>
          <w:b/>
          <w:color w:val="000000"/>
          <w:shd w:val="clear" w:color="auto" w:fill="FFFFFF"/>
        </w:rPr>
        <w:t xml:space="preserve"> в отношении земельного участка 05:07:000109:562</w:t>
      </w:r>
      <w:r>
        <w:rPr>
          <w:b/>
          <w:color w:val="000000"/>
          <w:shd w:val="clear" w:color="auto" w:fill="FFFFFF"/>
        </w:rPr>
        <w:t xml:space="preserve">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6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17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</w:t>
      </w:r>
      <w:r w:rsidR="00E82018">
        <w:rPr>
          <w:rStyle w:val="a8"/>
          <w:b/>
          <w:color w:val="auto"/>
          <w:u w:val="none"/>
        </w:rPr>
        <w:t xml:space="preserve">  13.03</w:t>
      </w:r>
      <w:r w:rsidRPr="00CD55ED">
        <w:rPr>
          <w:rStyle w:val="a8"/>
          <w:b/>
          <w:color w:val="auto"/>
          <w:u w:val="none"/>
        </w:rPr>
        <w:t>.2025 г.</w:t>
      </w:r>
    </w:p>
    <w:p w:rsidR="00E82018" w:rsidRPr="00CD55ED" w:rsidRDefault="00E82018" w:rsidP="00E82018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</w:t>
      </w:r>
      <w:r w:rsidRPr="00CD55ED">
        <w:rPr>
          <w:b/>
          <w:color w:val="000000"/>
          <w:shd w:val="clear" w:color="auto" w:fill="FFFFFF"/>
        </w:rPr>
        <w:t>ата размещения извещения в соответствии с </w:t>
      </w:r>
      <w:hyperlink r:id="rId18" w:anchor="dst2788" w:history="1">
        <w:r w:rsidRPr="00CD55ED">
          <w:rPr>
            <w:rStyle w:val="a8"/>
            <w:b/>
            <w:color w:val="1A0DAB"/>
            <w:shd w:val="clear" w:color="auto" w:fill="FFFFFF"/>
          </w:rPr>
          <w:t>подпунктом 1 пункта 1 статьи 39.18</w:t>
        </w:r>
      </w:hyperlink>
      <w:r>
        <w:rPr>
          <w:b/>
          <w:color w:val="000000"/>
          <w:shd w:val="clear" w:color="auto" w:fill="FFFFFF"/>
        </w:rPr>
        <w:t xml:space="preserve"> Земельного кодекса Российской Федерации в отношении земельного участка 05:07:000109:567 </w:t>
      </w:r>
      <w:r w:rsidRPr="00CD55ED">
        <w:rPr>
          <w:b/>
          <w:color w:val="000000"/>
          <w:shd w:val="clear" w:color="auto" w:fill="FFFFFF"/>
        </w:rPr>
        <w:t xml:space="preserve">на сайте  </w:t>
      </w:r>
      <w:hyperlink r:id="rId19">
        <w:r w:rsidRPr="00CD55ED">
          <w:rPr>
            <w:b/>
          </w:rPr>
          <w:t>www.torgi.gov.ru</w:t>
        </w:r>
      </w:hyperlink>
      <w:r w:rsidRPr="00CD55ED">
        <w:rPr>
          <w:b/>
        </w:rPr>
        <w:t xml:space="preserve"> и на сайте администрации МР «Дербентский район» </w:t>
      </w:r>
      <w:hyperlink r:id="rId20" w:history="1">
        <w:r w:rsidRPr="00CD55ED">
          <w:rPr>
            <w:rStyle w:val="a8"/>
            <w:b/>
            <w:color w:val="auto"/>
            <w:u w:val="none"/>
            <w:lang w:val="en-US"/>
          </w:rPr>
          <w:t>http</w:t>
        </w:r>
        <w:r w:rsidRPr="00CD55ED">
          <w:rPr>
            <w:rStyle w:val="a8"/>
            <w:b/>
            <w:color w:val="auto"/>
            <w:u w:val="none"/>
          </w:rPr>
          <w:t>://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derbrayon</w:t>
        </w:r>
        <w:proofErr w:type="spellEnd"/>
        <w:r w:rsidRPr="00CD55ED">
          <w:rPr>
            <w:rStyle w:val="a8"/>
            <w:b/>
            <w:color w:val="auto"/>
            <w:u w:val="none"/>
          </w:rPr>
          <w:t>.</w:t>
        </w:r>
        <w:proofErr w:type="spellStart"/>
        <w:r w:rsidRPr="00CD55ED">
          <w:rPr>
            <w:rStyle w:val="a8"/>
            <w:b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8"/>
          <w:b/>
          <w:color w:val="auto"/>
          <w:u w:val="none"/>
        </w:rPr>
        <w:t>,  27.03</w:t>
      </w:r>
      <w:r w:rsidRPr="00CD55ED">
        <w:rPr>
          <w:rStyle w:val="a8"/>
          <w:b/>
          <w:color w:val="auto"/>
          <w:u w:val="none"/>
        </w:rPr>
        <w:t>.2025 г.</w:t>
      </w:r>
    </w:p>
    <w:p w:rsidR="00E82018" w:rsidRPr="00CD55ED" w:rsidRDefault="00E82018" w:rsidP="00CD55ED">
      <w:pPr>
        <w:pStyle w:val="a7"/>
        <w:tabs>
          <w:tab w:val="left" w:pos="749"/>
        </w:tabs>
        <w:ind w:firstLine="0"/>
        <w:rPr>
          <w:b/>
          <w:color w:val="000000"/>
          <w:shd w:val="clear" w:color="auto" w:fill="FFFFFF"/>
        </w:rPr>
      </w:pPr>
    </w:p>
    <w:p w:rsidR="00CD55ED" w:rsidRDefault="00CD55ED" w:rsidP="00173DAC">
      <w:pPr>
        <w:spacing w:before="2"/>
        <w:ind w:left="251"/>
      </w:pP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7"/>
        <w:tabs>
          <w:tab w:val="left" w:pos="639"/>
        </w:tabs>
        <w:spacing w:line="276" w:lineRule="auto"/>
        <w:ind w:right="263" w:firstLine="0"/>
        <w:rPr>
          <w:spacing w:val="-1"/>
        </w:rPr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0B679F">
        <w:t>аукцион по продаже</w:t>
      </w:r>
      <w:r w:rsidRPr="0054068E">
        <w:rPr>
          <w:spacing w:val="1"/>
        </w:rPr>
        <w:t xml:space="preserve"> </w:t>
      </w:r>
      <w:r w:rsidR="00320F58">
        <w:t>земельных 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7C7F21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A360DD" w:rsidRDefault="00A360DD" w:rsidP="00173DAC">
      <w:pPr>
        <w:pStyle w:val="a7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</w:p>
    <w:p w:rsidR="0054068E" w:rsidRDefault="0054068E" w:rsidP="00CF1A6C">
      <w:pPr>
        <w:pStyle w:val="a7"/>
        <w:tabs>
          <w:tab w:val="left" w:pos="639"/>
        </w:tabs>
        <w:spacing w:line="276" w:lineRule="auto"/>
        <w:ind w:right="263"/>
      </w:pPr>
      <w:r w:rsidRPr="001D38A4">
        <w:rPr>
          <w:b/>
        </w:rPr>
        <w:t>ЛОТ№1</w:t>
      </w:r>
      <w:r>
        <w:t xml:space="preserve">. </w:t>
      </w:r>
      <w:r w:rsidR="00693546" w:rsidRPr="004B26D7">
        <w:rPr>
          <w:b/>
        </w:rPr>
        <w:t>–</w:t>
      </w:r>
      <w:r w:rsidRPr="004B26D7">
        <w:rPr>
          <w:b/>
        </w:rPr>
        <w:t xml:space="preserve"> </w:t>
      </w:r>
      <w:r w:rsidR="000B679F">
        <w:rPr>
          <w:b/>
        </w:rPr>
        <w:t>продажа</w:t>
      </w:r>
      <w:r w:rsidR="00693546" w:rsidRPr="004B26D7">
        <w:rPr>
          <w:b/>
        </w:rPr>
        <w:t xml:space="preserve"> земельного</w:t>
      </w:r>
      <w:r w:rsidRPr="004B26D7">
        <w:rPr>
          <w:b/>
        </w:rPr>
        <w:t xml:space="preserve"> </w:t>
      </w:r>
      <w:r w:rsidR="00693546" w:rsidRPr="004B26D7">
        <w:rPr>
          <w:b/>
        </w:rPr>
        <w:t>участка</w:t>
      </w:r>
      <w:r w:rsidRPr="004B26D7">
        <w:rPr>
          <w:b/>
        </w:rPr>
        <w:t xml:space="preserve"> с када</w:t>
      </w:r>
      <w:r w:rsidR="00925202" w:rsidRPr="004B26D7">
        <w:rPr>
          <w:b/>
        </w:rPr>
        <w:t xml:space="preserve">стровым </w:t>
      </w:r>
      <w:r w:rsidR="00F932DD" w:rsidRPr="004B26D7">
        <w:rPr>
          <w:b/>
        </w:rPr>
        <w:t xml:space="preserve">номером </w:t>
      </w:r>
      <w:r w:rsidR="00041526" w:rsidRPr="004B26D7">
        <w:rPr>
          <w:b/>
        </w:rPr>
        <w:t>0</w:t>
      </w:r>
      <w:r w:rsidR="008C28F2">
        <w:rPr>
          <w:b/>
        </w:rPr>
        <w:t>5:07:000109:562</w:t>
      </w:r>
    </w:p>
    <w:p w:rsidR="0054068E" w:rsidRPr="004B26D7" w:rsidRDefault="0054068E" w:rsidP="0054068E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54068E" w:rsidRPr="007C7F21" w:rsidRDefault="0054068E" w:rsidP="0054068E">
      <w:pPr>
        <w:ind w:firstLine="567"/>
        <w:jc w:val="both"/>
        <w:rPr>
          <w:bCs/>
        </w:rPr>
      </w:pPr>
      <w:bookmarkStart w:id="0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7C7F21">
        <w:rPr>
          <w:color w:val="000000"/>
        </w:rPr>
        <w:t>н</w:t>
      </w:r>
      <w:r w:rsidR="008C28F2">
        <w:rPr>
          <w:color w:val="000000"/>
        </w:rPr>
        <w:t xml:space="preserve"> Дербентский, с. Белиджи</w:t>
      </w:r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8C28F2">
        <w:t>05:07:000109:562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8C28F2">
        <w:t>6</w:t>
      </w:r>
      <w:r w:rsidR="007C7F21">
        <w:t>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2564C0">
        <w:t xml:space="preserve"> для ведения личного подсобного хозяйства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31696F">
        <w:rPr>
          <w:rFonts w:eastAsia="MS Mincho"/>
          <w:b/>
        </w:rPr>
        <w:t xml:space="preserve"> </w:t>
      </w:r>
      <w:r w:rsidR="002564C0">
        <w:t>для ведения личного подсобного хозяйства</w:t>
      </w:r>
      <w:r>
        <w:t>.</w:t>
      </w:r>
    </w:p>
    <w:p w:rsidR="00CA6E92" w:rsidRDefault="0054068E" w:rsidP="009707E2">
      <w:pPr>
        <w:widowControl/>
        <w:adjustRightInd w:val="0"/>
        <w:rPr>
          <w:rFonts w:eastAsiaTheme="minorHAnsi"/>
          <w:color w:val="000000"/>
        </w:rPr>
      </w:pPr>
      <w:r w:rsidRPr="00C41B36">
        <w:rPr>
          <w:b/>
          <w:bCs/>
        </w:rPr>
        <w:t>Обременения земельного участка</w:t>
      </w:r>
      <w:bookmarkEnd w:id="0"/>
      <w:r w:rsidR="009707E2" w:rsidRP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Земельный участок полностью расположен в границах зоны с реестровым номером </w:t>
      </w:r>
      <w:r w:rsidR="009707E2" w:rsidRPr="009707E2">
        <w:rPr>
          <w:rFonts w:eastAsiaTheme="minorHAnsi"/>
          <w:color w:val="000000"/>
        </w:rPr>
        <w:t xml:space="preserve">05:07-6.258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от </w:t>
      </w:r>
      <w:r w:rsidR="009707E2" w:rsidRPr="009707E2">
        <w:rPr>
          <w:rFonts w:eastAsiaTheme="minorHAnsi"/>
          <w:color w:val="000000"/>
        </w:rPr>
        <w:t xml:space="preserve">10.09.2021,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ограничение использования земельного участка в пределах зоны</w:t>
      </w:r>
      <w:r w:rsidR="009707E2" w:rsidRPr="009707E2">
        <w:rPr>
          <w:rFonts w:eastAsiaTheme="minorHAnsi"/>
          <w:color w:val="000000"/>
        </w:rPr>
        <w:t xml:space="preserve">: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Согласно ст</w:t>
      </w:r>
      <w:r w:rsidR="009707E2" w:rsidRPr="009707E2">
        <w:rPr>
          <w:rFonts w:eastAsiaTheme="minorHAnsi"/>
          <w:color w:val="000000"/>
        </w:rPr>
        <w:t xml:space="preserve">. 67.1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Водного кодекса Российской Федерации от </w:t>
      </w:r>
      <w:r w:rsidR="009707E2" w:rsidRPr="009707E2">
        <w:rPr>
          <w:rFonts w:eastAsiaTheme="minorHAnsi"/>
          <w:color w:val="000000"/>
        </w:rPr>
        <w:t>03.06.2006 № 74-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ФЗ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в целях предотвращения негативного воздействия вод </w:t>
      </w:r>
      <w:r w:rsidR="009707E2" w:rsidRPr="009707E2">
        <w:rPr>
          <w:rFonts w:eastAsiaTheme="minorHAnsi"/>
          <w:color w:val="000000"/>
        </w:rPr>
        <w:t>(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затопления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разрушения берегов водных объектов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заболачивания</w:t>
      </w:r>
      <w:r w:rsidR="009707E2" w:rsidRPr="009707E2">
        <w:rPr>
          <w:rFonts w:eastAsiaTheme="minorHAnsi"/>
          <w:color w:val="000000"/>
        </w:rPr>
        <w:t xml:space="preserve">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и ликвидации его последствий проводятся специальные защитные мероприятия</w:t>
      </w:r>
      <w:r w:rsidR="009707E2" w:rsidRPr="009707E2">
        <w:rPr>
          <w:rFonts w:eastAsiaTheme="minorHAnsi"/>
          <w:color w:val="000000"/>
        </w:rPr>
        <w:t xml:space="preserve">.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Размещение новых населенных пунктов и строительство объектов капитального строительства </w:t>
      </w:r>
      <w:r w:rsidR="009707E2" w:rsidRPr="009707E2">
        <w:rPr>
          <w:rFonts w:eastAsiaTheme="minorHAnsi"/>
          <w:color w:val="000000"/>
        </w:rPr>
        <w:t>(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в том числе жилья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садовых и дачных строений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объектов производственного и социального назначения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транспортной и энергетической инфраструктуры</w:t>
      </w:r>
      <w:r w:rsidR="009707E2" w:rsidRPr="009707E2">
        <w:rPr>
          <w:rFonts w:eastAsiaTheme="minorHAnsi"/>
          <w:color w:val="000000"/>
        </w:rPr>
        <w:t xml:space="preserve">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подтопления запрещаются</w:t>
      </w:r>
      <w:r w:rsidR="009707E2" w:rsidRPr="009707E2">
        <w:rPr>
          <w:rFonts w:eastAsiaTheme="minorHAnsi"/>
          <w:color w:val="000000"/>
        </w:rPr>
        <w:t xml:space="preserve">. 6.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В границах зон затопления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подтопления запрещается</w:t>
      </w:r>
      <w:r w:rsidR="009707E2" w:rsidRPr="009707E2">
        <w:rPr>
          <w:rFonts w:eastAsiaTheme="minorHAnsi"/>
          <w:color w:val="000000"/>
        </w:rPr>
        <w:t xml:space="preserve">: 1)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подтопления</w:t>
      </w:r>
      <w:r w:rsidR="009707E2" w:rsidRPr="009707E2">
        <w:rPr>
          <w:rFonts w:eastAsiaTheme="minorHAnsi"/>
          <w:color w:val="000000"/>
        </w:rPr>
        <w:t xml:space="preserve">; 2)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использование сточных вод в целях регулирования плодородия почв</w:t>
      </w:r>
      <w:r w:rsidR="009707E2" w:rsidRPr="009707E2">
        <w:rPr>
          <w:rFonts w:eastAsiaTheme="minorHAnsi"/>
          <w:color w:val="000000"/>
        </w:rPr>
        <w:t xml:space="preserve">; 3)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размещение кладбищ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скотомогильников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объектов размещения отходов производства и потребления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химических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взрывчатых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токсичных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отравляющих и ядовитых веществ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пунктов хранения и захоронения радиоактивных отходов</w:t>
      </w:r>
      <w:r w:rsidR="009707E2" w:rsidRPr="009707E2">
        <w:rPr>
          <w:rFonts w:eastAsiaTheme="minorHAnsi"/>
          <w:color w:val="000000"/>
        </w:rPr>
        <w:t xml:space="preserve">; 4)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осуществление авиационных мер по борьбе с вредными организмами</w:t>
      </w:r>
      <w:r w:rsidR="009707E2" w:rsidRPr="009707E2">
        <w:rPr>
          <w:rFonts w:eastAsiaTheme="minorHAnsi"/>
          <w:color w:val="000000"/>
        </w:rPr>
        <w:t xml:space="preserve">.,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вид</w:t>
      </w:r>
      <w:r w:rsidR="009707E2" w:rsidRPr="009707E2">
        <w:rPr>
          <w:rFonts w:eastAsiaTheme="minorHAnsi"/>
          <w:color w:val="000000"/>
        </w:rPr>
        <w:t>/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наименование</w:t>
      </w:r>
      <w:r w:rsidR="009707E2" w:rsidRPr="009707E2">
        <w:rPr>
          <w:rFonts w:eastAsiaTheme="minorHAnsi"/>
          <w:color w:val="000000"/>
        </w:rPr>
        <w:t xml:space="preserve">: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Граница зоны подтопления Республики Дагестан </w:t>
      </w:r>
      <w:r w:rsidR="009707E2" w:rsidRPr="009707E2">
        <w:rPr>
          <w:rFonts w:eastAsiaTheme="minorHAnsi"/>
          <w:color w:val="000000"/>
        </w:rPr>
        <w:t>(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Белиджи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Куллар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Коммуна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Нюгди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Аглоби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с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Рубас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Дербентского района</w:t>
      </w:r>
      <w:r w:rsidR="009707E2" w:rsidRPr="009707E2">
        <w:rPr>
          <w:rFonts w:eastAsiaTheme="minorHAnsi"/>
          <w:color w:val="000000"/>
        </w:rPr>
        <w:t xml:space="preserve">;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территория сильного подтопления </w:t>
      </w:r>
      <w:r w:rsidR="009707E2" w:rsidRPr="009707E2">
        <w:rPr>
          <w:rFonts w:eastAsiaTheme="minorHAnsi"/>
          <w:color w:val="000000"/>
        </w:rPr>
        <w:t xml:space="preserve">-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при глубине менее </w:t>
      </w:r>
      <w:r w:rsidR="009707E2" w:rsidRPr="009707E2">
        <w:rPr>
          <w:rFonts w:eastAsiaTheme="minorHAnsi"/>
          <w:color w:val="000000"/>
        </w:rPr>
        <w:t xml:space="preserve">0,3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метра в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р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Рубас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р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Гюльгерычай</w:t>
      </w:r>
      <w:proofErr w:type="spellEnd"/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 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р</w:t>
      </w:r>
      <w:r w:rsidR="009707E2" w:rsidRPr="009707E2">
        <w:rPr>
          <w:rFonts w:eastAsiaTheme="minorHAnsi"/>
          <w:color w:val="000000"/>
        </w:rPr>
        <w:t>.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Белиджинка</w:t>
      </w:r>
      <w:proofErr w:type="spellEnd"/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тип</w:t>
      </w:r>
      <w:r w:rsidR="009707E2" w:rsidRPr="009707E2">
        <w:rPr>
          <w:rFonts w:eastAsiaTheme="minorHAnsi"/>
          <w:color w:val="000000"/>
        </w:rPr>
        <w:t xml:space="preserve">: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Зоны с особыми условиями использования территории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индекс</w:t>
      </w:r>
      <w:r w:rsidR="009707E2" w:rsidRPr="009707E2">
        <w:rPr>
          <w:rFonts w:eastAsiaTheme="minorHAnsi"/>
          <w:color w:val="000000"/>
        </w:rPr>
        <w:t xml:space="preserve">: 1,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номер</w:t>
      </w:r>
      <w:r w:rsidR="009707E2" w:rsidRPr="009707E2">
        <w:rPr>
          <w:rFonts w:eastAsiaTheme="minorHAnsi"/>
          <w:color w:val="000000"/>
        </w:rPr>
        <w:t xml:space="preserve">: 1,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дата решения</w:t>
      </w:r>
      <w:r w:rsidR="009707E2" w:rsidRPr="009707E2">
        <w:rPr>
          <w:rFonts w:eastAsiaTheme="minorHAnsi"/>
          <w:color w:val="000000"/>
        </w:rPr>
        <w:t xml:space="preserve">: 13.08.2021,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номер решения</w:t>
      </w:r>
      <w:r w:rsidR="009707E2" w:rsidRPr="009707E2">
        <w:rPr>
          <w:rFonts w:eastAsiaTheme="minorHAnsi"/>
          <w:color w:val="000000"/>
        </w:rPr>
        <w:t>: 24-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П</w:t>
      </w:r>
      <w:r w:rsidR="009707E2" w:rsidRPr="009707E2">
        <w:rPr>
          <w:rFonts w:eastAsiaTheme="minorHAnsi"/>
          <w:color w:val="000000"/>
        </w:rPr>
        <w:t xml:space="preserve">,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наименование ОГВ</w:t>
      </w:r>
      <w:r w:rsidR="009707E2" w:rsidRPr="009707E2">
        <w:rPr>
          <w:rFonts w:eastAsiaTheme="minorHAnsi"/>
          <w:color w:val="000000"/>
        </w:rPr>
        <w:t>/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ОМСУ</w:t>
      </w:r>
      <w:r w:rsidR="009707E2" w:rsidRPr="009707E2">
        <w:rPr>
          <w:rFonts w:eastAsiaTheme="minorHAnsi"/>
          <w:color w:val="000000"/>
        </w:rPr>
        <w:t xml:space="preserve">: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 xml:space="preserve">Федеральное агентство водных ресурсов </w:t>
      </w:r>
      <w:r w:rsidR="009707E2" w:rsidRPr="009707E2">
        <w:rPr>
          <w:rFonts w:eastAsiaTheme="minorHAnsi"/>
          <w:color w:val="000000"/>
        </w:rPr>
        <w:t>(</w:t>
      </w:r>
      <w:proofErr w:type="spellStart"/>
      <w:r w:rsidR="009707E2" w:rsidRPr="009707E2">
        <w:rPr>
          <w:rFonts w:ascii="Times New Roman CYR" w:eastAsiaTheme="minorHAnsi" w:hAnsi="Times New Roman CYR" w:cs="Times New Roman CYR"/>
          <w:color w:val="000000"/>
        </w:rPr>
        <w:t>Росводресурсы</w:t>
      </w:r>
      <w:proofErr w:type="spellEnd"/>
      <w:r w:rsidR="009707E2" w:rsidRPr="009707E2">
        <w:rPr>
          <w:rFonts w:eastAsiaTheme="minorHAnsi"/>
          <w:color w:val="000000"/>
        </w:rPr>
        <w:t xml:space="preserve">) 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Западно</w:t>
      </w:r>
      <w:r w:rsidR="009707E2" w:rsidRPr="009707E2">
        <w:rPr>
          <w:rFonts w:eastAsiaTheme="minorHAnsi"/>
          <w:color w:val="000000"/>
        </w:rPr>
        <w:t>-</w:t>
      </w:r>
      <w:r w:rsidR="009707E2" w:rsidRPr="009707E2">
        <w:rPr>
          <w:rFonts w:ascii="Times New Roman CYR" w:eastAsiaTheme="minorHAnsi" w:hAnsi="Times New Roman CYR" w:cs="Times New Roman CYR"/>
          <w:color w:val="000000"/>
        </w:rPr>
        <w:t>Каспийско</w:t>
      </w:r>
      <w:r w:rsidR="009707E2">
        <w:rPr>
          <w:rFonts w:ascii="Times New Roman CYR" w:eastAsiaTheme="minorHAnsi" w:hAnsi="Times New Roman CYR" w:cs="Times New Roman CYR"/>
          <w:color w:val="000000"/>
        </w:rPr>
        <w:t>е бассейновое водное управление.</w:t>
      </w:r>
    </w:p>
    <w:p w:rsidR="009707E2" w:rsidRPr="009707E2" w:rsidRDefault="009707E2" w:rsidP="009707E2">
      <w:pPr>
        <w:widowControl/>
        <w:adjustRightInd w:val="0"/>
        <w:rPr>
          <w:rFonts w:eastAsiaTheme="minorHAnsi"/>
          <w:color w:val="000000"/>
        </w:rPr>
      </w:pPr>
    </w:p>
    <w:p w:rsidR="00CF1A6C" w:rsidRPr="007471F5" w:rsidRDefault="00CF1A6C" w:rsidP="00713E2C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="007471F5" w:rsidRPr="007471F5">
        <w:t xml:space="preserve"> </w:t>
      </w:r>
      <w:r w:rsidR="009707E2">
        <w:t>в соответствии с письмом №333 от 08.07</w:t>
      </w:r>
      <w:r w:rsidR="005E62E7">
        <w:t>.2025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Водоснабжение и водоотведен</w:t>
      </w:r>
      <w:r w:rsidR="009707E2">
        <w:t>ие: в соответствии с письмом №98 от 02.07</w:t>
      </w:r>
      <w:r>
        <w:t>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5E62E7" w:rsidRDefault="005E62E7" w:rsidP="005E62E7">
      <w:pPr>
        <w:pStyle w:val="a7"/>
        <w:numPr>
          <w:ilvl w:val="0"/>
          <w:numId w:val="22"/>
        </w:numPr>
      </w:pPr>
      <w:r>
        <w:t>Газоснабжени</w:t>
      </w:r>
      <w:r w:rsidR="009707E2">
        <w:t>е: в соответствии с письмом №867 от 17</w:t>
      </w:r>
      <w:r>
        <w:t>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FC162E" w:rsidRDefault="00FC162E" w:rsidP="005E62E7"/>
    <w:p w:rsidR="0054068E" w:rsidRDefault="00FC162E" w:rsidP="00CF1A6C">
      <w:pPr>
        <w:ind w:firstLine="567"/>
        <w:jc w:val="both"/>
      </w:pPr>
      <w:r>
        <w:rPr>
          <w:b/>
        </w:rPr>
        <w:t>Начальная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9707E2">
        <w:t>101 287,26</w:t>
      </w:r>
      <w:r w:rsidR="00D24A39" w:rsidRPr="008A0109">
        <w:rPr>
          <w:b/>
        </w:rPr>
        <w:t xml:space="preserve"> </w:t>
      </w:r>
      <w:r w:rsidR="000312AD" w:rsidRPr="008A0109">
        <w:rPr>
          <w:b/>
        </w:rPr>
        <w:t>(</w:t>
      </w:r>
      <w:r w:rsidR="009707E2" w:rsidRPr="009707E2">
        <w:t>сто одна тысяча двести восемьдесят семь рублей двадцать шесть копеек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9707E2">
        <w:t>3038,61</w:t>
      </w:r>
      <w:r w:rsidR="004F7FA3">
        <w:t xml:space="preserve"> </w:t>
      </w:r>
      <w:r w:rsidR="0099629F">
        <w:t>(</w:t>
      </w:r>
      <w:r w:rsidR="009707E2" w:rsidRPr="009707E2">
        <w:t>три тысячи тридцать восемь рублей шестьдесят одна копейка</w:t>
      </w:r>
      <w:r w:rsidR="008B14F6">
        <w:t>)</w:t>
      </w:r>
      <w:r w:rsidR="0099629F">
        <w:t>.</w:t>
      </w:r>
    </w:p>
    <w:p w:rsidR="009707E2" w:rsidRDefault="0054068E" w:rsidP="009707E2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9707E2">
        <w:t>101 287,26</w:t>
      </w:r>
      <w:r w:rsidR="009707E2" w:rsidRPr="008A0109">
        <w:rPr>
          <w:b/>
        </w:rPr>
        <w:t xml:space="preserve"> (</w:t>
      </w:r>
      <w:r w:rsidR="009707E2" w:rsidRPr="009707E2">
        <w:t>сто одна тысяча двести восемьдесят семь рублей двадцать шесть копеек</w:t>
      </w:r>
      <w:r w:rsidR="009707E2">
        <w:t>).</w:t>
      </w:r>
    </w:p>
    <w:p w:rsidR="009707E2" w:rsidRDefault="009707E2" w:rsidP="009707E2">
      <w:pPr>
        <w:ind w:firstLine="567"/>
        <w:jc w:val="both"/>
      </w:pPr>
    </w:p>
    <w:p w:rsidR="00FC162E" w:rsidRDefault="00FC162E" w:rsidP="00D24A39">
      <w:pPr>
        <w:ind w:firstLine="567"/>
        <w:jc w:val="both"/>
      </w:pPr>
    </w:p>
    <w:p w:rsidR="009707E2" w:rsidRDefault="009707E2" w:rsidP="00D24A39">
      <w:pPr>
        <w:ind w:firstLine="567"/>
        <w:jc w:val="both"/>
      </w:pPr>
    </w:p>
    <w:p w:rsidR="009707E2" w:rsidRDefault="009707E2" w:rsidP="00D24A39">
      <w:pPr>
        <w:ind w:firstLine="567"/>
        <w:jc w:val="both"/>
      </w:pPr>
    </w:p>
    <w:p w:rsidR="00B6367D" w:rsidRDefault="00B6367D" w:rsidP="00B6367D">
      <w:pPr>
        <w:pStyle w:val="a7"/>
        <w:tabs>
          <w:tab w:val="left" w:pos="639"/>
        </w:tabs>
        <w:spacing w:line="276" w:lineRule="auto"/>
        <w:ind w:right="263"/>
        <w:rPr>
          <w:b/>
        </w:rPr>
      </w:pPr>
    </w:p>
    <w:p w:rsidR="00CA6E92" w:rsidRDefault="00CA6E92" w:rsidP="00CA6E92">
      <w:pPr>
        <w:pStyle w:val="a7"/>
        <w:tabs>
          <w:tab w:val="left" w:pos="639"/>
        </w:tabs>
        <w:spacing w:line="276" w:lineRule="auto"/>
        <w:ind w:right="263"/>
      </w:pPr>
      <w:r>
        <w:rPr>
          <w:b/>
        </w:rPr>
        <w:t>ЛОТ№2</w:t>
      </w:r>
      <w:r>
        <w:t xml:space="preserve">. </w:t>
      </w:r>
      <w:r w:rsidRPr="004B26D7">
        <w:rPr>
          <w:b/>
        </w:rPr>
        <w:t xml:space="preserve">– </w:t>
      </w:r>
      <w:r w:rsidR="000B679F">
        <w:rPr>
          <w:b/>
        </w:rPr>
        <w:t>Продажа</w:t>
      </w:r>
      <w:r w:rsidR="000B679F" w:rsidRPr="004B26D7">
        <w:rPr>
          <w:b/>
        </w:rPr>
        <w:t xml:space="preserve"> </w:t>
      </w:r>
      <w:r w:rsidRPr="004B26D7">
        <w:rPr>
          <w:b/>
        </w:rPr>
        <w:t>земельного участка с кадастровым номером 0</w:t>
      </w:r>
      <w:r w:rsidR="008C28F2">
        <w:rPr>
          <w:b/>
        </w:rPr>
        <w:t>5:07:000109:567</w:t>
      </w:r>
    </w:p>
    <w:p w:rsidR="00CA6E92" w:rsidRPr="004B26D7" w:rsidRDefault="00CA6E92" w:rsidP="00CA6E92">
      <w:pPr>
        <w:jc w:val="center"/>
        <w:rPr>
          <w:iCs/>
        </w:rPr>
      </w:pPr>
      <w:r w:rsidRPr="004B26D7">
        <w:t xml:space="preserve">Характеристики </w:t>
      </w:r>
      <w:r w:rsidRPr="004B26D7">
        <w:rPr>
          <w:iCs/>
        </w:rPr>
        <w:t>земельных участков:</w:t>
      </w:r>
    </w:p>
    <w:p w:rsidR="00CA6E92" w:rsidRPr="007C7F21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8C28F2">
        <w:rPr>
          <w:color w:val="000000"/>
        </w:rPr>
        <w:t>н Дербентский, с. Белиджи</w:t>
      </w:r>
    </w:p>
    <w:p w:rsidR="00CA6E92" w:rsidRPr="00C41B36" w:rsidRDefault="00CA6E92" w:rsidP="00CA6E92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8C28F2">
        <w:t>05:07:000109:567</w:t>
      </w:r>
    </w:p>
    <w:p w:rsidR="00CA6E92" w:rsidRDefault="00CA6E92" w:rsidP="00CA6E92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>
        <w:t>земли населенных пунктов.</w:t>
      </w:r>
    </w:p>
    <w:p w:rsidR="00CA6E92" w:rsidRPr="00C41B36" w:rsidRDefault="00CA6E92" w:rsidP="00CA6E92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8C28F2">
        <w:t>6</w:t>
      </w:r>
      <w:r>
        <w:t>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CA6E92" w:rsidRDefault="00CA6E92" w:rsidP="00CA6E92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для ведения личного подсобного хозяйства.</w:t>
      </w:r>
    </w:p>
    <w:p w:rsidR="00CA6E92" w:rsidRPr="004244C2" w:rsidRDefault="00CA6E92" w:rsidP="00CA6E92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>
        <w:rPr>
          <w:rFonts w:eastAsia="MS Mincho"/>
          <w:b/>
        </w:rPr>
        <w:t xml:space="preserve"> </w:t>
      </w:r>
      <w:r>
        <w:t>для ведения личного подсобного хозяйства.</w:t>
      </w:r>
    </w:p>
    <w:p w:rsidR="00CA6E92" w:rsidRDefault="00CA6E92" w:rsidP="009707E2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C41B36">
        <w:rPr>
          <w:b/>
          <w:bCs/>
        </w:rPr>
        <w:t>Обременения земельного участка</w:t>
      </w:r>
      <w:r w:rsidR="009707E2" w:rsidRP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Земельный участок полностью расположен в границах зоны с реестровым номером </w:t>
      </w:r>
      <w:r w:rsidR="009707E2">
        <w:rPr>
          <w:rFonts w:eastAsiaTheme="minorHAnsi"/>
          <w:color w:val="000000"/>
          <w:sz w:val="20"/>
          <w:szCs w:val="20"/>
        </w:rPr>
        <w:t xml:space="preserve">05:07-6.258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от </w:t>
      </w:r>
      <w:r w:rsidR="009707E2">
        <w:rPr>
          <w:rFonts w:eastAsiaTheme="minorHAnsi"/>
          <w:color w:val="000000"/>
          <w:sz w:val="20"/>
          <w:szCs w:val="20"/>
        </w:rPr>
        <w:t xml:space="preserve">10.09.2021,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ограничение использования земельного участка в пределах зоны</w:t>
      </w:r>
      <w:r w:rsidR="009707E2">
        <w:rPr>
          <w:rFonts w:eastAsiaTheme="minorHAnsi"/>
          <w:color w:val="000000"/>
          <w:sz w:val="20"/>
          <w:szCs w:val="20"/>
        </w:rPr>
        <w:t xml:space="preserve">: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Согласно ст</w:t>
      </w:r>
      <w:r w:rsidR="009707E2">
        <w:rPr>
          <w:rFonts w:eastAsiaTheme="minorHAnsi"/>
          <w:color w:val="000000"/>
          <w:sz w:val="20"/>
          <w:szCs w:val="20"/>
        </w:rPr>
        <w:t xml:space="preserve">. 67.1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Водного кодекса Российской Федерации от </w:t>
      </w:r>
      <w:r w:rsidR="009707E2">
        <w:rPr>
          <w:rFonts w:eastAsiaTheme="minorHAnsi"/>
          <w:color w:val="000000"/>
          <w:sz w:val="20"/>
          <w:szCs w:val="20"/>
        </w:rPr>
        <w:t>03.06.2006 № 74-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ФЗ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в целях предотвращения негативного воздействия вод </w:t>
      </w:r>
      <w:r w:rsidR="009707E2">
        <w:rPr>
          <w:rFonts w:eastAsiaTheme="minorHAnsi"/>
          <w:color w:val="000000"/>
          <w:sz w:val="20"/>
          <w:szCs w:val="20"/>
        </w:rPr>
        <w:t>(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затопления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подтопления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разрушения берегов водных объектов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заболачивания</w:t>
      </w:r>
      <w:r w:rsidR="009707E2">
        <w:rPr>
          <w:rFonts w:eastAsiaTheme="minorHAnsi"/>
          <w:color w:val="000000"/>
          <w:sz w:val="20"/>
          <w:szCs w:val="20"/>
        </w:rPr>
        <w:t xml:space="preserve">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и ликвидации его последствий проводятся специальные защитные мероприятия</w:t>
      </w:r>
      <w:r w:rsidR="009707E2">
        <w:rPr>
          <w:rFonts w:eastAsiaTheme="minorHAnsi"/>
          <w:color w:val="000000"/>
          <w:sz w:val="20"/>
          <w:szCs w:val="20"/>
        </w:rPr>
        <w:t xml:space="preserve">.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Размещение новых населенных пунктов и строительство объектов капитального строительства </w:t>
      </w:r>
      <w:r w:rsidR="009707E2">
        <w:rPr>
          <w:rFonts w:eastAsiaTheme="minorHAnsi"/>
          <w:color w:val="000000"/>
          <w:sz w:val="20"/>
          <w:szCs w:val="20"/>
        </w:rPr>
        <w:t>(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в том числе жилья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садовых и дачных строений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объектов производственного и социального назначения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транспортной и энергетической инфраструктуры</w:t>
      </w:r>
      <w:r w:rsidR="009707E2">
        <w:rPr>
          <w:rFonts w:eastAsiaTheme="minorHAnsi"/>
          <w:color w:val="000000"/>
          <w:sz w:val="20"/>
          <w:szCs w:val="20"/>
        </w:rPr>
        <w:t xml:space="preserve">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без проведения специальных защитных мероприятий по предотвращению негативного воздействия вод в границах зон затопления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подтопления запрещаются</w:t>
      </w:r>
      <w:r w:rsidR="009707E2">
        <w:rPr>
          <w:rFonts w:eastAsiaTheme="minorHAnsi"/>
          <w:color w:val="000000"/>
          <w:sz w:val="20"/>
          <w:szCs w:val="20"/>
        </w:rPr>
        <w:t xml:space="preserve">. 6.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В границах зон затопления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подтопления запрещается</w:t>
      </w:r>
      <w:r w:rsidR="009707E2">
        <w:rPr>
          <w:rFonts w:eastAsiaTheme="minorHAnsi"/>
          <w:color w:val="000000"/>
          <w:sz w:val="20"/>
          <w:szCs w:val="20"/>
        </w:rPr>
        <w:t xml:space="preserve">: 1)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подтопления</w:t>
      </w:r>
      <w:r w:rsidR="009707E2">
        <w:rPr>
          <w:rFonts w:eastAsiaTheme="minorHAnsi"/>
          <w:color w:val="000000"/>
          <w:sz w:val="20"/>
          <w:szCs w:val="20"/>
        </w:rPr>
        <w:t xml:space="preserve">; 2)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использование сточных вод в целях регулирования плодородия почв</w:t>
      </w:r>
      <w:r w:rsidR="009707E2">
        <w:rPr>
          <w:rFonts w:eastAsiaTheme="minorHAnsi"/>
          <w:color w:val="000000"/>
          <w:sz w:val="20"/>
          <w:szCs w:val="20"/>
        </w:rPr>
        <w:t xml:space="preserve">; 3)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размещение кладбищ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скотомогильников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объектов размещения отходов производства и потребления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химических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взрывчатых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токсичных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отравляющих и ядовитых веществ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пунктов хранения и захоронения радиоактивных отходов</w:t>
      </w:r>
      <w:r w:rsidR="009707E2">
        <w:rPr>
          <w:rFonts w:eastAsiaTheme="minorHAnsi"/>
          <w:color w:val="000000"/>
          <w:sz w:val="20"/>
          <w:szCs w:val="20"/>
        </w:rPr>
        <w:t xml:space="preserve">; 4)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осуществление авиационных мер по борьбе с вредными организмами</w:t>
      </w:r>
      <w:r w:rsidR="009707E2">
        <w:rPr>
          <w:rFonts w:eastAsiaTheme="minorHAnsi"/>
          <w:color w:val="000000"/>
          <w:sz w:val="20"/>
          <w:szCs w:val="20"/>
        </w:rPr>
        <w:t xml:space="preserve">.,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вид</w:t>
      </w:r>
      <w:r w:rsidR="009707E2">
        <w:rPr>
          <w:rFonts w:eastAsiaTheme="minorHAnsi"/>
          <w:color w:val="000000"/>
          <w:sz w:val="20"/>
          <w:szCs w:val="20"/>
        </w:rPr>
        <w:t>/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наименование</w:t>
      </w:r>
      <w:r w:rsidR="009707E2">
        <w:rPr>
          <w:rFonts w:eastAsiaTheme="minorHAnsi"/>
          <w:color w:val="000000"/>
          <w:sz w:val="20"/>
          <w:szCs w:val="20"/>
        </w:rPr>
        <w:t xml:space="preserve">: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Граница зоны подтопления Республики Дагестан </w:t>
      </w:r>
      <w:r w:rsidR="009707E2">
        <w:rPr>
          <w:rFonts w:eastAsiaTheme="minorHAnsi"/>
          <w:color w:val="000000"/>
          <w:sz w:val="20"/>
          <w:szCs w:val="20"/>
        </w:rPr>
        <w:t>(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Белиджи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Куллар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Коммуна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Нюгди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Аглоби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с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Рубас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Дербентского района</w:t>
      </w:r>
      <w:r w:rsidR="009707E2">
        <w:rPr>
          <w:rFonts w:eastAsiaTheme="minorHAnsi"/>
          <w:color w:val="000000"/>
          <w:sz w:val="20"/>
          <w:szCs w:val="20"/>
        </w:rPr>
        <w:t xml:space="preserve">;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территория сильного подтопления </w:t>
      </w:r>
      <w:r w:rsidR="009707E2">
        <w:rPr>
          <w:rFonts w:eastAsiaTheme="minorHAnsi"/>
          <w:color w:val="000000"/>
          <w:sz w:val="20"/>
          <w:szCs w:val="20"/>
        </w:rPr>
        <w:t xml:space="preserve">-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при глубине менее </w:t>
      </w:r>
      <w:r w:rsidR="009707E2">
        <w:rPr>
          <w:rFonts w:eastAsiaTheme="minorHAnsi"/>
          <w:color w:val="000000"/>
          <w:sz w:val="20"/>
          <w:szCs w:val="20"/>
        </w:rPr>
        <w:t xml:space="preserve">0,3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метра в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Рубас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Гюльгерычай</w:t>
      </w:r>
      <w:proofErr w:type="spellEnd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</w:t>
      </w:r>
      <w:r w:rsidR="009707E2">
        <w:rPr>
          <w:rFonts w:eastAsiaTheme="minorHAnsi"/>
          <w:color w:val="000000"/>
          <w:sz w:val="20"/>
          <w:szCs w:val="20"/>
        </w:rPr>
        <w:t>.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Белиджинка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тип</w:t>
      </w:r>
      <w:r w:rsidR="009707E2">
        <w:rPr>
          <w:rFonts w:eastAsiaTheme="minorHAnsi"/>
          <w:color w:val="000000"/>
          <w:sz w:val="20"/>
          <w:szCs w:val="20"/>
        </w:rPr>
        <w:t xml:space="preserve">: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Зоны с особыми условиями использования территории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индекс</w:t>
      </w:r>
      <w:r w:rsidR="009707E2">
        <w:rPr>
          <w:rFonts w:eastAsiaTheme="minorHAnsi"/>
          <w:color w:val="000000"/>
          <w:sz w:val="20"/>
          <w:szCs w:val="20"/>
        </w:rPr>
        <w:t xml:space="preserve">: 1,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номер</w:t>
      </w:r>
      <w:r w:rsidR="009707E2">
        <w:rPr>
          <w:rFonts w:eastAsiaTheme="minorHAnsi"/>
          <w:color w:val="000000"/>
          <w:sz w:val="20"/>
          <w:szCs w:val="20"/>
        </w:rPr>
        <w:t xml:space="preserve">: 1,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дата решения</w:t>
      </w:r>
      <w:r w:rsidR="009707E2">
        <w:rPr>
          <w:rFonts w:eastAsiaTheme="minorHAnsi"/>
          <w:color w:val="000000"/>
          <w:sz w:val="20"/>
          <w:szCs w:val="20"/>
        </w:rPr>
        <w:t xml:space="preserve">: 13.08.2021,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номер решения</w:t>
      </w:r>
      <w:r w:rsidR="009707E2">
        <w:rPr>
          <w:rFonts w:eastAsiaTheme="minorHAnsi"/>
          <w:color w:val="000000"/>
          <w:sz w:val="20"/>
          <w:szCs w:val="20"/>
        </w:rPr>
        <w:t>: 24-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П</w:t>
      </w:r>
      <w:r w:rsidR="009707E2">
        <w:rPr>
          <w:rFonts w:eastAsiaTheme="minorHAnsi"/>
          <w:color w:val="000000"/>
          <w:sz w:val="20"/>
          <w:szCs w:val="20"/>
        </w:rPr>
        <w:t xml:space="preserve">,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наименование ОГВ</w:t>
      </w:r>
      <w:r w:rsidR="009707E2">
        <w:rPr>
          <w:rFonts w:eastAsiaTheme="minorHAnsi"/>
          <w:color w:val="000000"/>
          <w:sz w:val="20"/>
          <w:szCs w:val="20"/>
        </w:rPr>
        <w:t>/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ОМСУ</w:t>
      </w:r>
      <w:r w:rsidR="009707E2">
        <w:rPr>
          <w:rFonts w:eastAsiaTheme="minorHAnsi"/>
          <w:color w:val="000000"/>
          <w:sz w:val="20"/>
          <w:szCs w:val="20"/>
        </w:rPr>
        <w:t xml:space="preserve">: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Федеральное агентство водных ресурсов </w:t>
      </w:r>
      <w:r w:rsidR="009707E2">
        <w:rPr>
          <w:rFonts w:eastAsiaTheme="minorHAnsi"/>
          <w:color w:val="000000"/>
          <w:sz w:val="20"/>
          <w:szCs w:val="20"/>
        </w:rPr>
        <w:t>(</w:t>
      </w:r>
      <w:proofErr w:type="spellStart"/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Росводресурсы</w:t>
      </w:r>
      <w:proofErr w:type="spellEnd"/>
      <w:r w:rsidR="009707E2">
        <w:rPr>
          <w:rFonts w:eastAsiaTheme="minorHAnsi"/>
          <w:color w:val="000000"/>
          <w:sz w:val="20"/>
          <w:szCs w:val="20"/>
        </w:rPr>
        <w:t xml:space="preserve">) 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>Западно</w:t>
      </w:r>
      <w:r w:rsidR="009707E2">
        <w:rPr>
          <w:rFonts w:eastAsiaTheme="minorHAnsi"/>
          <w:color w:val="000000"/>
          <w:sz w:val="20"/>
          <w:szCs w:val="20"/>
        </w:rPr>
        <w:t>-</w:t>
      </w:r>
      <w:r w:rsidR="009707E2">
        <w:rPr>
          <w:rFonts w:ascii="Times New Roman CYR" w:eastAsiaTheme="minorHAnsi" w:hAnsi="Times New Roman CYR" w:cs="Times New Roman CYR"/>
          <w:color w:val="000000"/>
          <w:sz w:val="20"/>
          <w:szCs w:val="20"/>
        </w:rPr>
        <w:t xml:space="preserve">Каспийское бассейновое водное управление </w:t>
      </w:r>
      <w:r w:rsidR="009707E2">
        <w:rPr>
          <w:rFonts w:eastAsiaTheme="minorHAnsi"/>
          <w:color w:val="000000"/>
          <w:sz w:val="20"/>
          <w:szCs w:val="20"/>
        </w:rPr>
        <w:t>.</w:t>
      </w:r>
    </w:p>
    <w:p w:rsidR="009707E2" w:rsidRPr="009707E2" w:rsidRDefault="009707E2" w:rsidP="009707E2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4F6810" w:rsidRPr="007471F5" w:rsidRDefault="004F6810" w:rsidP="004F6810">
      <w:pPr>
        <w:widowControl/>
        <w:adjustRightInd w:val="0"/>
      </w:pPr>
      <w:r>
        <w:rPr>
          <w:b/>
        </w:rPr>
        <w:t>Предельные параметры разрешенного строительства</w:t>
      </w:r>
      <w:r w:rsidRPr="007471F5">
        <w:t xml:space="preserve"> </w:t>
      </w:r>
      <w:r>
        <w:t>в соответствии с письмом №333 от 08.07.2025 отдела архитектуры и градостроительства администрации МР «Дербентский район» (приложение к настоящему извещению).</w:t>
      </w:r>
    </w:p>
    <w:p w:rsidR="004F6810" w:rsidRDefault="004F6810" w:rsidP="004F6810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4F6810" w:rsidRDefault="004F6810" w:rsidP="004F6810">
      <w:pPr>
        <w:pStyle w:val="a7"/>
        <w:numPr>
          <w:ilvl w:val="0"/>
          <w:numId w:val="22"/>
        </w:numPr>
      </w:pPr>
      <w:r>
        <w:t>Водоснабжение и водоотведение: в соответствии с письмом №98 от 02.07.2025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4F6810" w:rsidRDefault="004F6810" w:rsidP="004F6810">
      <w:pPr>
        <w:pStyle w:val="a7"/>
        <w:numPr>
          <w:ilvl w:val="0"/>
          <w:numId w:val="22"/>
        </w:numPr>
      </w:pPr>
      <w:r>
        <w:t>Газоснабжение: в соответствии с письмом №867 от 17.07.2025 ООО «Газпром газораспределение Дагестан» МУ «</w:t>
      </w:r>
      <w:proofErr w:type="spellStart"/>
      <w:r>
        <w:t>Самурское</w:t>
      </w:r>
      <w:proofErr w:type="spellEnd"/>
      <w:r>
        <w:t>» РЭС Дербентского района (приложение к настоящему извещению).</w:t>
      </w:r>
    </w:p>
    <w:p w:rsidR="004F6810" w:rsidRDefault="004F6810" w:rsidP="004F6810"/>
    <w:p w:rsidR="004F6810" w:rsidRDefault="004F6810" w:rsidP="004F6810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>
        <w:t>101 287,26</w:t>
      </w:r>
      <w:r w:rsidRPr="008A0109">
        <w:rPr>
          <w:b/>
        </w:rPr>
        <w:t xml:space="preserve"> (</w:t>
      </w:r>
      <w:r w:rsidRPr="009707E2">
        <w:t>сто одна тысяча двести восемьдесят семь рублей двадцать шесть копеек</w:t>
      </w:r>
      <w:r>
        <w:t>).</w:t>
      </w:r>
    </w:p>
    <w:p w:rsidR="004F6810" w:rsidRDefault="004F6810" w:rsidP="004F6810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3038,61 (</w:t>
      </w:r>
      <w:r w:rsidRPr="009707E2">
        <w:t>три тысячи тридцать восемь рублей шестьдесят одна копейка</w:t>
      </w:r>
      <w:r>
        <w:t>).</w:t>
      </w:r>
    </w:p>
    <w:p w:rsidR="004F6810" w:rsidRDefault="004F6810" w:rsidP="004F6810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>
        <w:t>101 287,26</w:t>
      </w:r>
      <w:r w:rsidRPr="008A0109">
        <w:rPr>
          <w:b/>
        </w:rPr>
        <w:t xml:space="preserve"> (</w:t>
      </w:r>
      <w:r w:rsidRPr="009707E2">
        <w:t>сто одна тысяча двести восемьдесят семь рублей двадцать шесть копеек</w:t>
      </w:r>
      <w:r>
        <w:t>).</w:t>
      </w:r>
    </w:p>
    <w:p w:rsidR="0064049A" w:rsidRDefault="0064049A" w:rsidP="000B679F">
      <w:pPr>
        <w:ind w:firstLine="567"/>
        <w:jc w:val="both"/>
      </w:pPr>
    </w:p>
    <w:p w:rsidR="00B6367D" w:rsidRDefault="00B6367D" w:rsidP="00D24A39">
      <w:pPr>
        <w:ind w:firstLine="567"/>
        <w:jc w:val="both"/>
      </w:pPr>
    </w:p>
    <w:p w:rsidR="0051380E" w:rsidRPr="0051380E" w:rsidRDefault="0051380E" w:rsidP="001E157A">
      <w:pPr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7E3E51" w:rsidP="00583FE3">
      <w:pPr>
        <w:pStyle w:val="31"/>
        <w:spacing w:before="38"/>
      </w:pPr>
      <w:hyperlink r:id="rId21">
        <w:r w:rsidR="00003EC5">
          <w:t>www.rts-tender.ru.</w:t>
        </w:r>
      </w:hyperlink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8C28F2">
        <w:rPr>
          <w:b/>
          <w:color w:val="0000FF"/>
        </w:rPr>
        <w:t>01.08</w:t>
      </w:r>
      <w:r w:rsidR="00131358">
        <w:rPr>
          <w:b/>
          <w:color w:val="0000FF"/>
        </w:rPr>
        <w:t>.</w:t>
      </w:r>
      <w:r w:rsidR="00A525FC">
        <w:rPr>
          <w:b/>
          <w:color w:val="0000FF"/>
        </w:rPr>
        <w:t>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36207B">
      <w:pPr>
        <w:pStyle w:val="31"/>
        <w:numPr>
          <w:ilvl w:val="1"/>
          <w:numId w:val="11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8C28F2">
        <w:rPr>
          <w:color w:val="0000FF"/>
        </w:rPr>
        <w:t>14</w:t>
      </w:r>
      <w:r w:rsidR="00041526">
        <w:rPr>
          <w:color w:val="0000FF"/>
        </w:rPr>
        <w:t>.0</w:t>
      </w:r>
      <w:r w:rsidR="0064049A">
        <w:rPr>
          <w:color w:val="0000FF"/>
        </w:rPr>
        <w:t>8</w:t>
      </w:r>
      <w:r w:rsidR="00A525FC">
        <w:rPr>
          <w:color w:val="0000FF"/>
        </w:rPr>
        <w:t>.2025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36207B">
      <w:pPr>
        <w:pStyle w:val="a7"/>
        <w:numPr>
          <w:ilvl w:val="1"/>
          <w:numId w:val="11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8C28F2">
        <w:rPr>
          <w:b/>
          <w:color w:val="0000FF"/>
        </w:rPr>
        <w:t>18</w:t>
      </w:r>
      <w:r w:rsidR="005351F6">
        <w:rPr>
          <w:b/>
          <w:color w:val="0000FF"/>
        </w:rPr>
        <w:t>.0</w:t>
      </w:r>
      <w:r w:rsidR="0064049A">
        <w:rPr>
          <w:b/>
          <w:color w:val="0000FF"/>
        </w:rPr>
        <w:t>8</w:t>
      </w:r>
      <w:r w:rsidR="008A0109">
        <w:rPr>
          <w:b/>
          <w:color w:val="0000FF"/>
        </w:rPr>
        <w:t>.2</w:t>
      </w:r>
      <w:r w:rsidR="00A525FC">
        <w:rPr>
          <w:b/>
          <w:color w:val="0000FF"/>
        </w:rPr>
        <w:t>025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22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36207B">
      <w:pPr>
        <w:pStyle w:val="a7"/>
        <w:numPr>
          <w:ilvl w:val="1"/>
          <w:numId w:val="11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8C28F2">
        <w:rPr>
          <w:b/>
          <w:color w:val="0000FF"/>
        </w:rPr>
        <w:t>20</w:t>
      </w:r>
      <w:r w:rsidR="005351F6">
        <w:rPr>
          <w:b/>
          <w:color w:val="0000FF"/>
        </w:rPr>
        <w:t>.0</w:t>
      </w:r>
      <w:r w:rsidR="0064049A">
        <w:rPr>
          <w:b/>
          <w:color w:val="0000FF"/>
        </w:rPr>
        <w:t>8</w:t>
      </w:r>
      <w:r w:rsidR="00A525FC">
        <w:rPr>
          <w:b/>
          <w:color w:val="0000FF"/>
        </w:rPr>
        <w:t>.2025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CD55ED" w:rsidRPr="00CD55ED" w:rsidRDefault="00CD55ED" w:rsidP="00CD55ED">
      <w:pPr>
        <w:pStyle w:val="a7"/>
        <w:rPr>
          <w:b/>
        </w:rPr>
      </w:pPr>
    </w:p>
    <w:p w:rsidR="00CD55ED" w:rsidRDefault="00CD55ED" w:rsidP="00CD55ED">
      <w:pPr>
        <w:pStyle w:val="a7"/>
        <w:tabs>
          <w:tab w:val="left" w:pos="749"/>
        </w:tabs>
        <w:ind w:firstLine="0"/>
        <w:rPr>
          <w:b/>
        </w:rPr>
      </w:pP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10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 w:rsidR="0084620F">
        <w:t xml:space="preserve">площадке, а также на </w:t>
      </w:r>
      <w:r w:rsidR="0084620F" w:rsidRPr="0084620F">
        <w:rPr>
          <w:color w:val="000000"/>
          <w:shd w:val="clear" w:color="auto" w:fill="FFFFFF"/>
        </w:rPr>
        <w:t>официальном сайте уполномоченного органа</w:t>
      </w:r>
      <w:r w:rsidR="0084620F">
        <w:rPr>
          <w:color w:val="000000"/>
          <w:sz w:val="30"/>
          <w:szCs w:val="30"/>
          <w:shd w:val="clear" w:color="auto" w:fill="FFFFFF"/>
        </w:rPr>
        <w:t>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124EAD" w:rsidRDefault="00124EAD" w:rsidP="006C4B9F">
      <w:pPr>
        <w:tabs>
          <w:tab w:val="left" w:pos="1085"/>
        </w:tabs>
        <w:spacing w:before="39" w:line="276" w:lineRule="auto"/>
        <w:ind w:left="251" w:right="264"/>
      </w:pPr>
    </w:p>
    <w:p w:rsidR="00124EAD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124EAD" w:rsidRDefault="00124EAD" w:rsidP="00124EAD">
      <w:pPr>
        <w:pStyle w:val="11"/>
        <w:tabs>
          <w:tab w:val="left" w:pos="1298"/>
        </w:tabs>
        <w:ind w:left="1038"/>
        <w:jc w:val="both"/>
      </w:pPr>
    </w:p>
    <w:p w:rsidR="0005183F" w:rsidRDefault="00124EAD" w:rsidP="00124EAD">
      <w:pPr>
        <w:pStyle w:val="af6"/>
        <w:spacing w:before="0" w:beforeAutospacing="0" w:after="0" w:afterAutospacing="0" w:line="180" w:lineRule="atLeast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23" w:history="1">
        <w:r>
          <w:rPr>
            <w:rStyle w:val="a8"/>
          </w:rPr>
          <w:t>пунктом 7 статьи 39.18</w:t>
        </w:r>
      </w:hyperlink>
      <w:r>
        <w:t xml:space="preserve"> настоящего Кодекса, могут являться только граждане, </w:t>
      </w:r>
      <w:r w:rsidR="00003EC5">
        <w:t>на заключение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33"/>
        </w:rPr>
        <w:t xml:space="preserve"> </w:t>
      </w:r>
      <w:r w:rsidR="0069706A">
        <w:t>купли-продажи</w:t>
      </w:r>
      <w:r w:rsidR="00003EC5">
        <w:rPr>
          <w:spacing w:val="89"/>
        </w:rPr>
        <w:t xml:space="preserve"> </w:t>
      </w:r>
      <w:r w:rsidR="00003EC5">
        <w:t>Земельного</w:t>
      </w:r>
      <w:r w:rsidR="00003EC5">
        <w:rPr>
          <w:spacing w:val="89"/>
        </w:rPr>
        <w:t xml:space="preserve"> </w:t>
      </w:r>
      <w:r w:rsidR="00003EC5">
        <w:t>участка,</w:t>
      </w:r>
      <w:r w:rsidR="00003EC5">
        <w:rPr>
          <w:spacing w:val="89"/>
        </w:rPr>
        <w:t xml:space="preserve"> </w:t>
      </w:r>
      <w:r w:rsidR="00003EC5">
        <w:t>имеющие</w:t>
      </w:r>
      <w:r w:rsidR="00003EC5">
        <w:rPr>
          <w:spacing w:val="89"/>
        </w:rPr>
        <w:t xml:space="preserve"> </w:t>
      </w:r>
      <w:r w:rsidR="00003EC5">
        <w:t>электронную</w:t>
      </w:r>
      <w:r w:rsidR="00003EC5">
        <w:rPr>
          <w:spacing w:val="89"/>
        </w:rPr>
        <w:t xml:space="preserve"> </w:t>
      </w:r>
      <w:r w:rsidR="00003EC5">
        <w:t>подпись,</w:t>
      </w:r>
      <w:r w:rsidR="00003EC5">
        <w:rPr>
          <w:spacing w:val="87"/>
        </w:rPr>
        <w:t xml:space="preserve"> </w:t>
      </w:r>
      <w:r w:rsidR="00003EC5">
        <w:t>оформленную</w:t>
      </w:r>
      <w:r w:rsidR="00003EC5">
        <w:rPr>
          <w:spacing w:val="89"/>
        </w:rPr>
        <w:t xml:space="preserve"> </w:t>
      </w:r>
      <w:r w:rsidR="00003EC5">
        <w:t>в</w:t>
      </w:r>
      <w:r w:rsidR="00003EC5">
        <w:rPr>
          <w:spacing w:val="88"/>
        </w:rPr>
        <w:t xml:space="preserve"> </w:t>
      </w:r>
      <w:r w:rsidR="00003EC5">
        <w:t>соответствии</w:t>
      </w:r>
      <w:r w:rsidR="00003EC5">
        <w:rPr>
          <w:spacing w:val="-53"/>
        </w:rPr>
        <w:t xml:space="preserve"> </w:t>
      </w:r>
      <w:r w:rsidR="00003EC5">
        <w:t>с</w:t>
      </w:r>
      <w:r w:rsidR="00003EC5">
        <w:rPr>
          <w:spacing w:val="1"/>
        </w:rPr>
        <w:t xml:space="preserve"> </w:t>
      </w:r>
      <w:r w:rsidR="00003EC5">
        <w:t>требованиями</w:t>
      </w:r>
      <w:r w:rsidR="00003EC5">
        <w:rPr>
          <w:spacing w:val="1"/>
        </w:rPr>
        <w:t xml:space="preserve"> </w:t>
      </w:r>
      <w:r w:rsidR="00003EC5">
        <w:t>действующего</w:t>
      </w:r>
      <w:r w:rsidR="00003EC5">
        <w:rPr>
          <w:spacing w:val="1"/>
        </w:rPr>
        <w:t xml:space="preserve"> </w:t>
      </w:r>
      <w:r w:rsidR="00003EC5">
        <w:t>законодательства</w:t>
      </w:r>
      <w:r w:rsidR="00003EC5">
        <w:rPr>
          <w:spacing w:val="1"/>
        </w:rPr>
        <w:t xml:space="preserve"> </w:t>
      </w:r>
      <w:r w:rsidR="00003EC5">
        <w:t>удостоверяющим</w:t>
      </w:r>
      <w:r w:rsidR="00003EC5">
        <w:rPr>
          <w:spacing w:val="1"/>
        </w:rPr>
        <w:t xml:space="preserve"> </w:t>
      </w:r>
      <w:r w:rsidR="00003EC5">
        <w:t>центром</w:t>
      </w:r>
      <w:r w:rsidR="00003EC5">
        <w:rPr>
          <w:spacing w:val="1"/>
        </w:rPr>
        <w:t xml:space="preserve"> </w:t>
      </w:r>
      <w:r w:rsidR="00003EC5">
        <w:t>(далее</w:t>
      </w:r>
      <w:r w:rsidR="00003EC5">
        <w:rPr>
          <w:spacing w:val="1"/>
        </w:rPr>
        <w:t xml:space="preserve"> </w:t>
      </w:r>
      <w:r w:rsidR="00003EC5">
        <w:t>–</w:t>
      </w:r>
      <w:r w:rsidR="00003EC5">
        <w:rPr>
          <w:spacing w:val="1"/>
        </w:rPr>
        <w:t xml:space="preserve"> </w:t>
      </w:r>
      <w:r w:rsidR="00003EC5">
        <w:t>ЭП),</w:t>
      </w:r>
      <w:r w:rsidR="00003EC5">
        <w:rPr>
          <w:spacing w:val="1"/>
        </w:rPr>
        <w:t xml:space="preserve"> </w:t>
      </w:r>
      <w:r w:rsidR="00003EC5">
        <w:t>и</w:t>
      </w:r>
      <w:r w:rsidR="00003EC5">
        <w:rPr>
          <w:spacing w:val="1"/>
        </w:rPr>
        <w:t xml:space="preserve"> </w:t>
      </w:r>
      <w:r w:rsidR="00003EC5">
        <w:t>прошедшие</w:t>
      </w:r>
      <w:r w:rsidR="00003EC5">
        <w:rPr>
          <w:spacing w:val="1"/>
        </w:rPr>
        <w:t xml:space="preserve"> </w:t>
      </w:r>
      <w:r w:rsidR="00003EC5">
        <w:t>регистрацию</w:t>
      </w:r>
      <w:r w:rsidR="00003EC5">
        <w:rPr>
          <w:spacing w:val="-11"/>
        </w:rPr>
        <w:t xml:space="preserve"> </w:t>
      </w:r>
      <w:r w:rsidR="00003EC5">
        <w:t>(аккредитацию)</w:t>
      </w:r>
      <w:r w:rsidR="00003EC5">
        <w:rPr>
          <w:spacing w:val="-9"/>
        </w:rPr>
        <w:t xml:space="preserve"> </w:t>
      </w:r>
      <w:r w:rsidR="00003EC5">
        <w:t>на</w:t>
      </w:r>
      <w:r w:rsidR="00003EC5">
        <w:rPr>
          <w:spacing w:val="-11"/>
        </w:rPr>
        <w:t xml:space="preserve"> </w:t>
      </w:r>
      <w:r w:rsidR="00003EC5">
        <w:t>электронной</w:t>
      </w:r>
      <w:r w:rsidR="00003EC5">
        <w:rPr>
          <w:spacing w:val="-11"/>
        </w:rPr>
        <w:t xml:space="preserve"> </w:t>
      </w:r>
      <w:r w:rsidR="00003EC5">
        <w:t>площадке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1"/>
        </w:rPr>
        <w:t xml:space="preserve"> </w:t>
      </w:r>
      <w:r w:rsidR="00003EC5">
        <w:t>соответствии</w:t>
      </w:r>
      <w:r w:rsidR="00003EC5">
        <w:rPr>
          <w:spacing w:val="-10"/>
        </w:rPr>
        <w:t xml:space="preserve"> </w:t>
      </w:r>
      <w:r w:rsidR="00003EC5">
        <w:t>с</w:t>
      </w:r>
      <w:r w:rsidR="00003EC5">
        <w:rPr>
          <w:spacing w:val="-12"/>
        </w:rPr>
        <w:t xml:space="preserve"> </w:t>
      </w:r>
      <w:r w:rsidR="00003EC5">
        <w:t>Регламентом</w:t>
      </w:r>
      <w:r w:rsidR="00003EC5">
        <w:rPr>
          <w:spacing w:val="-11"/>
        </w:rPr>
        <w:t xml:space="preserve"> </w:t>
      </w:r>
      <w:r w:rsidR="00003EC5">
        <w:t>Оператора</w:t>
      </w:r>
      <w:r w:rsidR="00003EC5">
        <w:rPr>
          <w:spacing w:val="-14"/>
        </w:rPr>
        <w:t xml:space="preserve"> </w:t>
      </w:r>
      <w:r w:rsidR="00003EC5">
        <w:t>электронной</w:t>
      </w:r>
      <w:r w:rsidR="00003EC5">
        <w:rPr>
          <w:spacing w:val="-52"/>
        </w:rPr>
        <w:t xml:space="preserve"> </w:t>
      </w:r>
      <w:r w:rsidR="00003EC5">
        <w:t xml:space="preserve">площадки  </w:t>
      </w:r>
      <w:r w:rsidR="00003EC5">
        <w:rPr>
          <w:spacing w:val="1"/>
        </w:rPr>
        <w:t xml:space="preserve"> </w:t>
      </w:r>
      <w:r w:rsidR="00003EC5">
        <w:t xml:space="preserve">и  </w:t>
      </w:r>
      <w:r w:rsidR="00003EC5">
        <w:rPr>
          <w:spacing w:val="1"/>
        </w:rPr>
        <w:t xml:space="preserve"> </w:t>
      </w:r>
      <w:r w:rsidR="00003EC5">
        <w:t xml:space="preserve">Инструкциями  </w:t>
      </w:r>
      <w:r w:rsidR="00003EC5">
        <w:rPr>
          <w:spacing w:val="1"/>
        </w:rPr>
        <w:t xml:space="preserve"> </w:t>
      </w:r>
      <w:r w:rsidR="001336A2">
        <w:t>Покупателя</w:t>
      </w:r>
      <w:r w:rsidR="00003EC5">
        <w:t xml:space="preserve">/Арендатора,  </w:t>
      </w:r>
      <w:r w:rsidR="00003EC5">
        <w:rPr>
          <w:spacing w:val="1"/>
        </w:rPr>
        <w:t xml:space="preserve"> </w:t>
      </w:r>
      <w:r w:rsidR="00003EC5">
        <w:t xml:space="preserve">размещенными  </w:t>
      </w:r>
      <w:r w:rsidR="00003EC5">
        <w:rPr>
          <w:spacing w:val="1"/>
        </w:rPr>
        <w:t xml:space="preserve"> </w:t>
      </w:r>
      <w:r w:rsidR="00003EC5">
        <w:t xml:space="preserve">на  </w:t>
      </w:r>
      <w:r w:rsidR="00003EC5">
        <w:rPr>
          <w:spacing w:val="1"/>
        </w:rPr>
        <w:t xml:space="preserve"> </w:t>
      </w:r>
      <w:r w:rsidR="00003EC5">
        <w:t xml:space="preserve">электронной  </w:t>
      </w:r>
      <w:r w:rsidR="00003EC5">
        <w:rPr>
          <w:spacing w:val="1"/>
        </w:rPr>
        <w:t xml:space="preserve"> </w:t>
      </w:r>
      <w:r w:rsidR="00003EC5">
        <w:t>площадке</w:t>
      </w:r>
      <w:r w:rsidR="00003EC5">
        <w:rPr>
          <w:spacing w:val="1"/>
        </w:rPr>
        <w:t xml:space="preserve"> </w:t>
      </w:r>
      <w:r w:rsidR="00003EC5">
        <w:t>(далее -</w:t>
      </w:r>
      <w:r w:rsidR="00003EC5">
        <w:rPr>
          <w:spacing w:val="-2"/>
        </w:rPr>
        <w:t xml:space="preserve"> </w:t>
      </w:r>
      <w:r w:rsidR="00003EC5">
        <w:t>Регламент и</w:t>
      </w:r>
      <w:r w:rsidR="00003EC5">
        <w:rPr>
          <w:spacing w:val="-1"/>
        </w:rPr>
        <w:t xml:space="preserve"> </w:t>
      </w:r>
      <w:r w:rsidR="00003EC5"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36207B">
      <w:pPr>
        <w:pStyle w:val="a7"/>
        <w:numPr>
          <w:ilvl w:val="1"/>
          <w:numId w:val="9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6C3542" w:rsidRPr="005351F6" w:rsidRDefault="00717A99" w:rsidP="005351F6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</w:rPr>
      </w:pPr>
      <w:r w:rsidRPr="005351F6">
        <w:rPr>
          <w:b/>
          <w:color w:val="FF0000"/>
        </w:rPr>
        <w:t>ВНИМАНИЕ:</w:t>
      </w:r>
      <w:r w:rsidR="00DA7370" w:rsidRPr="005351F6">
        <w:rPr>
          <w:b/>
          <w:color w:val="FF0000"/>
        </w:rPr>
        <w:t xml:space="preserve"> </w:t>
      </w:r>
      <w:r w:rsidR="00DA7370" w:rsidRPr="00713E2C">
        <w:rPr>
          <w:rFonts w:ascii="Arial" w:hAnsi="Arial" w:cs="Arial"/>
          <w:b/>
          <w:color w:val="FF0000"/>
        </w:rPr>
        <w:t>Размер взимаемой платы с победителя эл</w:t>
      </w:r>
      <w:r w:rsidR="0033685F" w:rsidRPr="00713E2C">
        <w:rPr>
          <w:rFonts w:ascii="Arial" w:hAnsi="Arial" w:cs="Arial"/>
          <w:b/>
          <w:color w:val="FF0000"/>
        </w:rPr>
        <w:t>ектронного аукциона</w:t>
      </w:r>
      <w:r w:rsidR="00DA7370" w:rsidRPr="005351F6">
        <w:rPr>
          <w:b/>
          <w:color w:val="FF0000"/>
        </w:rPr>
        <w:t xml:space="preserve">, </w:t>
      </w:r>
      <w:r w:rsidR="004347A3" w:rsidRPr="004347A3">
        <w:rPr>
          <w:rFonts w:ascii="Arial" w:hAnsi="Arial" w:cs="Arial"/>
          <w:b/>
          <w:color w:val="FF0000"/>
          <w:shd w:val="clear" w:color="auto" w:fill="FFFFFF"/>
        </w:rPr>
        <w:t>Размер тарифа – 1% от начальной цены имущества и не более 2 000 рублей, включая НДС 20%</w:t>
      </w:r>
      <w:r w:rsidR="005351F6" w:rsidRPr="004347A3">
        <w:rPr>
          <w:b/>
          <w:color w:val="FF0000"/>
          <w:shd w:val="clear" w:color="auto" w:fill="FFFFFF"/>
        </w:rPr>
        <w:t>,</w:t>
      </w:r>
      <w:r w:rsidR="005351F6" w:rsidRPr="004347A3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351F6" w:rsidRPr="005351F6">
        <w:rPr>
          <w:rFonts w:ascii="Arial" w:hAnsi="Arial" w:cs="Arial"/>
          <w:b/>
          <w:color w:val="FF0000"/>
          <w:shd w:val="clear" w:color="auto" w:fill="FFFFFF"/>
        </w:rPr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6C3542" w:rsidRPr="005351F6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36207B">
      <w:pPr>
        <w:pStyle w:val="a7"/>
        <w:numPr>
          <w:ilvl w:val="1"/>
          <w:numId w:val="7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8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69706A">
        <w:t>купли-продажи</w:t>
      </w:r>
      <w:r>
        <w:rPr>
          <w:spacing w:val="81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</w:t>
      </w:r>
      <w:r w:rsidR="001077C3">
        <w:t xml:space="preserve">, </w:t>
      </w:r>
      <w:r>
        <w:t>14</w:t>
      </w:r>
      <w:r w:rsidR="001077C3">
        <w:t>, 20 и 25</w:t>
      </w:r>
      <w:r>
        <w:t xml:space="preserve"> статьи 39.12 Земельного кодекса Российской Федераци</w:t>
      </w:r>
      <w:r w:rsidR="001336A2">
        <w:t xml:space="preserve">и, засчитываются в счет </w:t>
      </w:r>
      <w:r w:rsidR="001336A2">
        <w:rPr>
          <w:spacing w:val="1"/>
        </w:rPr>
        <w:t>оплаты</w:t>
      </w:r>
      <w:r>
        <w:t xml:space="preserve"> за Земельный участок. Перечисление задатка </w:t>
      </w:r>
      <w:r w:rsidR="0069706A">
        <w:t>Продавцу</w:t>
      </w:r>
      <w:r w:rsidR="001336A2">
        <w:t xml:space="preserve"> в счет о</w:t>
      </w:r>
      <w:r>
        <w:t>платы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69706A">
        <w:t>купли-продажи</w:t>
      </w:r>
      <w:r>
        <w:t xml:space="preserve"> 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36207B">
      <w:pPr>
        <w:pStyle w:val="a7"/>
        <w:numPr>
          <w:ilvl w:val="2"/>
          <w:numId w:val="6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124EAD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</w:t>
      </w:r>
      <w:r w:rsidR="0064049A">
        <w:rPr>
          <w:bCs/>
        </w:rPr>
        <w:t>),</w:t>
      </w:r>
      <w:r w:rsidR="0064049A" w:rsidRPr="0064049A">
        <w:rPr>
          <w:bCs/>
        </w:rPr>
        <w:t xml:space="preserve"> </w:t>
      </w:r>
      <w:r w:rsidR="0064049A">
        <w:rPr>
          <w:bCs/>
        </w:rPr>
        <w:t>(все страницы).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 xml:space="preserve">При подаче Заявителем Заявки в соответствии с Регламентом и Инструкциями, информация о внесении </w:t>
      </w:r>
      <w:r w:rsidR="00003EC5" w:rsidRPr="00704ED4">
        <w:lastRenderedPageBreak/>
        <w:t>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7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8" w:line="276" w:lineRule="auto"/>
        <w:ind w:right="238" w:firstLine="427"/>
      </w:pPr>
      <w:r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36207B">
      <w:pPr>
        <w:pStyle w:val="a7"/>
        <w:numPr>
          <w:ilvl w:val="1"/>
          <w:numId w:val="6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36207B">
      <w:pPr>
        <w:pStyle w:val="a7"/>
        <w:numPr>
          <w:ilvl w:val="2"/>
          <w:numId w:val="7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5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36207B">
      <w:pPr>
        <w:pStyle w:val="a7"/>
        <w:numPr>
          <w:ilvl w:val="2"/>
          <w:numId w:val="7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 w:rsidR="001336A2">
        <w:t>собственность</w:t>
      </w:r>
      <w:r>
        <w:t>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6"/>
        </w:tabs>
        <w:spacing w:line="278" w:lineRule="auto"/>
        <w:ind w:right="238"/>
      </w:pPr>
      <w:r>
        <w:lastRenderedPageBreak/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36207B">
      <w:pPr>
        <w:pStyle w:val="a7"/>
        <w:numPr>
          <w:ilvl w:val="1"/>
          <w:numId w:val="4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36207B">
      <w:pPr>
        <w:pStyle w:val="a7"/>
        <w:numPr>
          <w:ilvl w:val="1"/>
          <w:numId w:val="3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50"/>
        </w:tabs>
        <w:spacing w:line="278" w:lineRule="auto"/>
        <w:ind w:right="238" w:firstLine="427"/>
      </w:pPr>
      <w:r>
        <w:lastRenderedPageBreak/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36207B">
      <w:pPr>
        <w:pStyle w:val="a7"/>
        <w:numPr>
          <w:ilvl w:val="2"/>
          <w:numId w:val="7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36207B">
      <w:pPr>
        <w:pStyle w:val="11"/>
        <w:numPr>
          <w:ilvl w:val="0"/>
          <w:numId w:val="13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69706A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36207B">
      <w:pPr>
        <w:pStyle w:val="a7"/>
        <w:numPr>
          <w:ilvl w:val="1"/>
          <w:numId w:val="2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69706A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Pr="00537FD6" w:rsidRDefault="00574E7E" w:rsidP="00574E7E">
      <w:pPr>
        <w:pStyle w:val="a4"/>
        <w:spacing w:line="276" w:lineRule="auto"/>
        <w:ind w:left="251" w:right="238" w:firstLine="427"/>
        <w:jc w:val="both"/>
      </w:pPr>
      <w:r>
        <w:rPr>
          <w:color w:val="000000"/>
          <w:shd w:val="clear" w:color="auto" w:fill="FFFFFF"/>
        </w:rPr>
        <w:t xml:space="preserve">         </w:t>
      </w:r>
      <w:r w:rsidRPr="00927120">
        <w:rPr>
          <w:color w:val="000000"/>
          <w:shd w:val="clear" w:color="auto" w:fill="FFFFFF"/>
        </w:rPr>
        <w:t>Уполномоченный орган обязан в течение пяти дней со дня истечения срока, предусмотренного </w:t>
      </w:r>
      <w:hyperlink r:id="rId24" w:anchor="dst2465" w:history="1">
        <w:r w:rsidRPr="00927120">
          <w:rPr>
            <w:rStyle w:val="a8"/>
            <w:color w:val="1A0DAB"/>
            <w:shd w:val="clear" w:color="auto" w:fill="FFFFFF"/>
          </w:rPr>
          <w:t>пунктом 11</w:t>
        </w:r>
      </w:hyperlink>
      <w:r w:rsidRPr="00927120">
        <w:rPr>
          <w:color w:val="000000"/>
          <w:shd w:val="clear" w:color="auto" w:fill="FFFFFF"/>
        </w:rPr>
        <w:t> настоящей статьи, направить победителю электронного аукциона или иным лицам, с которыми в соответствии с </w:t>
      </w:r>
      <w:hyperlink r:id="rId25" w:anchor="dst689" w:history="1">
        <w:r w:rsidRPr="00927120">
          <w:rPr>
            <w:rStyle w:val="a8"/>
            <w:color w:val="1A0DAB"/>
            <w:shd w:val="clear" w:color="auto" w:fill="FFFFFF"/>
          </w:rPr>
          <w:t>пунктами 13</w:t>
        </w:r>
      </w:hyperlink>
      <w:r w:rsidRPr="00927120">
        <w:rPr>
          <w:color w:val="000000"/>
          <w:shd w:val="clear" w:color="auto" w:fill="FFFFFF"/>
        </w:rPr>
        <w:t>, </w:t>
      </w:r>
      <w:hyperlink r:id="rId26" w:anchor="dst690" w:history="1">
        <w:r w:rsidRPr="00927120">
          <w:rPr>
            <w:rStyle w:val="a8"/>
            <w:color w:val="1A0DAB"/>
            <w:shd w:val="clear" w:color="auto" w:fill="FFFFFF"/>
          </w:rPr>
          <w:t>14</w:t>
        </w:r>
      </w:hyperlink>
      <w:r w:rsidRPr="00927120">
        <w:rPr>
          <w:color w:val="000000"/>
          <w:shd w:val="clear" w:color="auto" w:fill="FFFFFF"/>
        </w:rPr>
        <w:t>, </w:t>
      </w:r>
      <w:hyperlink r:id="rId27" w:anchor="dst702" w:history="1">
        <w:r w:rsidRPr="00927120">
          <w:rPr>
            <w:rStyle w:val="a8"/>
            <w:color w:val="1A0DAB"/>
            <w:shd w:val="clear" w:color="auto" w:fill="FFFFFF"/>
          </w:rPr>
          <w:t>20</w:t>
        </w:r>
      </w:hyperlink>
      <w:r w:rsidRPr="00927120">
        <w:rPr>
          <w:color w:val="000000"/>
          <w:shd w:val="clear" w:color="auto" w:fill="FFFFFF"/>
        </w:rPr>
        <w:t> и </w:t>
      </w:r>
      <w:hyperlink r:id="rId28" w:anchor="dst101232" w:history="1">
        <w:r w:rsidRPr="00927120">
          <w:rPr>
            <w:rStyle w:val="a8"/>
            <w:color w:val="1A0DAB"/>
            <w:shd w:val="clear" w:color="auto" w:fill="FFFFFF"/>
          </w:rPr>
          <w:t>25 статьи 39.12</w:t>
        </w:r>
      </w:hyperlink>
      <w:r w:rsidRPr="00927120">
        <w:rPr>
          <w:color w:val="000000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</w:t>
      </w:r>
      <w:r>
        <w:t>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69706A">
        <w:t>купли-продажи</w:t>
      </w:r>
      <w:r>
        <w:t xml:space="preserve"> 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36207B">
      <w:pPr>
        <w:pStyle w:val="a7"/>
        <w:numPr>
          <w:ilvl w:val="1"/>
          <w:numId w:val="1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69706A">
        <w:t>купли-продажи</w:t>
      </w:r>
      <w:r>
        <w:rPr>
          <w:spacing w:val="19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 w:rsidR="0069706A">
        <w:t>купли-продажи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 w:rsidR="00574E7E">
        <w:t>в течение 10</w:t>
      </w:r>
      <w:r>
        <w:rPr>
          <w:spacing w:val="-2"/>
        </w:rPr>
        <w:t xml:space="preserve"> </w:t>
      </w:r>
      <w:r w:rsidR="00574E7E">
        <w:t>(десяти</w:t>
      </w:r>
      <w:r>
        <w:t>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574E7E" w:rsidP="00574E7E">
      <w:pPr>
        <w:pStyle w:val="a4"/>
        <w:spacing w:before="74"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t>.</w:t>
      </w:r>
    </w:p>
    <w:p w:rsidR="00574E7E" w:rsidRDefault="00574E7E" w:rsidP="00574E7E">
      <w:pPr>
        <w:pStyle w:val="a4"/>
        <w:spacing w:line="276" w:lineRule="auto"/>
        <w:ind w:left="251" w:right="238"/>
        <w:jc w:val="both"/>
      </w:pPr>
      <w:r>
        <w:rPr>
          <w:color w:val="000000"/>
          <w:shd w:val="clear" w:color="auto" w:fill="FFFFFF"/>
        </w:rPr>
        <w:t xml:space="preserve">                 </w:t>
      </w:r>
      <w:r w:rsidRPr="00253E68">
        <w:rPr>
          <w:color w:val="000000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29" w:anchor="dst689" w:history="1">
        <w:r w:rsidRPr="00253E68">
          <w:rPr>
            <w:rStyle w:val="a8"/>
            <w:color w:val="1A0DAB"/>
            <w:shd w:val="clear" w:color="auto" w:fill="FFFFFF"/>
          </w:rPr>
          <w:t>пунктом 13</w:t>
        </w:r>
      </w:hyperlink>
      <w:r w:rsidRPr="00253E68">
        <w:rPr>
          <w:color w:val="000000"/>
          <w:shd w:val="clear" w:color="auto" w:fill="FFFFFF"/>
        </w:rPr>
        <w:t>, </w:t>
      </w:r>
      <w:hyperlink r:id="rId30" w:anchor="dst2772" w:history="1">
        <w:r w:rsidRPr="00253E68">
          <w:rPr>
            <w:rStyle w:val="a8"/>
            <w:color w:val="1A0DAB"/>
            <w:shd w:val="clear" w:color="auto" w:fill="FFFFFF"/>
          </w:rPr>
          <w:t>14</w:t>
        </w:r>
      </w:hyperlink>
      <w:r w:rsidRPr="00253E68">
        <w:rPr>
          <w:color w:val="000000"/>
          <w:shd w:val="clear" w:color="auto" w:fill="FFFFFF"/>
        </w:rPr>
        <w:t>, </w:t>
      </w:r>
      <w:hyperlink r:id="rId31" w:anchor="dst2777" w:history="1">
        <w:r w:rsidRPr="00253E68">
          <w:rPr>
            <w:rStyle w:val="a8"/>
            <w:color w:val="1A0DAB"/>
            <w:shd w:val="clear" w:color="auto" w:fill="FFFFFF"/>
          </w:rPr>
          <w:t>20</w:t>
        </w:r>
      </w:hyperlink>
      <w:r w:rsidRPr="00253E68">
        <w:rPr>
          <w:color w:val="000000"/>
          <w:shd w:val="clear" w:color="auto" w:fill="FFFFFF"/>
        </w:rPr>
        <w:t> или </w:t>
      </w:r>
      <w:hyperlink r:id="rId32" w:anchor="dst2780" w:history="1">
        <w:r w:rsidRPr="00253E68">
          <w:rPr>
            <w:rStyle w:val="a8"/>
            <w:color w:val="1A0DAB"/>
            <w:shd w:val="clear" w:color="auto" w:fill="FFFFFF"/>
          </w:rPr>
          <w:t>25</w:t>
        </w:r>
      </w:hyperlink>
      <w:r>
        <w:rPr>
          <w:color w:val="000000"/>
          <w:shd w:val="clear" w:color="auto" w:fill="FFFFFF"/>
        </w:rPr>
        <w:t>  статьи 39.12 Земельного Кодекса Российской Федерации</w:t>
      </w:r>
      <w:r w:rsidRPr="00253E68">
        <w:rPr>
          <w:color w:val="000000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574E7E" w:rsidRDefault="00574E7E" w:rsidP="00574E7E">
      <w:pPr>
        <w:pStyle w:val="a7"/>
        <w:tabs>
          <w:tab w:val="left" w:pos="1176"/>
        </w:tabs>
        <w:spacing w:before="1" w:line="276" w:lineRule="auto"/>
        <w:ind w:left="678" w:right="238" w:firstLine="0"/>
      </w:pPr>
      <w:r>
        <w:rPr>
          <w:color w:val="000000"/>
          <w:shd w:val="clear" w:color="auto" w:fill="FFFFFF"/>
        </w:rPr>
        <w:t xml:space="preserve">         </w:t>
      </w:r>
      <w:r w:rsidRPr="00253E68">
        <w:rPr>
          <w:color w:val="000000"/>
          <w:shd w:val="clear" w:color="auto" w:fill="FFFFFF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</w:r>
      <w:r>
        <w:t>.</w:t>
      </w: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3A4D75" w:rsidRDefault="003A4D75" w:rsidP="003A4D75">
      <w:pPr>
        <w:tabs>
          <w:tab w:val="left" w:pos="1176"/>
        </w:tabs>
        <w:spacing w:before="1" w:line="276" w:lineRule="auto"/>
        <w:ind w:right="238"/>
      </w:pPr>
    </w:p>
    <w:p w:rsidR="00FD256F" w:rsidRDefault="00FD256F" w:rsidP="0036207B">
      <w:pPr>
        <w:pStyle w:val="a7"/>
        <w:numPr>
          <w:ilvl w:val="1"/>
          <w:numId w:val="1"/>
        </w:numPr>
        <w:tabs>
          <w:tab w:val="left" w:pos="1176"/>
        </w:tabs>
        <w:spacing w:before="1" w:line="276" w:lineRule="auto"/>
        <w:ind w:right="238"/>
      </w:pPr>
    </w:p>
    <w:p w:rsidR="001E157A" w:rsidRDefault="001E157A" w:rsidP="00FD256F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5B265D" w:rsidRDefault="005B265D" w:rsidP="005B265D">
      <w:pPr>
        <w:pStyle w:val="11"/>
        <w:tabs>
          <w:tab w:val="left" w:pos="1428"/>
        </w:tabs>
        <w:ind w:right="238"/>
        <w:jc w:val="left"/>
        <w:rPr>
          <w:sz w:val="22"/>
          <w:szCs w:val="22"/>
        </w:rPr>
      </w:pPr>
    </w:p>
    <w:p w:rsidR="00F37EAE" w:rsidRDefault="00F37EAE" w:rsidP="007471F5">
      <w:pPr>
        <w:pStyle w:val="11"/>
        <w:tabs>
          <w:tab w:val="left" w:pos="1428"/>
        </w:tabs>
        <w:ind w:right="238"/>
        <w:jc w:val="left"/>
        <w:sectPr w:rsidR="00F37EAE">
          <w:footerReference w:type="default" r:id="rId33"/>
          <w:pgSz w:w="11910" w:h="16840"/>
          <w:pgMar w:top="760" w:right="300" w:bottom="580" w:left="740" w:header="0" w:footer="318" w:gutter="0"/>
          <w:cols w:space="720"/>
        </w:sectPr>
      </w:pPr>
    </w:p>
    <w:p w:rsidR="00376D04" w:rsidRDefault="00376D04" w:rsidP="00376D04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:rsidR="00376D04" w:rsidRPr="00FC2FF1" w:rsidRDefault="00376D04" w:rsidP="00376D04">
      <w:pPr>
        <w:rPr>
          <w:rFonts w:eastAsia="MS Mincho"/>
          <w:lang w:eastAsia="x-none"/>
        </w:rPr>
      </w:pPr>
    </w:p>
    <w:p w:rsidR="00376D04" w:rsidRPr="00FC2FF1" w:rsidRDefault="00376D04" w:rsidP="00376D04">
      <w:pPr>
        <w:spacing w:line="192" w:lineRule="auto"/>
        <w:jc w:val="center"/>
        <w:rPr>
          <w:b/>
        </w:rPr>
      </w:pPr>
      <w:r w:rsidRPr="00FC2FF1">
        <w:rPr>
          <w:b/>
        </w:rPr>
        <w:t xml:space="preserve">ЗАЯВКА НА УЧАСТИЕ В АУКЦИОНЕ </w:t>
      </w:r>
    </w:p>
    <w:p w:rsidR="00376D04" w:rsidRPr="00EE64A2" w:rsidRDefault="00376D04" w:rsidP="00376D04">
      <w:pPr>
        <w:spacing w:line="192" w:lineRule="auto"/>
        <w:jc w:val="center"/>
        <w:rPr>
          <w:b/>
        </w:rPr>
      </w:pPr>
      <w:r w:rsidRPr="00EE64A2">
        <w:rPr>
          <w:b/>
        </w:rPr>
        <w:t>В ЭЛЕКТРОННОЙ ФОРМЕ</w:t>
      </w:r>
    </w:p>
    <w:p w:rsidR="00376D04" w:rsidRPr="00EE64A2" w:rsidRDefault="00376D04" w:rsidP="00376D04">
      <w:pPr>
        <w:spacing w:line="192" w:lineRule="auto"/>
        <w:ind w:left="6480"/>
        <w:rPr>
          <w:b/>
        </w:rPr>
      </w:pPr>
    </w:p>
    <w:p w:rsidR="00376D04" w:rsidRPr="00EE64A2" w:rsidRDefault="00376D04" w:rsidP="00376D04">
      <w:pPr>
        <w:spacing w:line="204" w:lineRule="auto"/>
        <w:jc w:val="right"/>
        <w:rPr>
          <w:sz w:val="21"/>
          <w:szCs w:val="21"/>
        </w:rPr>
      </w:pPr>
      <w:r w:rsidRPr="00EE64A2">
        <w:rPr>
          <w:sz w:val="20"/>
        </w:rPr>
        <w:t>______________________________</w:t>
      </w:r>
      <w:r>
        <w:rPr>
          <w:sz w:val="20"/>
        </w:rPr>
        <w:t>________</w:t>
      </w:r>
      <w:r w:rsidRPr="00EE64A2">
        <w:rPr>
          <w:sz w:val="20"/>
        </w:rPr>
        <w:t>_______________________________________________________________</w:t>
      </w:r>
    </w:p>
    <w:p w:rsidR="00376D04" w:rsidRPr="006A6F79" w:rsidRDefault="00376D04" w:rsidP="00376D04">
      <w:pPr>
        <w:spacing w:line="192" w:lineRule="auto"/>
        <w:jc w:val="center"/>
        <w:rPr>
          <w:sz w:val="18"/>
          <w:szCs w:val="18"/>
        </w:rPr>
      </w:pPr>
      <w:r w:rsidRPr="00EE64A2">
        <w:rPr>
          <w:sz w:val="21"/>
          <w:szCs w:val="21"/>
        </w:rPr>
        <w:t xml:space="preserve"> </w:t>
      </w:r>
      <w:r w:rsidRPr="006A6F79">
        <w:rPr>
          <w:sz w:val="18"/>
          <w:szCs w:val="18"/>
        </w:rPr>
        <w:t>(наименование Организатора)</w:t>
      </w:r>
    </w:p>
    <w:p w:rsidR="00376D04" w:rsidRPr="00EE64A2" w:rsidRDefault="00376D04" w:rsidP="00376D04">
      <w:pPr>
        <w:spacing w:line="204" w:lineRule="auto"/>
        <w:rPr>
          <w:sz w:val="16"/>
          <w:szCs w:val="16"/>
        </w:rPr>
      </w:pPr>
      <w:r w:rsidRPr="00EE64A2">
        <w:rPr>
          <w:b/>
        </w:rPr>
        <w:t>Претендент</w:t>
      </w:r>
      <w:r w:rsidRPr="00EE64A2">
        <w:t xml:space="preserve"> </w:t>
      </w:r>
    </w:p>
    <w:p w:rsidR="00376D04" w:rsidRPr="00EE64A2" w:rsidRDefault="00376D04" w:rsidP="00376D04">
      <w:pPr>
        <w:spacing w:line="204" w:lineRule="auto"/>
        <w:jc w:val="both"/>
        <w:rPr>
          <w:b/>
          <w:bCs/>
          <w:sz w:val="18"/>
          <w:szCs w:val="18"/>
        </w:rPr>
      </w:pPr>
      <w:r w:rsidRPr="00EE64A2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</w:t>
      </w:r>
      <w:r w:rsidRPr="00EE64A2">
        <w:rPr>
          <w:sz w:val="16"/>
          <w:szCs w:val="16"/>
        </w:rPr>
        <w:t>_______________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  <w:r w:rsidRPr="00EE64A2">
        <w:rPr>
          <w:sz w:val="18"/>
          <w:szCs w:val="18"/>
        </w:rPr>
        <w:t xml:space="preserve"> (</w:t>
      </w:r>
      <w:r w:rsidRPr="00EE64A2">
        <w:rPr>
          <w:bCs/>
          <w:sz w:val="18"/>
          <w:szCs w:val="18"/>
        </w:rPr>
        <w:t>Ф.И.О. для физического лица</w:t>
      </w:r>
      <w:r w:rsidRPr="00EE64A2">
        <w:rPr>
          <w:sz w:val="18"/>
          <w:szCs w:val="18"/>
        </w:rPr>
        <w:t>)</w:t>
      </w:r>
    </w:p>
    <w:p w:rsidR="00376D04" w:rsidRDefault="00376D04" w:rsidP="00376D04">
      <w:pPr>
        <w:spacing w:line="204" w:lineRule="auto"/>
        <w:jc w:val="center"/>
        <w:rPr>
          <w:sz w:val="18"/>
          <w:szCs w:val="18"/>
        </w:rPr>
      </w:pPr>
    </w:p>
    <w:p w:rsidR="00376D04" w:rsidRDefault="00376D04" w:rsidP="00376D04">
      <w:pPr>
        <w:spacing w:line="204" w:lineRule="auto"/>
        <w:jc w:val="center"/>
      </w:pPr>
      <w:r>
        <w:rPr>
          <w:b/>
        </w:rPr>
        <w:t>в лице</w:t>
      </w:r>
      <w:r>
        <w:t xml:space="preserve"> ______________________________________________________________________________________</w:t>
      </w:r>
    </w:p>
    <w:p w:rsidR="00376D04" w:rsidRPr="00130929" w:rsidRDefault="00376D04" w:rsidP="00376D04">
      <w:pPr>
        <w:spacing w:line="204" w:lineRule="auto"/>
        <w:jc w:val="center"/>
        <w:rPr>
          <w:sz w:val="20"/>
        </w:rPr>
      </w:pPr>
      <w:r w:rsidRPr="00130929">
        <w:rPr>
          <w:sz w:val="20"/>
        </w:rPr>
        <w:t>(ФИО)</w:t>
      </w:r>
    </w:p>
    <w:p w:rsidR="00376D04" w:rsidRPr="00EE64A2" w:rsidRDefault="00376D04" w:rsidP="00376D04">
      <w:pPr>
        <w:jc w:val="center"/>
        <w:rPr>
          <w:b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EE64A2" w:rsidTr="00FC162E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b/>
              </w:rPr>
              <w:t>(</w:t>
            </w:r>
            <w:r w:rsidRPr="00EE64A2">
              <w:rPr>
                <w:b/>
                <w:sz w:val="20"/>
              </w:rPr>
              <w:t>заполняется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b/>
                <w:sz w:val="20"/>
              </w:rPr>
              <w:t>физическим лицом)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, дата выдачи «…....» 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.….г.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>.</w:t>
            </w:r>
          </w:p>
          <w:p w:rsidR="00376D04" w:rsidRPr="00EE64A2" w:rsidRDefault="00376D04" w:rsidP="00B34BBA">
            <w:pPr>
              <w:spacing w:line="192" w:lineRule="auto"/>
              <w:rPr>
                <w:b/>
                <w:sz w:val="20"/>
              </w:rPr>
            </w:pPr>
          </w:p>
        </w:tc>
      </w:tr>
      <w:tr w:rsidR="00376D04" w:rsidRPr="00EE64A2" w:rsidTr="00FC162E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spacing w:line="192" w:lineRule="auto"/>
              <w:rPr>
                <w:b/>
                <w:sz w:val="14"/>
                <w:szCs w:val="14"/>
              </w:rPr>
            </w:pPr>
            <w:r w:rsidRPr="00EE64A2">
              <w:rPr>
                <w:b/>
                <w:sz w:val="20"/>
              </w:rPr>
              <w:t>Представитель Претендента</w:t>
            </w:r>
            <w:r w:rsidRPr="00EE64A2">
              <w:rPr>
                <w:b/>
                <w:sz w:val="20"/>
                <w:vertAlign w:val="superscript"/>
              </w:rPr>
              <w:t>2</w:t>
            </w:r>
            <w:r w:rsidRPr="00EE64A2">
              <w:rPr>
                <w:sz w:val="20"/>
              </w:rPr>
              <w:t>………………………………………………………………………………………………</w:t>
            </w:r>
          </w:p>
          <w:p w:rsidR="00376D04" w:rsidRPr="00EE64A2" w:rsidRDefault="00376D04" w:rsidP="00FC162E">
            <w:pPr>
              <w:spacing w:line="192" w:lineRule="auto"/>
              <w:jc w:val="center"/>
              <w:rPr>
                <w:sz w:val="20"/>
              </w:rPr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</w:rPr>
              <w:t>«….</w:t>
            </w:r>
            <w:proofErr w:type="gramEnd"/>
            <w:r w:rsidRPr="00EE64A2">
              <w:rPr>
                <w:sz w:val="20"/>
              </w:rPr>
              <w:t>.»…………20..….г., № ………………………………………………….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</w:rPr>
              <w:t>…....</w:t>
            </w:r>
            <w:proofErr w:type="gramEnd"/>
            <w:r w:rsidRPr="00EE64A2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E64A2">
              <w:rPr>
                <w:sz w:val="20"/>
              </w:rPr>
              <w:t>.…</w:t>
            </w:r>
            <w:proofErr w:type="gramEnd"/>
            <w:r w:rsidRPr="00EE64A2">
              <w:rPr>
                <w:sz w:val="20"/>
              </w:rPr>
              <w:t>....г.</w:t>
            </w:r>
          </w:p>
          <w:p w:rsidR="00376D04" w:rsidRPr="00EE64A2" w:rsidRDefault="00376D04" w:rsidP="00FC162E">
            <w:pPr>
              <w:spacing w:line="192" w:lineRule="auto"/>
              <w:rPr>
                <w:sz w:val="20"/>
              </w:rPr>
            </w:pPr>
            <w:r w:rsidRPr="00EE64A2">
              <w:rPr>
                <w:sz w:val="20"/>
              </w:rPr>
              <w:t>кем выдан</w:t>
            </w:r>
            <w:proofErr w:type="gramStart"/>
            <w:r w:rsidRPr="00EE64A2">
              <w:rPr>
                <w:sz w:val="20"/>
              </w:rPr>
              <w:t xml:space="preserve"> ..</w:t>
            </w:r>
            <w:proofErr w:type="gramEnd"/>
            <w:r w:rsidRPr="00EE64A2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76D04" w:rsidRPr="00130929" w:rsidRDefault="00376D04" w:rsidP="00FC162E">
            <w:pPr>
              <w:spacing w:line="192" w:lineRule="auto"/>
              <w:rPr>
                <w:sz w:val="20"/>
              </w:rPr>
            </w:pPr>
            <w:r w:rsidRPr="00130929">
              <w:rPr>
                <w:sz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76D04" w:rsidRPr="00EE64A2" w:rsidRDefault="00376D04" w:rsidP="00FC162E">
            <w:pPr>
              <w:spacing w:line="192" w:lineRule="auto"/>
            </w:pPr>
            <w:r w:rsidRPr="00EE64A2">
              <w:rPr>
                <w:sz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76D04" w:rsidRPr="00EE64A2" w:rsidRDefault="00376D04" w:rsidP="00376D04">
      <w:pPr>
        <w:spacing w:before="1" w:after="1"/>
        <w:ind w:left="1" w:right="1" w:hanging="1"/>
        <w:jc w:val="both"/>
      </w:pPr>
      <w:r w:rsidRPr="00EE64A2">
        <w:tab/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</w:rPr>
        <w:t xml:space="preserve">принял решение </w:t>
      </w:r>
      <w:r>
        <w:rPr>
          <w:b/>
        </w:rPr>
        <w:t>об участии в аукционе в электронной форме</w:t>
      </w:r>
      <w:r w:rsidRPr="00EE64A2">
        <w:rPr>
          <w:b/>
        </w:rPr>
        <w:t xml:space="preserve"> Объекта (лота) аукциона:</w:t>
      </w:r>
    </w:p>
    <w:p w:rsidR="00376D04" w:rsidRPr="00EE64A2" w:rsidRDefault="00376D04" w:rsidP="00376D04">
      <w:pPr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376D04" w:rsidRPr="00473DBE" w:rsidTr="00FC162E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Дата аукциона: …</w:t>
            </w:r>
            <w:proofErr w:type="gramStart"/>
            <w:r w:rsidRPr="00EE64A2">
              <w:rPr>
                <w:sz w:val="20"/>
              </w:rPr>
              <w:t>…….</w:t>
            </w:r>
            <w:proofErr w:type="gramEnd"/>
            <w:r w:rsidRPr="00EE64A2">
              <w:rPr>
                <w:sz w:val="20"/>
              </w:rPr>
              <w:t xml:space="preserve">.……………. № Лота………………  </w:t>
            </w:r>
          </w:p>
          <w:p w:rsidR="00376D04" w:rsidRPr="00EE64A2" w:rsidRDefault="00376D04" w:rsidP="00FC162E">
            <w:pPr>
              <w:rPr>
                <w:sz w:val="20"/>
              </w:rPr>
            </w:pPr>
            <w:r w:rsidRPr="00EE64A2">
              <w:rPr>
                <w:sz w:val="20"/>
              </w:rPr>
              <w:t>Наименование Объекта (лота)</w:t>
            </w:r>
            <w:r w:rsidRPr="00EE64A2">
              <w:rPr>
                <w:sz w:val="19"/>
                <w:szCs w:val="19"/>
              </w:rPr>
              <w:t xml:space="preserve"> аукциона</w:t>
            </w:r>
            <w:r w:rsidRPr="00EE64A2">
              <w:rPr>
                <w:sz w:val="20"/>
              </w:rPr>
              <w:t xml:space="preserve">................................................................................................................................. </w:t>
            </w:r>
          </w:p>
          <w:p w:rsidR="00376D04" w:rsidRPr="00EE64A2" w:rsidRDefault="00376D04" w:rsidP="00FC162E">
            <w:pPr>
              <w:rPr>
                <w:b/>
              </w:rPr>
            </w:pPr>
            <w:r w:rsidRPr="00EE64A2">
              <w:rPr>
                <w:sz w:val="20"/>
              </w:rPr>
              <w:t>Адрес (местонахождение) Объекта (лота)</w:t>
            </w:r>
            <w:r w:rsidRPr="00EE64A2">
              <w:rPr>
                <w:sz w:val="19"/>
                <w:szCs w:val="19"/>
              </w:rPr>
              <w:t xml:space="preserve"> аукциона </w:t>
            </w:r>
            <w:r w:rsidRPr="00EE64A2">
              <w:rPr>
                <w:sz w:val="20"/>
              </w:rPr>
              <w:t>………………………………………………………...………</w:t>
            </w:r>
          </w:p>
        </w:tc>
      </w:tr>
    </w:tbl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</w:rPr>
        <w:t xml:space="preserve">__________________________________________________ (сумма прописью), </w:t>
      </w:r>
    </w:p>
    <w:p w:rsidR="00376D04" w:rsidRPr="00EE64A2" w:rsidRDefault="00376D04" w:rsidP="00376D04">
      <w:pPr>
        <w:spacing w:before="1" w:after="1"/>
        <w:jc w:val="both"/>
        <w:rPr>
          <w:b/>
          <w:sz w:val="20"/>
        </w:rPr>
      </w:pPr>
      <w:r w:rsidRPr="00EE64A2">
        <w:rPr>
          <w:b/>
          <w:sz w:val="20"/>
        </w:rPr>
        <w:t xml:space="preserve">в сроки и в порядке </w:t>
      </w:r>
      <w:r w:rsidRPr="00E41F94">
        <w:rPr>
          <w:b/>
          <w:sz w:val="20"/>
          <w:szCs w:val="20"/>
        </w:rPr>
        <w:t>содержащиеся</w:t>
      </w:r>
      <w:r w:rsidRPr="00E41F94">
        <w:rPr>
          <w:b/>
          <w:spacing w:val="12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в</w:t>
      </w:r>
      <w:r w:rsidRPr="00E41F94">
        <w:rPr>
          <w:b/>
          <w:spacing w:val="10"/>
          <w:sz w:val="20"/>
          <w:szCs w:val="20"/>
        </w:rPr>
        <w:t xml:space="preserve"> </w:t>
      </w:r>
      <w:r w:rsidRPr="00E41F94">
        <w:rPr>
          <w:b/>
          <w:sz w:val="20"/>
          <w:szCs w:val="20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EE64A2">
        <w:rPr>
          <w:b/>
          <w:sz w:val="20"/>
        </w:rPr>
        <w:t>на указанный лот.</w:t>
      </w:r>
    </w:p>
    <w:p w:rsidR="00376D04" w:rsidRPr="00B214A4" w:rsidRDefault="00376D04" w:rsidP="0036207B">
      <w:pPr>
        <w:pStyle w:val="a7"/>
        <w:widowControl/>
        <w:numPr>
          <w:ilvl w:val="0"/>
          <w:numId w:val="19"/>
        </w:numPr>
        <w:suppressAutoHyphens/>
        <w:autoSpaceDE/>
        <w:autoSpaceDN/>
        <w:contextualSpacing/>
        <w:rPr>
          <w:sz w:val="19"/>
          <w:szCs w:val="19"/>
        </w:rPr>
      </w:pPr>
      <w:r w:rsidRPr="00B214A4">
        <w:rPr>
          <w:sz w:val="19"/>
          <w:szCs w:val="19"/>
        </w:rPr>
        <w:t>Претендент обязуется:</w:t>
      </w:r>
    </w:p>
    <w:p w:rsidR="00376D04" w:rsidRPr="00F96306" w:rsidRDefault="00376D04" w:rsidP="0036207B">
      <w:pPr>
        <w:widowControl/>
        <w:numPr>
          <w:ilvl w:val="1"/>
          <w:numId w:val="19"/>
        </w:numPr>
        <w:suppressAutoHyphens/>
        <w:autoSpaceDE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Соблюдать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условия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порядок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проведения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форме,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о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11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Регламенте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Оператора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площадки.</w:t>
      </w:r>
    </w:p>
    <w:p w:rsidR="00376D04" w:rsidRPr="00EE64A2" w:rsidRDefault="00376D04" w:rsidP="0036207B">
      <w:pPr>
        <w:widowControl/>
        <w:numPr>
          <w:ilvl w:val="1"/>
          <w:numId w:val="19"/>
        </w:numPr>
        <w:suppressAutoHyphens/>
        <w:autoSpaceDN/>
        <w:ind w:hanging="360"/>
        <w:jc w:val="both"/>
        <w:rPr>
          <w:sz w:val="19"/>
          <w:szCs w:val="19"/>
        </w:rPr>
      </w:pPr>
      <w:r w:rsidRPr="00F96306">
        <w:rPr>
          <w:sz w:val="19"/>
          <w:szCs w:val="19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B34BBA">
        <w:rPr>
          <w:sz w:val="19"/>
          <w:szCs w:val="19"/>
        </w:rPr>
        <w:t>, 20 и 25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статьи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39.12</w:t>
      </w:r>
      <w:r w:rsidRPr="00F96306">
        <w:rPr>
          <w:spacing w:val="52"/>
          <w:sz w:val="19"/>
          <w:szCs w:val="19"/>
        </w:rPr>
        <w:t xml:space="preserve"> </w:t>
      </w:r>
      <w:r w:rsidRPr="00F96306">
        <w:rPr>
          <w:sz w:val="19"/>
          <w:szCs w:val="19"/>
        </w:rPr>
        <w:t>Земельного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кодекса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Российской</w:t>
      </w:r>
      <w:r w:rsidRPr="00F96306">
        <w:rPr>
          <w:spacing w:val="56"/>
          <w:sz w:val="19"/>
          <w:szCs w:val="19"/>
        </w:rPr>
        <w:t xml:space="preserve"> </w:t>
      </w:r>
      <w:r w:rsidRPr="00F96306">
        <w:rPr>
          <w:sz w:val="19"/>
          <w:szCs w:val="19"/>
        </w:rPr>
        <w:t>Федерации,</w:t>
      </w:r>
      <w:r w:rsidRPr="00F96306">
        <w:rPr>
          <w:spacing w:val="60"/>
          <w:sz w:val="19"/>
          <w:szCs w:val="19"/>
        </w:rPr>
        <w:t xml:space="preserve"> </w:t>
      </w:r>
      <w:r w:rsidRPr="00F96306">
        <w:rPr>
          <w:sz w:val="19"/>
          <w:szCs w:val="19"/>
        </w:rPr>
        <w:t>заключить</w:t>
      </w:r>
      <w:r w:rsidRPr="00F96306">
        <w:rPr>
          <w:spacing w:val="57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Арендодателем</w:t>
      </w:r>
      <w:r w:rsidRPr="00F96306">
        <w:rPr>
          <w:spacing w:val="61"/>
          <w:sz w:val="19"/>
          <w:szCs w:val="19"/>
        </w:rPr>
        <w:t xml:space="preserve"> </w:t>
      </w:r>
      <w:r w:rsidRPr="00F96306">
        <w:rPr>
          <w:sz w:val="19"/>
          <w:szCs w:val="19"/>
        </w:rPr>
        <w:t>(Продавцом)</w:t>
      </w:r>
      <w:r w:rsidRPr="00F96306">
        <w:rPr>
          <w:spacing w:val="54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55"/>
          <w:sz w:val="19"/>
          <w:szCs w:val="19"/>
        </w:rPr>
        <w:t xml:space="preserve"> </w:t>
      </w:r>
      <w:r w:rsidRPr="00F96306">
        <w:rPr>
          <w:sz w:val="19"/>
          <w:szCs w:val="19"/>
        </w:rPr>
        <w:t>соответствии</w:t>
      </w:r>
      <w:r w:rsidRPr="00F96306">
        <w:rPr>
          <w:spacing w:val="1"/>
          <w:sz w:val="19"/>
          <w:szCs w:val="19"/>
        </w:rPr>
        <w:t xml:space="preserve"> </w:t>
      </w:r>
      <w:r w:rsidRPr="00F96306">
        <w:rPr>
          <w:sz w:val="19"/>
          <w:szCs w:val="19"/>
        </w:rPr>
        <w:t>с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порядком,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сроками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требованиями,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установленными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Извещением о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проведении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аукциона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-1"/>
          <w:sz w:val="19"/>
          <w:szCs w:val="19"/>
        </w:rPr>
        <w:t xml:space="preserve"> </w:t>
      </w:r>
      <w:r w:rsidRPr="00F96306">
        <w:rPr>
          <w:sz w:val="19"/>
          <w:szCs w:val="19"/>
        </w:rPr>
        <w:t>электронной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форме</w:t>
      </w:r>
      <w:r w:rsidRPr="00F96306">
        <w:rPr>
          <w:spacing w:val="-3"/>
          <w:sz w:val="19"/>
          <w:szCs w:val="19"/>
        </w:rPr>
        <w:t xml:space="preserve"> </w:t>
      </w:r>
      <w:r w:rsidRPr="00F96306">
        <w:rPr>
          <w:sz w:val="19"/>
          <w:szCs w:val="19"/>
        </w:rPr>
        <w:t>и</w:t>
      </w:r>
      <w:r w:rsidRPr="00F96306">
        <w:rPr>
          <w:spacing w:val="-2"/>
          <w:sz w:val="19"/>
          <w:szCs w:val="19"/>
        </w:rPr>
        <w:t xml:space="preserve"> </w:t>
      </w:r>
      <w:r w:rsidRPr="00F96306">
        <w:rPr>
          <w:sz w:val="19"/>
          <w:szCs w:val="19"/>
        </w:rPr>
        <w:t>договором</w:t>
      </w:r>
      <w:r w:rsidRPr="00EE64A2">
        <w:rPr>
          <w:sz w:val="19"/>
          <w:szCs w:val="19"/>
        </w:rPr>
        <w:t xml:space="preserve">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 xml:space="preserve">понятны все требования и положения, </w:t>
      </w:r>
      <w:r w:rsidRPr="00F96306">
        <w:rPr>
          <w:sz w:val="19"/>
          <w:szCs w:val="19"/>
        </w:rPr>
        <w:t>содержащиеся</w:t>
      </w:r>
      <w:r w:rsidRPr="00F96306">
        <w:rPr>
          <w:spacing w:val="12"/>
          <w:sz w:val="19"/>
          <w:szCs w:val="19"/>
        </w:rPr>
        <w:t xml:space="preserve"> </w:t>
      </w:r>
      <w:r w:rsidRPr="00F96306">
        <w:rPr>
          <w:sz w:val="19"/>
          <w:szCs w:val="19"/>
        </w:rPr>
        <w:t>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 Претенденту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известно фактическое</w:t>
      </w:r>
      <w:r w:rsidRPr="00EE64A2">
        <w:rPr>
          <w:b/>
          <w:sz w:val="19"/>
          <w:szCs w:val="19"/>
        </w:rPr>
        <w:t xml:space="preserve"> </w:t>
      </w:r>
      <w:r w:rsidRPr="00EE64A2">
        <w:rPr>
          <w:sz w:val="19"/>
          <w:szCs w:val="19"/>
        </w:rPr>
        <w:t>состояние и технические характеристики Объекта (лота) аукциона (п.1.)</w:t>
      </w:r>
      <w:r w:rsidRPr="00EE64A2">
        <w:rPr>
          <w:b/>
          <w:sz w:val="19"/>
          <w:szCs w:val="19"/>
        </w:rPr>
        <w:t xml:space="preserve"> и он не имеет претензий к ним.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извещён о том, что он вправе отозвать Заявку в пор</w:t>
      </w:r>
      <w:r>
        <w:rPr>
          <w:sz w:val="19"/>
          <w:szCs w:val="19"/>
        </w:rPr>
        <w:t>ядке и в сроки, 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>.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>
        <w:rPr>
          <w:sz w:val="19"/>
          <w:szCs w:val="19"/>
        </w:rPr>
        <w:t>установленные в</w:t>
      </w:r>
      <w:r w:rsidRPr="00F96306">
        <w:rPr>
          <w:spacing w:val="10"/>
          <w:sz w:val="19"/>
          <w:szCs w:val="19"/>
        </w:rPr>
        <w:t xml:space="preserve"> </w:t>
      </w:r>
      <w:r w:rsidRPr="00F96306">
        <w:rPr>
          <w:sz w:val="19"/>
          <w:szCs w:val="19"/>
        </w:rPr>
        <w:t>Извещении</w:t>
      </w:r>
      <w:r w:rsidRPr="00EE64A2">
        <w:rPr>
          <w:sz w:val="19"/>
          <w:szCs w:val="19"/>
        </w:rPr>
        <w:t xml:space="preserve"> и</w:t>
      </w:r>
      <w:r>
        <w:rPr>
          <w:sz w:val="19"/>
          <w:szCs w:val="19"/>
        </w:rPr>
        <w:t xml:space="preserve"> проектом договора </w:t>
      </w:r>
      <w:r w:rsidR="0069706A">
        <w:rPr>
          <w:sz w:val="19"/>
          <w:szCs w:val="19"/>
        </w:rPr>
        <w:t>купли-продажи</w:t>
      </w:r>
      <w:r w:rsidRPr="00EE64A2">
        <w:rPr>
          <w:sz w:val="19"/>
          <w:szCs w:val="19"/>
        </w:rPr>
        <w:t xml:space="preserve">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Претендент осведомлен и согласен с</w:t>
      </w:r>
      <w:r>
        <w:rPr>
          <w:sz w:val="19"/>
          <w:szCs w:val="19"/>
        </w:rPr>
        <w:t xml:space="preserve"> тем, что Организатор и </w:t>
      </w:r>
      <w:r w:rsidR="0069706A">
        <w:rPr>
          <w:sz w:val="19"/>
          <w:szCs w:val="19"/>
        </w:rPr>
        <w:t>Продавец</w:t>
      </w:r>
      <w:r w:rsidRPr="00EE64A2">
        <w:rPr>
          <w:sz w:val="19"/>
          <w:szCs w:val="19"/>
        </w:rPr>
        <w:t xml:space="preserve"> не несут ответственности за ущерб, который может быть причинен Претенденту отменой аукциона, внесением изме</w:t>
      </w:r>
      <w:r>
        <w:rPr>
          <w:sz w:val="19"/>
          <w:szCs w:val="19"/>
        </w:rPr>
        <w:t>нений в Извещение</w:t>
      </w:r>
      <w:r w:rsidRPr="00EE64A2">
        <w:rPr>
          <w:sz w:val="19"/>
          <w:szCs w:val="19"/>
        </w:rPr>
        <w:t xml:space="preserve"> или снятием с аукциона Объекта (лота) аукциона, а также приостановлением организации и проведения аукциона.</w:t>
      </w:r>
    </w:p>
    <w:p w:rsidR="00376D04" w:rsidRPr="00EE64A2" w:rsidRDefault="00376D04" w:rsidP="00376D04">
      <w:pPr>
        <w:ind w:left="360"/>
        <w:jc w:val="both"/>
        <w:rPr>
          <w:sz w:val="19"/>
          <w:szCs w:val="19"/>
        </w:rPr>
      </w:pPr>
      <w:r w:rsidRPr="00EE64A2">
        <w:rPr>
          <w:sz w:val="19"/>
          <w:szCs w:val="19"/>
        </w:rPr>
        <w:t>___________________________________________________</w:t>
      </w:r>
    </w:p>
    <w:p w:rsidR="00977270" w:rsidRPr="00977270" w:rsidRDefault="00977270" w:rsidP="00977270">
      <w:pPr>
        <w:pStyle w:val="a7"/>
        <w:ind w:left="360" w:firstLine="0"/>
        <w:rPr>
          <w:sz w:val="19"/>
          <w:szCs w:val="19"/>
        </w:rPr>
      </w:pPr>
      <w:r w:rsidRPr="00977270">
        <w:rPr>
          <w:b/>
          <w:sz w:val="12"/>
          <w:szCs w:val="12"/>
        </w:rPr>
        <w:t>1</w:t>
      </w:r>
      <w:r w:rsidRPr="00977270"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физическим</w:t>
      </w:r>
      <w:r w:rsidRPr="00977270">
        <w:rPr>
          <w:bCs/>
          <w:sz w:val="16"/>
          <w:szCs w:val="16"/>
        </w:rPr>
        <w:t xml:space="preserve"> лицом</w:t>
      </w:r>
    </w:p>
    <w:p w:rsidR="00977270" w:rsidRPr="00977270" w:rsidRDefault="00977270" w:rsidP="00977270">
      <w:pPr>
        <w:pStyle w:val="a7"/>
        <w:ind w:left="360" w:firstLine="0"/>
        <w:rPr>
          <w:sz w:val="16"/>
          <w:szCs w:val="16"/>
        </w:rPr>
      </w:pPr>
      <w:r w:rsidRPr="00977270">
        <w:rPr>
          <w:b/>
          <w:sz w:val="12"/>
          <w:szCs w:val="12"/>
        </w:rPr>
        <w:t>2</w:t>
      </w:r>
      <w:r w:rsidRPr="00977270">
        <w:rPr>
          <w:b/>
          <w:sz w:val="16"/>
          <w:szCs w:val="16"/>
        </w:rPr>
        <w:t xml:space="preserve"> </w:t>
      </w:r>
      <w:r w:rsidRPr="0097727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76D04" w:rsidRPr="00EE64A2" w:rsidRDefault="00376D04" w:rsidP="0036207B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sz w:val="19"/>
          <w:szCs w:val="19"/>
        </w:rPr>
      </w:pPr>
      <w:r w:rsidRPr="00EE64A2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76D04" w:rsidRPr="00EE64A2" w:rsidRDefault="00376D04" w:rsidP="00376D04">
      <w:pPr>
        <w:jc w:val="both"/>
        <w:rPr>
          <w:b/>
          <w:sz w:val="25"/>
          <w:szCs w:val="25"/>
        </w:rPr>
      </w:pPr>
    </w:p>
    <w:p w:rsidR="00376D04" w:rsidRPr="00EE64A2" w:rsidRDefault="00376D04" w:rsidP="00376D04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E64A2">
        <w:rPr>
          <w:b/>
          <w:sz w:val="25"/>
          <w:szCs w:val="25"/>
        </w:rPr>
        <w:t>Платежные реквизиты Претендента:</w:t>
      </w:r>
    </w:p>
    <w:p w:rsidR="0064049A" w:rsidRPr="00EE64A2" w:rsidRDefault="0064049A" w:rsidP="00376D04">
      <w:pPr>
        <w:jc w:val="both"/>
        <w:rPr>
          <w:sz w:val="20"/>
        </w:rPr>
      </w:pPr>
    </w:p>
    <w:p w:rsidR="00376D04" w:rsidRDefault="00376D04" w:rsidP="00376D04">
      <w:pPr>
        <w:jc w:val="center"/>
        <w:rPr>
          <w:sz w:val="20"/>
        </w:rPr>
      </w:pPr>
      <w:r w:rsidRPr="00EE64A2">
        <w:rPr>
          <w:sz w:val="20"/>
        </w:rPr>
        <w:t>(Ф.И.О. для физического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4049A" w:rsidRPr="00EE64A2" w:rsidTr="0065771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4049A" w:rsidRPr="00EE64A2" w:rsidRDefault="0064049A" w:rsidP="0065771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Pr="00EE64A2">
              <w:rPr>
                <w:sz w:val="20"/>
                <w:vertAlign w:val="superscript"/>
              </w:rPr>
              <w:t>3</w:t>
            </w:r>
            <w:r w:rsidRPr="00EE64A2">
              <w:rPr>
                <w:sz w:val="20"/>
              </w:rP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4049A" w:rsidRPr="00EE64A2" w:rsidRDefault="0064049A" w:rsidP="0065771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4049A" w:rsidRDefault="0064049A" w:rsidP="00376D04">
      <w:pPr>
        <w:jc w:val="center"/>
        <w:rPr>
          <w:sz w:val="20"/>
        </w:rPr>
      </w:pPr>
    </w:p>
    <w:p w:rsidR="00B34BBA" w:rsidRPr="00EE64A2" w:rsidRDefault="00B34BBA" w:rsidP="00376D04">
      <w:pPr>
        <w:jc w:val="center"/>
        <w:rPr>
          <w:b/>
          <w:bCs/>
          <w:sz w:val="20"/>
        </w:rPr>
      </w:pPr>
    </w:p>
    <w:p w:rsidR="00376D04" w:rsidRPr="00EE64A2" w:rsidRDefault="00376D04" w:rsidP="00376D04">
      <w:pPr>
        <w:jc w:val="both"/>
        <w:rPr>
          <w:b/>
          <w:bCs/>
          <w:sz w:val="28"/>
          <w:szCs w:val="28"/>
        </w:rPr>
      </w:pPr>
    </w:p>
    <w:p w:rsidR="00376D04" w:rsidRPr="00EE64A2" w:rsidRDefault="00376D04" w:rsidP="00376D04">
      <w:pPr>
        <w:jc w:val="both"/>
        <w:rPr>
          <w:sz w:val="20"/>
        </w:rPr>
      </w:pPr>
      <w:r w:rsidRPr="00BB661B">
        <w:rPr>
          <w:sz w:val="16"/>
          <w:szCs w:val="16"/>
        </w:rPr>
        <w:t>____________________________________________________________________________________________________________________</w:t>
      </w:r>
    </w:p>
    <w:p w:rsidR="00376D04" w:rsidRPr="00EE64A2" w:rsidRDefault="00376D04" w:rsidP="00376D04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lastRenderedPageBreak/>
        <w:t xml:space="preserve">(Наименование Банка в котором у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t>)</w:t>
      </w:r>
    </w:p>
    <w:p w:rsidR="00376D04" w:rsidRPr="00EE64A2" w:rsidRDefault="00376D04" w:rsidP="00376D04">
      <w:pPr>
        <w:jc w:val="both"/>
        <w:rPr>
          <w:sz w:val="6"/>
          <w:szCs w:val="6"/>
        </w:rPr>
      </w:pPr>
    </w:p>
    <w:tbl>
      <w:tblPr>
        <w:tblW w:w="110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284"/>
        <w:gridCol w:w="162"/>
        <w:gridCol w:w="446"/>
        <w:gridCol w:w="446"/>
        <w:gridCol w:w="446"/>
        <w:gridCol w:w="446"/>
        <w:gridCol w:w="492"/>
        <w:gridCol w:w="446"/>
        <w:gridCol w:w="446"/>
        <w:gridCol w:w="446"/>
        <w:gridCol w:w="236"/>
        <w:gridCol w:w="855"/>
      </w:tblGrid>
      <w:tr w:rsidR="00376D04" w:rsidRPr="00EE64A2" w:rsidTr="00574E7E">
        <w:trPr>
          <w:gridAfter w:val="1"/>
          <w:wAfter w:w="855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76D04" w:rsidRPr="00EE64A2" w:rsidTr="00574E7E">
        <w:trPr>
          <w:gridAfter w:val="1"/>
          <w:wAfter w:w="855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76D04" w:rsidRPr="00EE64A2" w:rsidRDefault="00376D04" w:rsidP="00FC162E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6D04" w:rsidRPr="00EE64A2" w:rsidRDefault="00376D04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  <w:tr w:rsidR="00574E7E" w:rsidRPr="00EE64A2" w:rsidTr="00574E7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74E7E" w:rsidRPr="008C2241" w:rsidRDefault="00574E7E" w:rsidP="00FC1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574E7E" w:rsidRPr="00EE64A2" w:rsidRDefault="00574E7E" w:rsidP="00FC162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574E7E" w:rsidRPr="00EE64A2" w:rsidRDefault="00574E7E" w:rsidP="00FC162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76D04" w:rsidRPr="00EE64A2" w:rsidRDefault="00376D04" w:rsidP="00376D04">
      <w:pPr>
        <w:jc w:val="both"/>
        <w:rPr>
          <w:sz w:val="16"/>
          <w:szCs w:val="16"/>
        </w:rPr>
      </w:pPr>
    </w:p>
    <w:p w:rsidR="00376D04" w:rsidRPr="00EE64A2" w:rsidRDefault="00376D04" w:rsidP="00376D04">
      <w:pPr>
        <w:rPr>
          <w:sz w:val="20"/>
        </w:rPr>
      </w:pPr>
    </w:p>
    <w:p w:rsidR="00376D04" w:rsidRPr="00EE64A2" w:rsidRDefault="00376D04" w:rsidP="00376D04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_______________________________________________________</w:t>
      </w:r>
    </w:p>
    <w:p w:rsidR="00376D04" w:rsidRPr="00EE64A2" w:rsidRDefault="00376D04" w:rsidP="00376D04">
      <w:pPr>
        <w:jc w:val="center"/>
        <w:rPr>
          <w:b/>
        </w:rPr>
      </w:pPr>
      <w:r w:rsidRPr="00EE64A2">
        <w:rPr>
          <w:sz w:val="20"/>
        </w:rPr>
        <w:t xml:space="preserve">(подпись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представителя)</w:t>
      </w:r>
    </w:p>
    <w:p w:rsidR="00376D04" w:rsidRPr="00EE64A2" w:rsidRDefault="00B34BBA" w:rsidP="00376D04">
      <w:pPr>
        <w:jc w:val="right"/>
      </w:pPr>
      <w:r w:rsidRPr="00EE64A2">
        <w:t xml:space="preserve"> </w:t>
      </w:r>
      <w:r w:rsidR="00376D04" w:rsidRPr="00EE64A2">
        <w:t>(подпись)</w:t>
      </w: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  <w:rPr>
          <w:b/>
        </w:rPr>
      </w:pPr>
    </w:p>
    <w:p w:rsidR="00376D04" w:rsidRPr="00EE64A2" w:rsidRDefault="00376D04" w:rsidP="00376D04">
      <w:pPr>
        <w:jc w:val="both"/>
      </w:pPr>
      <w:r w:rsidRPr="00EE64A2">
        <w:rPr>
          <w:sz w:val="16"/>
          <w:szCs w:val="16"/>
        </w:rPr>
        <w:t>ИНН для физических лиц (при</w:t>
      </w:r>
      <w:r w:rsidR="00B34BBA">
        <w:rPr>
          <w:sz w:val="16"/>
          <w:szCs w:val="16"/>
        </w:rPr>
        <w:t xml:space="preserve"> наличии) 12 знаков</w:t>
      </w:r>
      <w:r w:rsidRPr="00EE64A2">
        <w:rPr>
          <w:sz w:val="16"/>
          <w:szCs w:val="16"/>
        </w:rPr>
        <w:t xml:space="preserve">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3C3C13" w:rsidRDefault="003C3C1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1077C3" w:rsidRDefault="001077C3" w:rsidP="00376D04">
      <w:pPr>
        <w:jc w:val="both"/>
        <w:rPr>
          <w:sz w:val="16"/>
          <w:szCs w:val="16"/>
        </w:rPr>
      </w:pPr>
    </w:p>
    <w:p w:rsidR="007F1456" w:rsidRDefault="007F1456" w:rsidP="001077C3">
      <w:pPr>
        <w:pStyle w:val="11"/>
        <w:spacing w:before="73"/>
        <w:ind w:right="267"/>
      </w:pPr>
    </w:p>
    <w:p w:rsidR="001077C3" w:rsidRPr="00CC131C" w:rsidRDefault="001077C3" w:rsidP="001077C3">
      <w:pPr>
        <w:pStyle w:val="11"/>
        <w:spacing w:before="73"/>
        <w:ind w:right="267"/>
      </w:pPr>
      <w:r>
        <w:lastRenderedPageBreak/>
        <w:t>Приложение № 2</w:t>
      </w:r>
    </w:p>
    <w:p w:rsidR="001077C3" w:rsidRDefault="001077C3" w:rsidP="001077C3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1077C3" w:rsidRDefault="001077C3" w:rsidP="001077C3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1077C3" w:rsidRDefault="001077C3" w:rsidP="001077C3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1077C3" w:rsidRDefault="001077C3" w:rsidP="001077C3">
      <w:pPr>
        <w:ind w:left="5760"/>
        <w:jc w:val="both"/>
      </w:pPr>
      <w:r>
        <w:t>Организатору аукциона: Управлению земельных и имущественных отношений администрации муниципального района «Дербентский район»</w:t>
      </w:r>
    </w:p>
    <w:p w:rsidR="001077C3" w:rsidRDefault="001077C3" w:rsidP="001077C3">
      <w:pPr>
        <w:ind w:left="5760"/>
        <w:jc w:val="both"/>
      </w:pPr>
    </w:p>
    <w:p w:rsidR="001077C3" w:rsidRDefault="001077C3" w:rsidP="001077C3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1077C3" w:rsidRDefault="001077C3" w:rsidP="001077C3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1077C3" w:rsidRDefault="001077C3" w:rsidP="001077C3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CBCBB7" wp14:editId="4652F7D5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7A8A" id="Freeform 21" o:spid="_x0000_s1026" style="position:absolute;margin-left:350.95pt;margin-top:13.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077C3" w:rsidRDefault="001077C3" w:rsidP="001077C3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1077C3" w:rsidRDefault="001077C3" w:rsidP="001077C3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1077C3" w:rsidRDefault="001077C3" w:rsidP="001077C3">
      <w:pP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>Прошу Вас разъяснить следующие положения документации об аукционе на право заключения договора</w:t>
      </w:r>
      <w:r w:rsidR="00666525">
        <w:t xml:space="preserve"> купли-продажи/</w:t>
      </w:r>
      <w:r>
        <w:t>аренды земельного участка:</w:t>
      </w:r>
    </w:p>
    <w:p w:rsidR="001077C3" w:rsidRDefault="001077C3" w:rsidP="001077C3">
      <w:pPr>
        <w:pBdr>
          <w:bottom w:val="single" w:sz="12" w:space="1" w:color="auto"/>
        </w:pBdr>
        <w:tabs>
          <w:tab w:val="num" w:pos="0"/>
        </w:tabs>
        <w:jc w:val="both"/>
      </w:pPr>
    </w:p>
    <w:p w:rsidR="001077C3" w:rsidRDefault="001077C3" w:rsidP="001077C3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C3" w:rsidRDefault="001077C3" w:rsidP="0073789D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  <w:tr w:rsidR="001077C3" w:rsidTr="0073789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3" w:rsidRDefault="001077C3" w:rsidP="0073789D">
            <w:pPr>
              <w:tabs>
                <w:tab w:val="num" w:pos="0"/>
              </w:tabs>
              <w:jc w:val="both"/>
            </w:pPr>
          </w:p>
        </w:tc>
      </w:tr>
    </w:tbl>
    <w:p w:rsidR="001077C3" w:rsidRDefault="001077C3" w:rsidP="001077C3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1077C3" w:rsidRDefault="001077C3" w:rsidP="001077C3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1077C3" w:rsidRDefault="001077C3" w:rsidP="001077C3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77C3" w:rsidRDefault="001077C3" w:rsidP="001077C3">
      <w:pPr>
        <w:tabs>
          <w:tab w:val="num" w:pos="0"/>
        </w:tabs>
        <w:jc w:val="center"/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num" w:pos="0"/>
        </w:tabs>
        <w:jc w:val="center"/>
        <w:rPr>
          <w:i/>
        </w:rPr>
      </w:pPr>
    </w:p>
    <w:p w:rsidR="001077C3" w:rsidRDefault="001077C3" w:rsidP="001077C3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1077C3" w:rsidRDefault="001077C3" w:rsidP="001077C3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1077C3" w:rsidRDefault="001077C3" w:rsidP="001077C3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1077C3" w:rsidRPr="00EE64A2" w:rsidRDefault="001077C3" w:rsidP="00376D04">
      <w:pPr>
        <w:jc w:val="both"/>
        <w:rPr>
          <w:sz w:val="16"/>
          <w:szCs w:val="16"/>
        </w:rPr>
      </w:pPr>
    </w:p>
    <w:p w:rsidR="00376D04" w:rsidRDefault="00376D04" w:rsidP="00376D04"/>
    <w:p w:rsidR="0005183F" w:rsidRPr="008F348B" w:rsidRDefault="0005183F" w:rsidP="00632FF5">
      <w:pPr>
        <w:spacing w:line="191" w:lineRule="exact"/>
        <w:ind w:left="251"/>
        <w:jc w:val="both"/>
        <w:rPr>
          <w:sz w:val="18"/>
        </w:rPr>
        <w:sectPr w:rsidR="0005183F" w:rsidRPr="008F348B">
          <w:pgSz w:w="11910" w:h="16840"/>
          <w:pgMar w:top="760" w:right="300" w:bottom="500" w:left="740" w:header="0" w:footer="318" w:gutter="0"/>
          <w:cols w:space="720"/>
        </w:sectPr>
      </w:pP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1336A2" w:rsidRDefault="001336A2" w:rsidP="001336A2">
      <w:pPr>
        <w:jc w:val="center"/>
        <w:rPr>
          <w:b/>
          <w:szCs w:val="24"/>
        </w:rPr>
      </w:pPr>
      <w:r w:rsidRPr="00933090">
        <w:rPr>
          <w:szCs w:val="24"/>
        </w:rPr>
        <w:lastRenderedPageBreak/>
        <w:t>ДОГОВОР</w:t>
      </w:r>
    </w:p>
    <w:p w:rsidR="001336A2" w:rsidRPr="00933090" w:rsidRDefault="001336A2" w:rsidP="001336A2">
      <w:pPr>
        <w:jc w:val="center"/>
        <w:rPr>
          <w:b/>
          <w:szCs w:val="24"/>
        </w:rPr>
      </w:pPr>
      <w:r>
        <w:rPr>
          <w:szCs w:val="24"/>
        </w:rPr>
        <w:t xml:space="preserve">купли-продажи </w:t>
      </w:r>
      <w:r w:rsidRPr="00933090">
        <w:rPr>
          <w:szCs w:val="24"/>
        </w:rPr>
        <w:t>№ _</w:t>
      </w:r>
      <w:r>
        <w:rPr>
          <w:szCs w:val="24"/>
        </w:rPr>
        <w:t>___</w:t>
      </w:r>
      <w:r w:rsidRPr="00933090">
        <w:rPr>
          <w:szCs w:val="24"/>
        </w:rPr>
        <w:t>_</w:t>
      </w:r>
    </w:p>
    <w:p w:rsidR="001336A2" w:rsidRPr="00933090" w:rsidRDefault="001336A2" w:rsidP="001336A2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1336A2" w:rsidRPr="00933090" w:rsidRDefault="001336A2" w:rsidP="001336A2">
      <w:pPr>
        <w:jc w:val="center"/>
        <w:rPr>
          <w:b/>
          <w:sz w:val="24"/>
          <w:szCs w:val="24"/>
        </w:rPr>
      </w:pPr>
    </w:p>
    <w:p w:rsidR="001336A2" w:rsidRPr="00933090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</w:t>
      </w:r>
      <w:r w:rsidR="00A525FC">
        <w:rPr>
          <w:sz w:val="24"/>
          <w:szCs w:val="24"/>
        </w:rPr>
        <w:t>2025</w:t>
      </w:r>
      <w:r w:rsidRPr="00933090">
        <w:rPr>
          <w:sz w:val="24"/>
          <w:szCs w:val="24"/>
        </w:rPr>
        <w:t xml:space="preserve"> г.</w:t>
      </w:r>
    </w:p>
    <w:p w:rsidR="001336A2" w:rsidRPr="00933090" w:rsidRDefault="001336A2" w:rsidP="001336A2">
      <w:pPr>
        <w:pStyle w:val="310"/>
        <w:ind w:firstLine="720"/>
        <w:rPr>
          <w:b/>
          <w:sz w:val="24"/>
          <w:szCs w:val="24"/>
        </w:rPr>
      </w:pPr>
    </w:p>
    <w:p w:rsidR="001336A2" w:rsidRPr="00933090" w:rsidRDefault="001336A2" w:rsidP="001336A2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1336A2" w:rsidRPr="00933090" w:rsidRDefault="001336A2" w:rsidP="001336A2">
      <w:pPr>
        <w:pStyle w:val="310"/>
        <w:ind w:firstLine="720"/>
        <w:jc w:val="center"/>
        <w:rPr>
          <w:b/>
          <w:sz w:val="24"/>
          <w:szCs w:val="24"/>
        </w:rPr>
      </w:pPr>
    </w:p>
    <w:p w:rsidR="001336A2" w:rsidRDefault="001336A2" w:rsidP="001336A2">
      <w:pPr>
        <w:pStyle w:val="310"/>
        <w:numPr>
          <w:ilvl w:val="0"/>
          <w:numId w:val="2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1336A2" w:rsidRPr="00933090" w:rsidRDefault="001336A2" w:rsidP="001336A2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1336A2" w:rsidRDefault="001336A2" w:rsidP="001336A2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1336A2" w:rsidRPr="001D6858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336A2" w:rsidRPr="00DB3D80" w:rsidRDefault="001336A2" w:rsidP="001336A2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1336A2" w:rsidRPr="00140C75" w:rsidRDefault="001336A2" w:rsidP="001336A2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1336A2" w:rsidRPr="003D1225" w:rsidRDefault="001336A2" w:rsidP="001336A2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1336A2" w:rsidRDefault="001336A2" w:rsidP="001336A2">
      <w:pPr>
        <w:ind w:right="-5"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1336A2" w:rsidRDefault="001336A2" w:rsidP="001336A2">
      <w:pPr>
        <w:ind w:left="426"/>
        <w:rPr>
          <w:b/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1336A2" w:rsidRDefault="001336A2" w:rsidP="001336A2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1336A2" w:rsidRPr="009654AE" w:rsidRDefault="001336A2" w:rsidP="001336A2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="00764BE1">
        <w:rPr>
          <w:sz w:val="24"/>
          <w:szCs w:val="24"/>
        </w:rPr>
        <w:t>03100643000000010300</w:t>
      </w:r>
      <w:bookmarkStart w:id="1" w:name="_GoBack"/>
      <w:bookmarkEnd w:id="1"/>
      <w:r w:rsidRPr="009654AE">
        <w:rPr>
          <w:sz w:val="24"/>
          <w:szCs w:val="24"/>
        </w:rPr>
        <w:t>;</w:t>
      </w:r>
    </w:p>
    <w:p w:rsidR="001336A2" w:rsidRPr="009654AE" w:rsidRDefault="001336A2" w:rsidP="001336A2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1336A2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336A2" w:rsidRPr="00FF4A0E" w:rsidRDefault="001336A2" w:rsidP="001336A2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1336A2" w:rsidRPr="00DB3D80" w:rsidRDefault="001336A2" w:rsidP="001336A2">
      <w:pPr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Pr="00DB3D80" w:rsidRDefault="001336A2" w:rsidP="001336A2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1336A2" w:rsidRPr="00C35AEF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Default="001336A2" w:rsidP="001336A2">
      <w:pPr>
        <w:widowControl/>
        <w:numPr>
          <w:ilvl w:val="0"/>
          <w:numId w:val="20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1336A2" w:rsidRPr="00DB3D80" w:rsidRDefault="001336A2" w:rsidP="001336A2">
      <w:pPr>
        <w:ind w:left="1080"/>
        <w:rPr>
          <w:b/>
          <w:sz w:val="24"/>
          <w:szCs w:val="24"/>
        </w:rPr>
      </w:pP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1336A2" w:rsidRDefault="001336A2" w:rsidP="001336A2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1336A2" w:rsidRPr="004F6476" w:rsidRDefault="001336A2" w:rsidP="001336A2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1336A2" w:rsidRDefault="001336A2" w:rsidP="001336A2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1336A2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1336A2" w:rsidRPr="004F6476" w:rsidRDefault="001336A2" w:rsidP="001336A2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1336A2" w:rsidRPr="004F6476" w:rsidRDefault="001336A2" w:rsidP="001336A2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1336A2" w:rsidRPr="00DB3D80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1336A2" w:rsidRDefault="001336A2" w:rsidP="001336A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1336A2" w:rsidRPr="004F6476" w:rsidRDefault="001336A2" w:rsidP="001336A2">
      <w:pPr>
        <w:ind w:firstLine="567"/>
        <w:rPr>
          <w:sz w:val="24"/>
          <w:szCs w:val="24"/>
          <w:lang w:eastAsia="ru-RU"/>
        </w:rPr>
      </w:pPr>
    </w:p>
    <w:p w:rsidR="001336A2" w:rsidRPr="004F6476" w:rsidRDefault="001336A2" w:rsidP="001336A2">
      <w:pPr>
        <w:ind w:firstLine="720"/>
        <w:jc w:val="both"/>
        <w:rPr>
          <w:sz w:val="24"/>
          <w:szCs w:val="24"/>
        </w:rPr>
      </w:pPr>
    </w:p>
    <w:p w:rsidR="001336A2" w:rsidRPr="00DB3D80" w:rsidRDefault="001336A2" w:rsidP="001336A2">
      <w:pPr>
        <w:widowControl/>
        <w:numPr>
          <w:ilvl w:val="0"/>
          <w:numId w:val="21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1336A2" w:rsidRPr="00DB3D80" w:rsidRDefault="001336A2" w:rsidP="001336A2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1336A2" w:rsidRPr="00DB3D80" w:rsidTr="00FC162E">
        <w:trPr>
          <w:trHeight w:val="117"/>
        </w:trPr>
        <w:tc>
          <w:tcPr>
            <w:tcW w:w="4748" w:type="dxa"/>
          </w:tcPr>
          <w:p w:rsidR="001336A2" w:rsidRPr="00C157F0" w:rsidRDefault="001336A2" w:rsidP="00FC162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1336A2" w:rsidRPr="00DB3D80" w:rsidRDefault="001336A2" w:rsidP="00FC162E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1336A2" w:rsidRPr="00DB3D80" w:rsidTr="00FC162E">
        <w:trPr>
          <w:trHeight w:val="2099"/>
        </w:trPr>
        <w:tc>
          <w:tcPr>
            <w:tcW w:w="4748" w:type="dxa"/>
          </w:tcPr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1336A2" w:rsidRPr="005E6BDF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1336A2" w:rsidRDefault="001336A2" w:rsidP="00FC162E">
            <w:pPr>
              <w:pStyle w:val="af4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1336A2" w:rsidRDefault="001336A2" w:rsidP="00FC162E">
            <w:pPr>
              <w:jc w:val="both"/>
            </w:pPr>
            <w:r w:rsidRPr="005E6BDF">
              <w:t>ОГРН: 1190571003523</w:t>
            </w:r>
          </w:p>
          <w:p w:rsidR="001336A2" w:rsidRPr="00C157F0" w:rsidRDefault="001336A2" w:rsidP="00FC162E">
            <w:pPr>
              <w:jc w:val="both"/>
              <w:rPr>
                <w:sz w:val="24"/>
                <w:szCs w:val="24"/>
              </w:rPr>
            </w:pP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1336A2" w:rsidRPr="003D17F3" w:rsidRDefault="001336A2" w:rsidP="00FC162E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1336A2" w:rsidRPr="00C157F0" w:rsidRDefault="001336A2" w:rsidP="00FC162E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Default="001336A2" w:rsidP="00FC162E">
            <w:pPr>
              <w:jc w:val="both"/>
              <w:rPr>
                <w:sz w:val="23"/>
                <w:szCs w:val="23"/>
              </w:rPr>
            </w:pP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1336A2" w:rsidRPr="00DB3D80" w:rsidRDefault="001336A2" w:rsidP="00FC162E">
            <w:pPr>
              <w:jc w:val="both"/>
              <w:rPr>
                <w:sz w:val="23"/>
                <w:szCs w:val="23"/>
              </w:rPr>
            </w:pPr>
          </w:p>
        </w:tc>
      </w:tr>
    </w:tbl>
    <w:p w:rsidR="001336A2" w:rsidRPr="00DB3D80" w:rsidRDefault="001336A2" w:rsidP="001336A2">
      <w:pPr>
        <w:ind w:firstLine="720"/>
        <w:jc w:val="both"/>
        <w:rPr>
          <w:sz w:val="23"/>
          <w:szCs w:val="23"/>
        </w:rPr>
      </w:pPr>
    </w:p>
    <w:p w:rsidR="001336A2" w:rsidRPr="000B6DAF" w:rsidRDefault="001336A2" w:rsidP="001336A2">
      <w:pPr>
        <w:rPr>
          <w:b/>
        </w:rPr>
      </w:pPr>
      <w:r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1336A2" w:rsidRPr="00DB3D80" w:rsidRDefault="001336A2" w:rsidP="001336A2">
      <w:pPr>
        <w:pStyle w:val="af2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336A2" w:rsidRDefault="001336A2" w:rsidP="001336A2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1336A2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1336A2" w:rsidRPr="001070CA" w:rsidRDefault="001336A2" w:rsidP="001336A2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</w:p>
    <w:p w:rsidR="001336A2" w:rsidRPr="001070CA" w:rsidRDefault="001336A2" w:rsidP="001336A2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Pr="001070CA" w:rsidRDefault="001336A2" w:rsidP="001336A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</w:t>
      </w:r>
      <w:r w:rsidR="00A525FC">
        <w:rPr>
          <w:sz w:val="24"/>
          <w:szCs w:val="24"/>
        </w:rPr>
        <w:t>2025</w:t>
      </w:r>
      <w:r w:rsidRPr="001070CA">
        <w:rPr>
          <w:sz w:val="24"/>
          <w:szCs w:val="24"/>
        </w:rPr>
        <w:t xml:space="preserve"> г.</w:t>
      </w:r>
    </w:p>
    <w:p w:rsidR="001336A2" w:rsidRPr="001070CA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1336A2" w:rsidRPr="00DB3D80" w:rsidRDefault="001336A2" w:rsidP="001336A2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1336A2" w:rsidRDefault="001336A2" w:rsidP="001336A2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3C1359" w:rsidRDefault="001336A2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3C1359" w:rsidRPr="003C1359" w:rsidRDefault="003C1359" w:rsidP="003C1359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 w:rsidRPr="00DA0EFA">
        <w:rPr>
          <w:sz w:val="26"/>
          <w:szCs w:val="26"/>
        </w:rPr>
        <w:t>Качество и состояние Участка соответствуют назначению и условиям договора купли-  продажи. Претензий Стороны друг к другу не имеют.</w:t>
      </w:r>
    </w:p>
    <w:p w:rsidR="003C1359" w:rsidRPr="00DA0EFA" w:rsidRDefault="003C1359" w:rsidP="003C1359">
      <w:pPr>
        <w:shd w:val="clear" w:color="auto" w:fill="FFFFFF"/>
        <w:tabs>
          <w:tab w:val="left" w:pos="562"/>
        </w:tabs>
        <w:jc w:val="both"/>
        <w:rPr>
          <w:b/>
          <w:sz w:val="26"/>
          <w:szCs w:val="26"/>
        </w:rPr>
      </w:pPr>
      <w:r w:rsidRPr="00DA0EFA">
        <w:rPr>
          <w:sz w:val="26"/>
          <w:szCs w:val="26"/>
        </w:rPr>
        <w:t>Во всем остальном, что не урегулировано настоящим актом, Стороны руководствуются действующим гражданским законодательством и условиями договора купли-продажи.</w:t>
      </w:r>
    </w:p>
    <w:p w:rsidR="003C1359" w:rsidRPr="00DA0EFA" w:rsidRDefault="003C1359" w:rsidP="003C1359">
      <w:pPr>
        <w:shd w:val="clear" w:color="auto" w:fill="FFFFFF"/>
        <w:adjustRightInd w:val="0"/>
        <w:jc w:val="both"/>
        <w:rPr>
          <w:sz w:val="26"/>
          <w:szCs w:val="26"/>
        </w:rPr>
      </w:pPr>
      <w:r w:rsidRPr="00DA0EFA">
        <w:rPr>
          <w:sz w:val="26"/>
          <w:szCs w:val="26"/>
        </w:rPr>
        <w:t xml:space="preserve">Настоящий акт приема-передачи составлен в 2 (двух) экземплярах, имеющих равную юридическую силу. </w:t>
      </w:r>
    </w:p>
    <w:p w:rsidR="001336A2" w:rsidRDefault="001336A2" w:rsidP="001336A2">
      <w:pPr>
        <w:jc w:val="both"/>
        <w:rPr>
          <w:sz w:val="24"/>
          <w:szCs w:val="24"/>
        </w:rPr>
      </w:pPr>
    </w:p>
    <w:p w:rsidR="001336A2" w:rsidRPr="001070CA" w:rsidRDefault="001336A2" w:rsidP="001336A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1336A2" w:rsidRPr="001A703B" w:rsidTr="00FC162E">
        <w:tc>
          <w:tcPr>
            <w:tcW w:w="5280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lastRenderedPageBreak/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1336A2" w:rsidRPr="001A703B" w:rsidRDefault="001336A2" w:rsidP="00FC162E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1336A2" w:rsidRPr="001A703B" w:rsidRDefault="001336A2" w:rsidP="00FC162E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rPr>
          <w:sz w:val="24"/>
          <w:szCs w:val="24"/>
        </w:rPr>
      </w:pPr>
    </w:p>
    <w:p w:rsidR="001336A2" w:rsidRDefault="001336A2" w:rsidP="001336A2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 w:rsidP="0069706A"/>
    <w:sectPr w:rsidR="00CC131C" w:rsidSect="0069706A">
      <w:headerReference w:type="default" r:id="rId34"/>
      <w:pgSz w:w="11909" w:h="16834"/>
      <w:pgMar w:top="426" w:right="710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51" w:rsidRDefault="007E3E51" w:rsidP="0005183F">
      <w:r>
        <w:separator/>
      </w:r>
    </w:p>
  </w:endnote>
  <w:endnote w:type="continuationSeparator" w:id="0">
    <w:p w:rsidR="007E3E51" w:rsidRDefault="007E3E51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F2" w:rsidRDefault="008C28F2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8F2" w:rsidRDefault="008C28F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BE1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8C28F2" w:rsidRDefault="008C28F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BE1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51" w:rsidRDefault="007E3E51" w:rsidP="0005183F">
      <w:r>
        <w:separator/>
      </w:r>
    </w:p>
  </w:footnote>
  <w:footnote w:type="continuationSeparator" w:id="0">
    <w:p w:rsidR="007E3E51" w:rsidRDefault="007E3E51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F2" w:rsidRDefault="008C28F2">
    <w:pPr>
      <w:pStyle w:val="af0"/>
    </w:pPr>
    <w:r>
      <w:t>проект</w:t>
    </w:r>
  </w:p>
  <w:p w:rsidR="008C28F2" w:rsidRDefault="008C28F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4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21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9"/>
  </w:num>
  <w:num w:numId="5">
    <w:abstractNumId w:val="10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2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4CD4"/>
    <w:rsid w:val="00006383"/>
    <w:rsid w:val="00011482"/>
    <w:rsid w:val="00016B54"/>
    <w:rsid w:val="00030060"/>
    <w:rsid w:val="000312AD"/>
    <w:rsid w:val="00041526"/>
    <w:rsid w:val="00041A84"/>
    <w:rsid w:val="00044D17"/>
    <w:rsid w:val="0005183F"/>
    <w:rsid w:val="00053D49"/>
    <w:rsid w:val="00061DA3"/>
    <w:rsid w:val="00064B1C"/>
    <w:rsid w:val="00074678"/>
    <w:rsid w:val="00087125"/>
    <w:rsid w:val="000B2DE8"/>
    <w:rsid w:val="000B53E7"/>
    <w:rsid w:val="000B679F"/>
    <w:rsid w:val="000C0D2F"/>
    <w:rsid w:val="000D4E61"/>
    <w:rsid w:val="000D7C6E"/>
    <w:rsid w:val="000F4029"/>
    <w:rsid w:val="00100A45"/>
    <w:rsid w:val="00106D9D"/>
    <w:rsid w:val="001077C3"/>
    <w:rsid w:val="00110F4D"/>
    <w:rsid w:val="001221A4"/>
    <w:rsid w:val="00124EAD"/>
    <w:rsid w:val="00131358"/>
    <w:rsid w:val="001336A2"/>
    <w:rsid w:val="001474F8"/>
    <w:rsid w:val="00147DD0"/>
    <w:rsid w:val="0015499A"/>
    <w:rsid w:val="001623A7"/>
    <w:rsid w:val="001665D6"/>
    <w:rsid w:val="00173DAC"/>
    <w:rsid w:val="001760EF"/>
    <w:rsid w:val="00197A78"/>
    <w:rsid w:val="001A56EA"/>
    <w:rsid w:val="001B10AF"/>
    <w:rsid w:val="001D38A4"/>
    <w:rsid w:val="001E0E3E"/>
    <w:rsid w:val="001E157A"/>
    <w:rsid w:val="001E4FDE"/>
    <w:rsid w:val="001F1932"/>
    <w:rsid w:val="001F66F6"/>
    <w:rsid w:val="00231F0D"/>
    <w:rsid w:val="00242C78"/>
    <w:rsid w:val="002459A9"/>
    <w:rsid w:val="002461D0"/>
    <w:rsid w:val="002564C0"/>
    <w:rsid w:val="002757AA"/>
    <w:rsid w:val="002810BA"/>
    <w:rsid w:val="002842A2"/>
    <w:rsid w:val="00286814"/>
    <w:rsid w:val="00291041"/>
    <w:rsid w:val="00294528"/>
    <w:rsid w:val="002A7934"/>
    <w:rsid w:val="002B18D7"/>
    <w:rsid w:val="002B68FB"/>
    <w:rsid w:val="002C0300"/>
    <w:rsid w:val="002C15B8"/>
    <w:rsid w:val="002C621E"/>
    <w:rsid w:val="002D4818"/>
    <w:rsid w:val="002E7BFC"/>
    <w:rsid w:val="003062D7"/>
    <w:rsid w:val="0031696F"/>
    <w:rsid w:val="00320F58"/>
    <w:rsid w:val="00334603"/>
    <w:rsid w:val="0033685F"/>
    <w:rsid w:val="00350B28"/>
    <w:rsid w:val="00361794"/>
    <w:rsid w:val="0036207B"/>
    <w:rsid w:val="003661A9"/>
    <w:rsid w:val="00376D04"/>
    <w:rsid w:val="003A4D75"/>
    <w:rsid w:val="003B1C0E"/>
    <w:rsid w:val="003B56D7"/>
    <w:rsid w:val="003B6251"/>
    <w:rsid w:val="003C1359"/>
    <w:rsid w:val="003C3C13"/>
    <w:rsid w:val="003D2EBB"/>
    <w:rsid w:val="003F2029"/>
    <w:rsid w:val="004141A2"/>
    <w:rsid w:val="0041758D"/>
    <w:rsid w:val="0043142C"/>
    <w:rsid w:val="004347A3"/>
    <w:rsid w:val="00435365"/>
    <w:rsid w:val="00470AD0"/>
    <w:rsid w:val="004738D8"/>
    <w:rsid w:val="00477815"/>
    <w:rsid w:val="0048127A"/>
    <w:rsid w:val="00481302"/>
    <w:rsid w:val="004B26D7"/>
    <w:rsid w:val="004E5491"/>
    <w:rsid w:val="004F6810"/>
    <w:rsid w:val="004F7FA3"/>
    <w:rsid w:val="005109CE"/>
    <w:rsid w:val="0051380E"/>
    <w:rsid w:val="005154A2"/>
    <w:rsid w:val="005215DC"/>
    <w:rsid w:val="00522EB7"/>
    <w:rsid w:val="00523506"/>
    <w:rsid w:val="005253DA"/>
    <w:rsid w:val="00530037"/>
    <w:rsid w:val="005351F6"/>
    <w:rsid w:val="00537CD9"/>
    <w:rsid w:val="00537FD6"/>
    <w:rsid w:val="0054068E"/>
    <w:rsid w:val="00553302"/>
    <w:rsid w:val="00555090"/>
    <w:rsid w:val="00562933"/>
    <w:rsid w:val="00574E7E"/>
    <w:rsid w:val="005822ED"/>
    <w:rsid w:val="00583FE3"/>
    <w:rsid w:val="005934E0"/>
    <w:rsid w:val="005A0986"/>
    <w:rsid w:val="005A535B"/>
    <w:rsid w:val="005B265D"/>
    <w:rsid w:val="005E17AF"/>
    <w:rsid w:val="005E62E7"/>
    <w:rsid w:val="005F59AC"/>
    <w:rsid w:val="005F5D3E"/>
    <w:rsid w:val="0060231F"/>
    <w:rsid w:val="00602C34"/>
    <w:rsid w:val="00615C17"/>
    <w:rsid w:val="00632FF5"/>
    <w:rsid w:val="0064049A"/>
    <w:rsid w:val="0064053F"/>
    <w:rsid w:val="006409C0"/>
    <w:rsid w:val="00643F88"/>
    <w:rsid w:val="00645FFD"/>
    <w:rsid w:val="00657460"/>
    <w:rsid w:val="00657715"/>
    <w:rsid w:val="00666525"/>
    <w:rsid w:val="0067049D"/>
    <w:rsid w:val="00680401"/>
    <w:rsid w:val="00685DDE"/>
    <w:rsid w:val="006900BB"/>
    <w:rsid w:val="00693222"/>
    <w:rsid w:val="00693546"/>
    <w:rsid w:val="0069706A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3E2C"/>
    <w:rsid w:val="00717A99"/>
    <w:rsid w:val="007237F9"/>
    <w:rsid w:val="00726D7C"/>
    <w:rsid w:val="0073789D"/>
    <w:rsid w:val="007471F5"/>
    <w:rsid w:val="00755690"/>
    <w:rsid w:val="00760970"/>
    <w:rsid w:val="00764BE1"/>
    <w:rsid w:val="00767FCE"/>
    <w:rsid w:val="007714E6"/>
    <w:rsid w:val="00781226"/>
    <w:rsid w:val="00790053"/>
    <w:rsid w:val="00794144"/>
    <w:rsid w:val="007B320F"/>
    <w:rsid w:val="007C3BD7"/>
    <w:rsid w:val="007C766E"/>
    <w:rsid w:val="007C7F21"/>
    <w:rsid w:val="007D2EF7"/>
    <w:rsid w:val="007D7377"/>
    <w:rsid w:val="007D7FA0"/>
    <w:rsid w:val="007E3E51"/>
    <w:rsid w:val="007F1456"/>
    <w:rsid w:val="007F6C8A"/>
    <w:rsid w:val="00810737"/>
    <w:rsid w:val="00813B33"/>
    <w:rsid w:val="00815F9A"/>
    <w:rsid w:val="00830CFA"/>
    <w:rsid w:val="00835437"/>
    <w:rsid w:val="0084007D"/>
    <w:rsid w:val="0084620F"/>
    <w:rsid w:val="008518FE"/>
    <w:rsid w:val="008570A1"/>
    <w:rsid w:val="00871A25"/>
    <w:rsid w:val="008759CA"/>
    <w:rsid w:val="00875AB4"/>
    <w:rsid w:val="00881322"/>
    <w:rsid w:val="0088152D"/>
    <w:rsid w:val="00883B28"/>
    <w:rsid w:val="008954E6"/>
    <w:rsid w:val="008A0109"/>
    <w:rsid w:val="008B14F6"/>
    <w:rsid w:val="008C28F2"/>
    <w:rsid w:val="008E0576"/>
    <w:rsid w:val="008F348B"/>
    <w:rsid w:val="009100CC"/>
    <w:rsid w:val="00925202"/>
    <w:rsid w:val="00944837"/>
    <w:rsid w:val="00945F7A"/>
    <w:rsid w:val="00947F4A"/>
    <w:rsid w:val="009545DD"/>
    <w:rsid w:val="00963B63"/>
    <w:rsid w:val="009707E2"/>
    <w:rsid w:val="00970F8E"/>
    <w:rsid w:val="0097525B"/>
    <w:rsid w:val="00977270"/>
    <w:rsid w:val="00982E7F"/>
    <w:rsid w:val="0099629F"/>
    <w:rsid w:val="009D1440"/>
    <w:rsid w:val="009D1EDC"/>
    <w:rsid w:val="009D3220"/>
    <w:rsid w:val="009F4309"/>
    <w:rsid w:val="00A05754"/>
    <w:rsid w:val="00A16214"/>
    <w:rsid w:val="00A27762"/>
    <w:rsid w:val="00A360DD"/>
    <w:rsid w:val="00A47507"/>
    <w:rsid w:val="00A50E4A"/>
    <w:rsid w:val="00A525FC"/>
    <w:rsid w:val="00A542D2"/>
    <w:rsid w:val="00A76837"/>
    <w:rsid w:val="00A90078"/>
    <w:rsid w:val="00AA3FBD"/>
    <w:rsid w:val="00AA5368"/>
    <w:rsid w:val="00AC436F"/>
    <w:rsid w:val="00AD0889"/>
    <w:rsid w:val="00AF44DD"/>
    <w:rsid w:val="00AF73AA"/>
    <w:rsid w:val="00B00758"/>
    <w:rsid w:val="00B05CE4"/>
    <w:rsid w:val="00B07747"/>
    <w:rsid w:val="00B26B80"/>
    <w:rsid w:val="00B30146"/>
    <w:rsid w:val="00B33B22"/>
    <w:rsid w:val="00B34413"/>
    <w:rsid w:val="00B34BBA"/>
    <w:rsid w:val="00B60817"/>
    <w:rsid w:val="00B6367D"/>
    <w:rsid w:val="00B65A02"/>
    <w:rsid w:val="00B7137A"/>
    <w:rsid w:val="00B86E99"/>
    <w:rsid w:val="00BB03BC"/>
    <w:rsid w:val="00BB09E2"/>
    <w:rsid w:val="00BB3D40"/>
    <w:rsid w:val="00BE35C5"/>
    <w:rsid w:val="00BF1B37"/>
    <w:rsid w:val="00C01647"/>
    <w:rsid w:val="00C12733"/>
    <w:rsid w:val="00C17A6B"/>
    <w:rsid w:val="00C26B3C"/>
    <w:rsid w:val="00C32AE2"/>
    <w:rsid w:val="00C40B75"/>
    <w:rsid w:val="00C47EFF"/>
    <w:rsid w:val="00C557DC"/>
    <w:rsid w:val="00C77233"/>
    <w:rsid w:val="00C850D3"/>
    <w:rsid w:val="00CA09B9"/>
    <w:rsid w:val="00CA4258"/>
    <w:rsid w:val="00CA6E92"/>
    <w:rsid w:val="00CC11D0"/>
    <w:rsid w:val="00CC131C"/>
    <w:rsid w:val="00CD55ED"/>
    <w:rsid w:val="00CF0223"/>
    <w:rsid w:val="00CF1A6C"/>
    <w:rsid w:val="00D15C10"/>
    <w:rsid w:val="00D24A39"/>
    <w:rsid w:val="00D30921"/>
    <w:rsid w:val="00D34DCD"/>
    <w:rsid w:val="00DA03BB"/>
    <w:rsid w:val="00DA1C70"/>
    <w:rsid w:val="00DA7370"/>
    <w:rsid w:val="00DB2F76"/>
    <w:rsid w:val="00DB6623"/>
    <w:rsid w:val="00DC2901"/>
    <w:rsid w:val="00DD61E3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82018"/>
    <w:rsid w:val="00EA42A7"/>
    <w:rsid w:val="00EA6B2B"/>
    <w:rsid w:val="00EC0515"/>
    <w:rsid w:val="00EE0DC4"/>
    <w:rsid w:val="00EE3DF7"/>
    <w:rsid w:val="00F03129"/>
    <w:rsid w:val="00F25826"/>
    <w:rsid w:val="00F34B9F"/>
    <w:rsid w:val="00F37EAE"/>
    <w:rsid w:val="00F41C1E"/>
    <w:rsid w:val="00F43987"/>
    <w:rsid w:val="00F443F2"/>
    <w:rsid w:val="00F64846"/>
    <w:rsid w:val="00F673C5"/>
    <w:rsid w:val="00F70292"/>
    <w:rsid w:val="00F90E49"/>
    <w:rsid w:val="00F932DD"/>
    <w:rsid w:val="00F95FE5"/>
    <w:rsid w:val="00F9609C"/>
    <w:rsid w:val="00FB1D00"/>
    <w:rsid w:val="00FC162E"/>
    <w:rsid w:val="00FC22B9"/>
    <w:rsid w:val="00FC567D"/>
    <w:rsid w:val="00FD256F"/>
    <w:rsid w:val="00FD3D53"/>
    <w:rsid w:val="00FD7FC0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14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0">
    <w:name w:val="header"/>
    <w:basedOn w:val="a0"/>
    <w:link w:val="af1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0"/>
    <w:link w:val="af3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5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0"/>
    <w:uiPriority w:val="99"/>
    <w:unhideWhenUsed/>
    <w:rsid w:val="00124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133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336A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unhideWhenUsed/>
    <w:rsid w:val="00133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336A2"/>
    <w:rPr>
      <w:rFonts w:ascii="Times New Roman" w:eastAsia="Times New Roman" w:hAnsi="Times New Roman" w:cs="Times New Roman"/>
      <w:lang w:val="ru-RU"/>
    </w:rPr>
  </w:style>
  <w:style w:type="paragraph" w:customStyle="1" w:styleId="310">
    <w:name w:val="Основной текст 31"/>
    <w:basedOn w:val="af2"/>
    <w:rsid w:val="001336A2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7">
    <w:name w:val="footer"/>
    <w:basedOn w:val="a0"/>
    <w:link w:val="af8"/>
    <w:uiPriority w:val="99"/>
    <w:unhideWhenUsed/>
    <w:rsid w:val="001077C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077C3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77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s://www.consultant.ru/document/cons_doc_LAW_495301/3e878d61b0de409120ad70762779b6616b55d7d9/" TargetMode="External"/><Relationship Id="rId26" Type="http://schemas.openxmlformats.org/officeDocument/2006/relationships/hyperlink" Target="https://www.consultant.ru/document/cons_doc_LAW_495301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erbrayon.ru" TargetMode="External"/><Relationship Id="rId17" Type="http://schemas.openxmlformats.org/officeDocument/2006/relationships/hyperlink" Target="http://derbrayon.ru" TargetMode="External"/><Relationship Id="rId25" Type="http://schemas.openxmlformats.org/officeDocument/2006/relationships/hyperlink" Target="https://www.consultant.ru/document/cons_doc_LAW_495301/3446ddfcafad7edd45fa9e4766584f3a09c11d98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derbrayon.ru" TargetMode="External"/><Relationship Id="rId29" Type="http://schemas.openxmlformats.org/officeDocument/2006/relationships/hyperlink" Target="https://www.consultant.ru/document/cons_doc_LAW_49530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hyperlink" Target="https://www.consultant.ru/document/cons_doc_LAW_495301/11fee8899982f95489314b2c97aeefd67a3ef541/" TargetMode="External"/><Relationship Id="rId32" Type="http://schemas.openxmlformats.org/officeDocument/2006/relationships/hyperlink" Target="https://www.consultant.ru/document/cons_doc_LAW_495301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301/3e878d61b0de409120ad70762779b6616b55d7d9/" TargetMode="External"/><Relationship Id="rId23" Type="http://schemas.openxmlformats.org/officeDocument/2006/relationships/hyperlink" Target="https://login.consultant.ru/link/?req=doc&amp;base=LAW&amp;n=371752&amp;dst=878&amp;field=134&amp;date=13.12.2023" TargetMode="External"/><Relationship Id="rId28" Type="http://schemas.openxmlformats.org/officeDocument/2006/relationships/hyperlink" Target="https://www.consultant.ru/document/cons_doc_LAW_495301/3446ddfcafad7edd45fa9e4766584f3a09c11d98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https://www.consultant.ru/document/cons_doc_LAW_495301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komdr@bk.ru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://www.rts-tender.ru/" TargetMode="External"/><Relationship Id="rId27" Type="http://schemas.openxmlformats.org/officeDocument/2006/relationships/hyperlink" Target="https://www.consultant.ru/document/cons_doc_LAW_495301/3446ddfcafad7edd45fa9e4766584f3a09c11d98/" TargetMode="External"/><Relationship Id="rId30" Type="http://schemas.openxmlformats.org/officeDocument/2006/relationships/hyperlink" Target="https://www.consultant.ru/document/cons_doc_LAW_495301/3446ddfcafad7edd45fa9e4766584f3a09c11d98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71752&amp;dst=641&amp;field=134&amp;date=13.12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51FD-9E1B-43F1-849C-8028A277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16</Pages>
  <Words>6931</Words>
  <Characters>39509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79</cp:revision>
  <cp:lastPrinted>2025-07-08T13:08:00Z</cp:lastPrinted>
  <dcterms:created xsi:type="dcterms:W3CDTF">2023-02-07T08:42:00Z</dcterms:created>
  <dcterms:modified xsi:type="dcterms:W3CDTF">2025-07-31T10:38:00Z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