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63" w:rsidRDefault="00B76C9A" w:rsidP="0088778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448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781" w:rsidRDefault="00887781">
      <w:pPr>
        <w:pStyle w:val="10"/>
        <w:keepNext/>
        <w:keepLines/>
        <w:shd w:val="clear" w:color="auto" w:fill="auto"/>
        <w:spacing w:after="0"/>
      </w:pPr>
      <w:bookmarkStart w:id="0" w:name="bookmark0"/>
      <w:bookmarkStart w:id="1" w:name="bookmark1"/>
    </w:p>
    <w:p w:rsidR="005F0F63" w:rsidRDefault="00B76C9A">
      <w:pPr>
        <w:pStyle w:val="10"/>
        <w:keepNext/>
        <w:keepLines/>
        <w:shd w:val="clear" w:color="auto" w:fill="auto"/>
        <w:spacing w:after="0"/>
      </w:pPr>
      <w:r>
        <w:t>РЕСПУБЛИКА ДАГЕСТАН</w:t>
      </w:r>
      <w:bookmarkEnd w:id="0"/>
      <w:bookmarkEnd w:id="1"/>
    </w:p>
    <w:p w:rsidR="005F0F63" w:rsidRDefault="00B76C9A" w:rsidP="00887781">
      <w:pPr>
        <w:pStyle w:val="10"/>
        <w:keepNext/>
        <w:keepLines/>
        <w:pBdr>
          <w:bottom w:val="single" w:sz="4" w:space="0" w:color="auto"/>
        </w:pBdr>
        <w:shd w:val="clear" w:color="auto" w:fill="auto"/>
        <w:spacing w:after="0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887781" w:rsidRDefault="00887781" w:rsidP="00887781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5F0F63" w:rsidRDefault="00B76C9A" w:rsidP="00887781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887781" w:rsidRDefault="00887781" w:rsidP="00887781">
      <w:pPr>
        <w:pStyle w:val="1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:rsidR="005F0F63" w:rsidRDefault="000609DA" w:rsidP="000609DA">
      <w:pPr>
        <w:pStyle w:val="11"/>
        <w:shd w:val="clear" w:color="auto" w:fill="auto"/>
        <w:spacing w:after="300" w:line="259" w:lineRule="auto"/>
        <w:ind w:firstLine="0"/>
        <w:jc w:val="both"/>
      </w:pPr>
      <w:r>
        <w:t xml:space="preserve">12 мая </w:t>
      </w:r>
      <w:r w:rsidR="00B76C9A">
        <w:t>2022 г.</w:t>
      </w:r>
      <w:r w:rsidR="00B76C9A">
        <w:tab/>
      </w:r>
      <w:r>
        <w:t xml:space="preserve">                                                                                           </w:t>
      </w:r>
      <w:r w:rsidR="00B76C9A">
        <w:t>№</w:t>
      </w:r>
      <w:r>
        <w:t>117</w:t>
      </w:r>
    </w:p>
    <w:p w:rsidR="005F0F63" w:rsidRDefault="00B76C9A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t>Об исключении из Списка детей-сирот и детей, оставшихся без</w:t>
      </w:r>
      <w:r>
        <w:rPr>
          <w:b/>
          <w:bCs/>
        </w:rPr>
        <w:br/>
        <w:t>попечения родителей, лиц из числа детей-сирот и детей, оставшихся без</w:t>
      </w:r>
      <w:r>
        <w:rPr>
          <w:b/>
          <w:bCs/>
        </w:rPr>
        <w:br/>
        <w:t xml:space="preserve">попечения родителей, </w:t>
      </w:r>
      <w:r>
        <w:rPr>
          <w:b/>
          <w:bCs/>
        </w:rPr>
        <w:t>лиц, которые относились к категории детей-сирот и</w:t>
      </w:r>
      <w:r w:rsidR="000609DA">
        <w:rPr>
          <w:b/>
          <w:bCs/>
        </w:rPr>
        <w:t xml:space="preserve"> </w:t>
      </w:r>
      <w:r>
        <w:rPr>
          <w:b/>
          <w:bCs/>
        </w:rPr>
        <w:t>детей, оставшихся без попечения родителей, лиц из числа детей-сирот и</w:t>
      </w:r>
      <w:r w:rsidR="000609DA">
        <w:rPr>
          <w:b/>
          <w:bCs/>
        </w:rPr>
        <w:t xml:space="preserve"> </w:t>
      </w:r>
      <w:r>
        <w:rPr>
          <w:b/>
          <w:bCs/>
        </w:rPr>
        <w:t>детей, оставшихся без попечения родителей, и достигли возраста 23 лет,</w:t>
      </w:r>
      <w:r w:rsidR="000609DA">
        <w:rPr>
          <w:b/>
          <w:bCs/>
        </w:rPr>
        <w:t xml:space="preserve"> </w:t>
      </w:r>
      <w:r>
        <w:rPr>
          <w:b/>
          <w:bCs/>
        </w:rPr>
        <w:t>которые подлежат обеспечению жилыми помещениями</w:t>
      </w:r>
    </w:p>
    <w:p w:rsidR="005F0F63" w:rsidRDefault="00B76C9A" w:rsidP="000609DA">
      <w:pPr>
        <w:pStyle w:val="11"/>
        <w:shd w:val="clear" w:color="auto" w:fill="auto"/>
        <w:spacing w:line="259" w:lineRule="auto"/>
        <w:ind w:firstLine="567"/>
        <w:jc w:val="both"/>
      </w:pPr>
      <w:r>
        <w:t>В связи со смерть</w:t>
      </w:r>
      <w:r>
        <w:t xml:space="preserve">ю Сардаровой Медины Вадимовны 04.07.2003 года рождения являющейся лицом из числа детей-сирот и детей, оставшихся без попечения родителей «Свидетельство о смерти II БД № 555741 от 14 сентября 2021 года», </w:t>
      </w:r>
      <w:r>
        <w:rPr>
          <w:b/>
          <w:bCs/>
        </w:rPr>
        <w:t>постановляю:</w:t>
      </w:r>
    </w:p>
    <w:p w:rsidR="005F0F63" w:rsidRDefault="00B76C9A" w:rsidP="000609DA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59" w:lineRule="auto"/>
        <w:ind w:firstLine="567"/>
        <w:jc w:val="both"/>
      </w:pPr>
      <w:r>
        <w:t>Исключить из списка детей-сирот и детей,</w:t>
      </w:r>
      <w:r>
        <w:t xml:space="preserve">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</w:t>
      </w:r>
      <w:r>
        <w:t>ия родителей, и достигли возраста 23 лет, которые подлежат обеспечению жилыми помещениями:</w:t>
      </w:r>
    </w:p>
    <w:p w:rsidR="005F0F63" w:rsidRDefault="00B76C9A" w:rsidP="000609DA">
      <w:pPr>
        <w:pStyle w:val="11"/>
        <w:shd w:val="clear" w:color="auto" w:fill="auto"/>
        <w:spacing w:line="259" w:lineRule="auto"/>
        <w:ind w:firstLine="567"/>
        <w:jc w:val="both"/>
      </w:pPr>
      <w:r>
        <w:t>Сардарову Медину Вадимовну 04.07.2003 года рождения, зарегистрированную по адресу: Республика Дагестан, Дербентский район, с Аглоби.</w:t>
      </w:r>
    </w:p>
    <w:p w:rsidR="005F0F63" w:rsidRDefault="00B76C9A" w:rsidP="000609DA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after="300" w:line="259" w:lineRule="auto"/>
        <w:ind w:firstLine="567"/>
        <w:jc w:val="both"/>
        <w:sectPr w:rsidR="005F0F63" w:rsidSect="00887781">
          <w:pgSz w:w="11900" w:h="16840"/>
          <w:pgMar w:top="1011" w:right="843" w:bottom="1598" w:left="1701" w:header="583" w:footer="1170" w:gutter="0"/>
          <w:pgNumType w:start="2"/>
          <w:cols w:space="720"/>
          <w:noEndnote/>
          <w:docGrid w:linePitch="360"/>
        </w:sectPr>
      </w:pPr>
      <w:r>
        <w:t xml:space="preserve">С </w:t>
      </w:r>
      <w:r>
        <w:t>учетом пункта 1 настоящего постановления внести соответствующие изменения и утвердить новый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</w:t>
      </w:r>
      <w:r>
        <w:t>гории детей-сирот и детей, ос</w:t>
      </w:r>
      <w:bookmarkStart w:id="4" w:name="_GoBack"/>
      <w:bookmarkEnd w:id="4"/>
      <w:r>
        <w:t xml:space="preserve">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(приложение № </w:t>
      </w:r>
    </w:p>
    <w:p w:rsidR="005F0F63" w:rsidRDefault="00B76C9A">
      <w:pPr>
        <w:pStyle w:val="11"/>
        <w:shd w:val="clear" w:color="auto" w:fill="auto"/>
        <w:ind w:firstLine="440"/>
        <w:jc w:val="both"/>
        <w:sectPr w:rsidR="005F0F63" w:rsidSect="000609DA">
          <w:footerReference w:type="default" r:id="rId8"/>
          <w:pgSz w:w="11900" w:h="16840"/>
          <w:pgMar w:top="1134" w:right="926" w:bottom="1598" w:left="1418" w:header="583" w:footer="3" w:gutter="0"/>
          <w:pgNumType w:start="1"/>
          <w:cols w:space="720"/>
          <w:noEndnote/>
          <w:docGrid w:linePitch="360"/>
        </w:sectPr>
      </w:pPr>
      <w:r>
        <w:lastRenderedPageBreak/>
        <w:t>3. Контроль за исполнением настоящего постановления возложить на заместителя главы Администрации муниципального района «Дербентский район» Бебетова И.А.</w:t>
      </w:r>
    </w:p>
    <w:p w:rsidR="005F0F63" w:rsidRDefault="005F0F63">
      <w:pPr>
        <w:spacing w:line="240" w:lineRule="exact"/>
        <w:rPr>
          <w:sz w:val="19"/>
          <w:szCs w:val="19"/>
        </w:rPr>
      </w:pPr>
    </w:p>
    <w:p w:rsidR="005F0F63" w:rsidRDefault="005F0F63">
      <w:pPr>
        <w:spacing w:line="240" w:lineRule="exact"/>
        <w:rPr>
          <w:sz w:val="19"/>
          <w:szCs w:val="19"/>
        </w:rPr>
      </w:pPr>
    </w:p>
    <w:p w:rsidR="005F0F63" w:rsidRDefault="000609DA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4E0DF2E" wp14:editId="21DECD2A">
            <wp:simplePos x="0" y="0"/>
            <wp:positionH relativeFrom="page">
              <wp:posOffset>1095375</wp:posOffset>
            </wp:positionH>
            <wp:positionV relativeFrom="paragraph">
              <wp:posOffset>95250</wp:posOffset>
            </wp:positionV>
            <wp:extent cx="3779520" cy="1847215"/>
            <wp:effectExtent l="0" t="0" r="0" b="0"/>
            <wp:wrapNone/>
            <wp:docPr id="3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F63" w:rsidRDefault="005F0F63">
      <w:pPr>
        <w:spacing w:line="240" w:lineRule="exact"/>
        <w:rPr>
          <w:sz w:val="19"/>
          <w:szCs w:val="19"/>
        </w:rPr>
      </w:pPr>
    </w:p>
    <w:p w:rsidR="005F0F63" w:rsidRDefault="005F0F63">
      <w:pPr>
        <w:spacing w:before="9" w:after="9" w:line="240" w:lineRule="exact"/>
        <w:rPr>
          <w:sz w:val="19"/>
          <w:szCs w:val="19"/>
        </w:rPr>
      </w:pPr>
    </w:p>
    <w:p w:rsidR="005F0F63" w:rsidRDefault="005F0F63">
      <w:pPr>
        <w:spacing w:line="1" w:lineRule="exact"/>
        <w:sectPr w:rsidR="005F0F63">
          <w:type w:val="continuous"/>
          <w:pgSz w:w="11900" w:h="16840"/>
          <w:pgMar w:top="1029" w:right="0" w:bottom="1445" w:left="0" w:header="0" w:footer="3" w:gutter="0"/>
          <w:cols w:space="720"/>
          <w:noEndnote/>
          <w:docGrid w:linePitch="360"/>
        </w:sectPr>
      </w:pPr>
    </w:p>
    <w:p w:rsidR="005F0F63" w:rsidRDefault="00B76C9A">
      <w:pPr>
        <w:pStyle w:val="11"/>
        <w:framePr w:w="1858" w:h="360" w:wrap="none" w:vAnchor="text" w:hAnchor="page" w:x="8750" w:y="337"/>
        <w:shd w:val="clear" w:color="auto" w:fill="auto"/>
        <w:spacing w:line="240" w:lineRule="auto"/>
        <w:ind w:firstLine="0"/>
      </w:pPr>
      <w:r>
        <w:rPr>
          <w:b/>
          <w:bCs/>
        </w:rPr>
        <w:t>М. Г. Рагимов</w:t>
      </w:r>
    </w:p>
    <w:p w:rsidR="005F0F63" w:rsidRDefault="005F0F63">
      <w:pPr>
        <w:spacing w:line="360" w:lineRule="exact"/>
      </w:pPr>
    </w:p>
    <w:p w:rsidR="005F0F63" w:rsidRDefault="005F0F63">
      <w:pPr>
        <w:spacing w:line="360" w:lineRule="exact"/>
      </w:pPr>
    </w:p>
    <w:p w:rsidR="005F0F63" w:rsidRDefault="005F0F63">
      <w:pPr>
        <w:spacing w:line="360" w:lineRule="exact"/>
      </w:pPr>
    </w:p>
    <w:p w:rsidR="005F0F63" w:rsidRDefault="005F0F63" w:rsidP="000609DA">
      <w:pPr>
        <w:spacing w:after="474" w:line="1" w:lineRule="exact"/>
      </w:pPr>
    </w:p>
    <w:p w:rsidR="005F0F63" w:rsidRDefault="005F0F63">
      <w:pPr>
        <w:spacing w:line="1" w:lineRule="exact"/>
      </w:pPr>
    </w:p>
    <w:sectPr w:rsidR="005F0F63" w:rsidSect="000609DA">
      <w:type w:val="continuous"/>
      <w:pgSz w:w="11900" w:h="16840"/>
      <w:pgMar w:top="1029" w:right="1015" w:bottom="144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9A" w:rsidRDefault="00B76C9A">
      <w:r>
        <w:separator/>
      </w:r>
    </w:p>
  </w:endnote>
  <w:endnote w:type="continuationSeparator" w:id="0">
    <w:p w:rsidR="00B76C9A" w:rsidRDefault="00B7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63" w:rsidRDefault="00B76C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9712325</wp:posOffset>
              </wp:positionV>
              <wp:extent cx="194945" cy="10668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0F63" w:rsidRDefault="00B76C9A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2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10.5pt;margin-top:764.75pt;width:15.3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" filled="f" stroked="f">
              <v:textbox style="mso-fit-shape-to-text:t" inset="0,0,0,0">
                <w:txbxContent>
                  <w:p w:rsidR="005F0F63" w:rsidRDefault="00B76C9A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9A" w:rsidRDefault="00B76C9A"/>
  </w:footnote>
  <w:footnote w:type="continuationSeparator" w:id="0">
    <w:p w:rsidR="00B76C9A" w:rsidRDefault="00B76C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B10E9"/>
    <w:multiLevelType w:val="multilevel"/>
    <w:tmpl w:val="6548E1F4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63"/>
    <w:rsid w:val="000609DA"/>
    <w:rsid w:val="005F0F63"/>
    <w:rsid w:val="00887781"/>
    <w:rsid w:val="00B7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BF0FF"/>
  <w15:docId w15:val="{A61F170F-955F-4CD3-BEF2-B369A3A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609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09DA"/>
    <w:rPr>
      <w:color w:val="000000"/>
    </w:rPr>
  </w:style>
  <w:style w:type="paragraph" w:styleId="a8">
    <w:name w:val="footer"/>
    <w:basedOn w:val="a"/>
    <w:link w:val="a9"/>
    <w:uiPriority w:val="99"/>
    <w:unhideWhenUsed/>
    <w:rsid w:val="000609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09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2022-05-26T12:19:00Z</dcterms:created>
  <dcterms:modified xsi:type="dcterms:W3CDTF">2022-05-26T12:36:00Z</dcterms:modified>
</cp:coreProperties>
</file>