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C6" w:rsidRDefault="002D142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1CF40BEC" wp14:editId="597A0CC3">
            <wp:simplePos x="0" y="0"/>
            <wp:positionH relativeFrom="page">
              <wp:posOffset>3566160</wp:posOffset>
            </wp:positionH>
            <wp:positionV relativeFrom="margin">
              <wp:posOffset>-260985</wp:posOffset>
            </wp:positionV>
            <wp:extent cx="780415" cy="951230"/>
            <wp:effectExtent l="0" t="0" r="0" b="0"/>
            <wp:wrapNone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2C6" w:rsidRDefault="00D702C6">
      <w:pPr>
        <w:spacing w:after="379" w:line="1" w:lineRule="exact"/>
      </w:pPr>
    </w:p>
    <w:p w:rsidR="002D1428" w:rsidRDefault="002D1428">
      <w:pPr>
        <w:pStyle w:val="1"/>
        <w:shd w:val="clear" w:color="auto" w:fill="auto"/>
        <w:spacing w:after="0" w:line="259" w:lineRule="auto"/>
        <w:ind w:firstLine="0"/>
        <w:jc w:val="center"/>
        <w:rPr>
          <w:b/>
          <w:bCs/>
        </w:rPr>
      </w:pPr>
    </w:p>
    <w:p w:rsidR="002D1428" w:rsidRDefault="002D1428">
      <w:pPr>
        <w:pStyle w:val="1"/>
        <w:shd w:val="clear" w:color="auto" w:fill="auto"/>
        <w:spacing w:after="0" w:line="259" w:lineRule="auto"/>
        <w:ind w:firstLine="0"/>
        <w:jc w:val="center"/>
        <w:rPr>
          <w:b/>
          <w:bCs/>
        </w:rPr>
      </w:pPr>
    </w:p>
    <w:p w:rsidR="002D1428" w:rsidRDefault="002D1428">
      <w:pPr>
        <w:pStyle w:val="1"/>
        <w:shd w:val="clear" w:color="auto" w:fill="auto"/>
        <w:spacing w:after="0" w:line="259" w:lineRule="auto"/>
        <w:ind w:firstLine="0"/>
        <w:jc w:val="center"/>
        <w:rPr>
          <w:b/>
          <w:bCs/>
        </w:rPr>
      </w:pPr>
    </w:p>
    <w:p w:rsidR="00D702C6" w:rsidRPr="002D1428" w:rsidRDefault="002D1428" w:rsidP="002D1428">
      <w:pPr>
        <w:pStyle w:val="1"/>
        <w:shd w:val="clear" w:color="auto" w:fill="auto"/>
        <w:spacing w:after="0" w:line="259" w:lineRule="auto"/>
        <w:ind w:firstLine="0"/>
        <w:jc w:val="center"/>
        <w:rPr>
          <w:sz w:val="28"/>
          <w:szCs w:val="28"/>
        </w:rPr>
      </w:pPr>
      <w:r w:rsidRPr="002D1428">
        <w:rPr>
          <w:b/>
          <w:bCs/>
          <w:sz w:val="28"/>
          <w:szCs w:val="28"/>
        </w:rPr>
        <w:t>РЕСПУБЛИКА ДАГЕСТАН</w:t>
      </w:r>
    </w:p>
    <w:p w:rsidR="00D702C6" w:rsidRPr="002D1428" w:rsidRDefault="002D1428" w:rsidP="002D1428">
      <w:pPr>
        <w:pStyle w:val="1"/>
        <w:pBdr>
          <w:bottom w:val="single" w:sz="4" w:space="0" w:color="auto"/>
        </w:pBdr>
        <w:shd w:val="clear" w:color="auto" w:fill="auto"/>
        <w:spacing w:after="0" w:line="259" w:lineRule="auto"/>
        <w:ind w:firstLine="0"/>
        <w:jc w:val="center"/>
        <w:rPr>
          <w:sz w:val="28"/>
          <w:szCs w:val="28"/>
        </w:rPr>
      </w:pPr>
      <w:r w:rsidRPr="002D1428">
        <w:rPr>
          <w:b/>
          <w:bCs/>
          <w:sz w:val="28"/>
          <w:szCs w:val="28"/>
        </w:rPr>
        <w:t>АДМИНИСТРАЦИЯ МУНИЦИПАЛЬНОГО РАЙОНА</w:t>
      </w:r>
      <w:r w:rsidRPr="002D1428">
        <w:rPr>
          <w:b/>
          <w:bCs/>
          <w:sz w:val="28"/>
          <w:szCs w:val="28"/>
        </w:rPr>
        <w:br/>
        <w:t>«ДЕРБЕНТСКИЙ РАЙОН»</w:t>
      </w:r>
    </w:p>
    <w:p w:rsidR="002D1428" w:rsidRDefault="002D1428" w:rsidP="002D1428">
      <w:pPr>
        <w:pStyle w:val="11"/>
        <w:keepNext/>
        <w:keepLines/>
        <w:shd w:val="clear" w:color="auto" w:fill="auto"/>
        <w:spacing w:after="0" w:line="259" w:lineRule="auto"/>
        <w:ind w:left="0"/>
        <w:jc w:val="center"/>
        <w:rPr>
          <w:sz w:val="28"/>
          <w:szCs w:val="28"/>
        </w:rPr>
      </w:pPr>
      <w:bookmarkStart w:id="0" w:name="bookmark0"/>
      <w:bookmarkStart w:id="1" w:name="bookmark1"/>
    </w:p>
    <w:p w:rsidR="00D702C6" w:rsidRPr="002D1428" w:rsidRDefault="002D1428" w:rsidP="002D1428">
      <w:pPr>
        <w:pStyle w:val="11"/>
        <w:keepNext/>
        <w:keepLines/>
        <w:shd w:val="clear" w:color="auto" w:fill="auto"/>
        <w:spacing w:after="0" w:line="259" w:lineRule="auto"/>
        <w:ind w:left="0"/>
        <w:jc w:val="center"/>
        <w:rPr>
          <w:sz w:val="28"/>
          <w:szCs w:val="28"/>
        </w:rPr>
      </w:pPr>
      <w:r w:rsidRPr="002D1428">
        <w:rPr>
          <w:sz w:val="28"/>
          <w:szCs w:val="28"/>
        </w:rPr>
        <w:t>ПОСТАНОВЛЕНИЕ</w:t>
      </w:r>
      <w:bookmarkEnd w:id="0"/>
      <w:bookmarkEnd w:id="1"/>
    </w:p>
    <w:p w:rsidR="00D702C6" w:rsidRPr="002D1428" w:rsidRDefault="002D1428" w:rsidP="002D1428">
      <w:pPr>
        <w:pStyle w:val="1"/>
        <w:shd w:val="clear" w:color="auto" w:fill="auto"/>
        <w:spacing w:after="420" w:line="259" w:lineRule="auto"/>
        <w:ind w:firstLine="0"/>
        <w:rPr>
          <w:sz w:val="28"/>
          <w:szCs w:val="28"/>
        </w:rPr>
      </w:pPr>
      <w:r w:rsidRPr="002D1428">
        <w:rPr>
          <w:sz w:val="28"/>
          <w:szCs w:val="28"/>
        </w:rPr>
        <w:t>«14» октября 2022 г.</w:t>
      </w:r>
      <w:r w:rsidRPr="002D1428">
        <w:rPr>
          <w:sz w:val="28"/>
          <w:szCs w:val="28"/>
        </w:rPr>
        <w:tab/>
        <w:t xml:space="preserve">                                                                           №219</w:t>
      </w:r>
      <w:r w:rsidRPr="002D1428">
        <w:rPr>
          <w:sz w:val="28"/>
          <w:szCs w:val="28"/>
        </w:rPr>
        <w:tab/>
      </w:r>
    </w:p>
    <w:p w:rsidR="00D702C6" w:rsidRPr="002D1428" w:rsidRDefault="002D1428" w:rsidP="002D1428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2D1428">
        <w:rPr>
          <w:b/>
          <w:bCs/>
          <w:sz w:val="28"/>
          <w:szCs w:val="28"/>
        </w:rPr>
        <w:t>Об утверждении нормативов штатной численности работников</w:t>
      </w:r>
      <w:r w:rsidRPr="002D1428">
        <w:rPr>
          <w:b/>
          <w:bCs/>
          <w:sz w:val="28"/>
          <w:szCs w:val="28"/>
        </w:rPr>
        <w:br/>
        <w:t>муниципальных образовательных учреждений</w:t>
      </w:r>
      <w:r w:rsidRPr="002D1428">
        <w:rPr>
          <w:b/>
          <w:bCs/>
          <w:sz w:val="28"/>
          <w:szCs w:val="28"/>
        </w:rPr>
        <w:br/>
        <w:t>Дербентского района</w:t>
      </w:r>
    </w:p>
    <w:p w:rsidR="002D1428" w:rsidRPr="002D1428" w:rsidRDefault="002D1428" w:rsidP="002D1428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702C6" w:rsidRPr="002D1428" w:rsidRDefault="002D1428" w:rsidP="002D1428">
      <w:pPr>
        <w:pStyle w:val="1"/>
        <w:shd w:val="clear" w:color="auto" w:fill="auto"/>
        <w:spacing w:after="0" w:line="257" w:lineRule="auto"/>
        <w:ind w:firstLine="760"/>
        <w:jc w:val="both"/>
        <w:rPr>
          <w:sz w:val="28"/>
          <w:szCs w:val="28"/>
        </w:rPr>
      </w:pPr>
      <w:r w:rsidRPr="002D1428">
        <w:rPr>
          <w:sz w:val="28"/>
          <w:szCs w:val="28"/>
        </w:rPr>
        <w:t>В целях установления единого порядка формирования штатной численности муниципальных образовательных учреждений Дербентского района, в соответствии с рекомендованными нормативами, утвержденными Приказом Министерства образования и науки РД от 31.08.2022г. № 02-02-3-759/22, постановляю:</w:t>
      </w:r>
    </w:p>
    <w:p w:rsidR="00D702C6" w:rsidRPr="002D1428" w:rsidRDefault="002D1428" w:rsidP="002D1428">
      <w:pPr>
        <w:pStyle w:val="1"/>
        <w:numPr>
          <w:ilvl w:val="0"/>
          <w:numId w:val="1"/>
        </w:numPr>
        <w:shd w:val="clear" w:color="auto" w:fill="auto"/>
        <w:spacing w:after="100" w:line="259" w:lineRule="auto"/>
        <w:ind w:firstLine="567"/>
        <w:jc w:val="both"/>
        <w:rPr>
          <w:sz w:val="28"/>
          <w:szCs w:val="28"/>
        </w:rPr>
      </w:pPr>
      <w:r w:rsidRPr="002D1428">
        <w:rPr>
          <w:sz w:val="28"/>
          <w:szCs w:val="28"/>
        </w:rPr>
        <w:t>Утвердить Нормативы штатной численности работников дошкольных образовательных учреждений Дербентского района (ясли, ясли-сады, детские сады) (Приложение 1).</w:t>
      </w:r>
    </w:p>
    <w:p w:rsidR="00D702C6" w:rsidRPr="002D1428" w:rsidRDefault="002D1428" w:rsidP="002D1428">
      <w:pPr>
        <w:pStyle w:val="1"/>
        <w:numPr>
          <w:ilvl w:val="0"/>
          <w:numId w:val="1"/>
        </w:numPr>
        <w:shd w:val="clear" w:color="auto" w:fill="auto"/>
        <w:spacing w:after="100" w:line="259" w:lineRule="auto"/>
        <w:ind w:firstLine="567"/>
        <w:jc w:val="both"/>
        <w:rPr>
          <w:sz w:val="28"/>
          <w:szCs w:val="28"/>
        </w:rPr>
      </w:pPr>
      <w:r w:rsidRPr="002D1428">
        <w:rPr>
          <w:sz w:val="28"/>
          <w:szCs w:val="28"/>
        </w:rPr>
        <w:t>Утвердить Нормативы штатной численности работников начальных, основных и средних общеобразовательных учреждений Дербентского района (Приложение 2).</w:t>
      </w:r>
    </w:p>
    <w:p w:rsidR="00D702C6" w:rsidRPr="002D1428" w:rsidRDefault="002D1428" w:rsidP="002D1428">
      <w:pPr>
        <w:pStyle w:val="1"/>
        <w:numPr>
          <w:ilvl w:val="0"/>
          <w:numId w:val="1"/>
        </w:numPr>
        <w:shd w:val="clear" w:color="auto" w:fill="auto"/>
        <w:spacing w:after="100" w:line="259" w:lineRule="auto"/>
        <w:ind w:firstLine="567"/>
        <w:jc w:val="both"/>
        <w:rPr>
          <w:sz w:val="28"/>
          <w:szCs w:val="28"/>
        </w:rPr>
      </w:pPr>
      <w:r w:rsidRPr="002D1428">
        <w:rPr>
          <w:sz w:val="28"/>
          <w:szCs w:val="28"/>
        </w:rPr>
        <w:t>Руководителям образовательных учреждений Дербентского района, указанных в п.1 и п.2 настоящего постановления, при составлении штатных расписаний руководствоваться разработанными нормативами, а при превышении штатной численности работников над ‘численностью, рассчитанной по предлагаемым нормативам, привести штатное расписание учреждения в соответствие с настоящим постановлением до 01.01.2023 г.</w:t>
      </w:r>
    </w:p>
    <w:p w:rsidR="00D702C6" w:rsidRPr="002D1428" w:rsidRDefault="002D1428" w:rsidP="002D1428">
      <w:pPr>
        <w:pStyle w:val="1"/>
        <w:numPr>
          <w:ilvl w:val="0"/>
          <w:numId w:val="1"/>
        </w:numPr>
        <w:shd w:val="clear" w:color="auto" w:fill="auto"/>
        <w:spacing w:after="100" w:line="259" w:lineRule="auto"/>
        <w:ind w:firstLine="567"/>
        <w:jc w:val="both"/>
        <w:rPr>
          <w:sz w:val="28"/>
          <w:szCs w:val="28"/>
        </w:rPr>
      </w:pPr>
      <w:r w:rsidRPr="002D1428">
        <w:rPr>
          <w:sz w:val="28"/>
          <w:szCs w:val="28"/>
        </w:rPr>
        <w:t>Признать утратившим силу постановление администрации Дербентского района от 12.10.2016г. № 358 «Об утверждении нормативов штатной численности руководящих работников административно-хозяйственного, учебно</w:t>
      </w:r>
      <w:r w:rsidRPr="002D1428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2D1428">
        <w:rPr>
          <w:sz w:val="28"/>
          <w:szCs w:val="28"/>
        </w:rPr>
        <w:t>вспомогательного и обслуживающего персонала муниципальных начальных, основных и средних общеобразовательных школ» с момента вступления в силу настоящего постановления.</w:t>
      </w:r>
    </w:p>
    <w:p w:rsidR="00D702C6" w:rsidRPr="002D1428" w:rsidRDefault="002D1428" w:rsidP="002D1428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2D1428">
        <w:rPr>
          <w:sz w:val="28"/>
          <w:szCs w:val="28"/>
        </w:rPr>
        <w:t xml:space="preserve">Настоящее постановление опубликовать в районной газете </w:t>
      </w:r>
      <w:r w:rsidRPr="002D1428">
        <w:rPr>
          <w:sz w:val="28"/>
          <w:szCs w:val="28"/>
        </w:rPr>
        <w:lastRenderedPageBreak/>
        <w:t>«Дербентские известия» и разместить на официальном сайте администрации Дербентского района.</w:t>
      </w:r>
    </w:p>
    <w:p w:rsidR="00D702C6" w:rsidRPr="002D1428" w:rsidRDefault="002D1428" w:rsidP="002D1428">
      <w:pPr>
        <w:pStyle w:val="1"/>
        <w:numPr>
          <w:ilvl w:val="0"/>
          <w:numId w:val="1"/>
        </w:numPr>
        <w:shd w:val="clear" w:color="auto" w:fill="auto"/>
        <w:spacing w:after="1280" w:line="254" w:lineRule="auto"/>
        <w:ind w:firstLine="567"/>
        <w:rPr>
          <w:sz w:val="28"/>
          <w:szCs w:val="28"/>
        </w:rPr>
      </w:pPr>
      <w:r>
        <w:rPr>
          <w:noProof/>
          <w:lang w:bidi="ar-SA"/>
        </w:rPr>
        <w:drawing>
          <wp:anchor distT="622300" distB="0" distL="0" distR="0" simplePos="0" relativeHeight="251662336" behindDoc="0" locked="0" layoutInCell="1" allowOverlap="1" wp14:anchorId="57B09B07" wp14:editId="2D3842B8">
            <wp:simplePos x="0" y="0"/>
            <wp:positionH relativeFrom="page">
              <wp:posOffset>1080135</wp:posOffset>
            </wp:positionH>
            <wp:positionV relativeFrom="paragraph">
              <wp:posOffset>1036320</wp:posOffset>
            </wp:positionV>
            <wp:extent cx="3395345" cy="1603375"/>
            <wp:effectExtent l="0" t="0" r="0" b="0"/>
            <wp:wrapNone/>
            <wp:docPr id="5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3953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42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«Дербентский район» Бебетова И.А.</w:t>
      </w:r>
    </w:p>
    <w:p w:rsidR="00D702C6" w:rsidRDefault="002D1428">
      <w:pPr>
        <w:pStyle w:val="11"/>
        <w:keepNext/>
        <w:keepLines/>
        <w:shd w:val="clear" w:color="auto" w:fill="auto"/>
        <w:spacing w:after="0" w:line="259" w:lineRule="auto"/>
        <w:ind w:left="0"/>
        <w:sectPr w:rsidR="00D702C6" w:rsidSect="002D1428">
          <w:footerReference w:type="even" r:id="rId10"/>
          <w:footerReference w:type="default" r:id="rId11"/>
          <w:pgSz w:w="11900" w:h="16840"/>
          <w:pgMar w:top="1135" w:right="843" w:bottom="1524" w:left="1701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065" distB="219710" distL="2461260" distR="114300" simplePos="0" relativeHeight="125829379" behindDoc="0" locked="0" layoutInCell="1" allowOverlap="1" wp14:anchorId="080613E6" wp14:editId="6C36081A">
                <wp:simplePos x="0" y="0"/>
                <wp:positionH relativeFrom="page">
                  <wp:posOffset>5811520</wp:posOffset>
                </wp:positionH>
                <wp:positionV relativeFrom="paragraph">
                  <wp:posOffset>202565</wp:posOffset>
                </wp:positionV>
                <wp:extent cx="1134110" cy="21653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1E28" w:rsidRDefault="00AB1E28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Рагимов М.Г.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0613E6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457.6pt;margin-top:15.95pt;width:89.3pt;height:17.05pt;z-index:125829379;visibility:visible;mso-wrap-style:none;mso-wrap-distance-left:193.8pt;mso-wrap-distance-top:.95pt;mso-wrap-distance-right:9pt;mso-wrap-distance-bottom:1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" filled="f" stroked="f">
                <v:textbox inset="0,0,0,0">
                  <w:txbxContent>
                    <w:p w:rsidR="00AB1E28" w:rsidRDefault="00AB1E28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Рагимов М.Г.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2D1428" w:rsidRDefault="002D1428" w:rsidP="002D1428">
      <w:pPr>
        <w:pStyle w:val="1"/>
        <w:shd w:val="clear" w:color="auto" w:fill="auto"/>
        <w:spacing w:after="0" w:line="240" w:lineRule="auto"/>
        <w:ind w:left="5640" w:firstLine="0"/>
        <w:jc w:val="right"/>
      </w:pPr>
      <w:r>
        <w:lastRenderedPageBreak/>
        <w:t xml:space="preserve">Приложение 1 </w:t>
      </w:r>
    </w:p>
    <w:p w:rsidR="002D1428" w:rsidRDefault="002D1428" w:rsidP="002D1428">
      <w:pPr>
        <w:pStyle w:val="1"/>
        <w:shd w:val="clear" w:color="auto" w:fill="auto"/>
        <w:spacing w:after="0" w:line="240" w:lineRule="auto"/>
        <w:ind w:left="5640" w:firstLine="0"/>
        <w:jc w:val="right"/>
      </w:pPr>
      <w:r>
        <w:t xml:space="preserve">к постановлению администрации Дербентского района </w:t>
      </w:r>
    </w:p>
    <w:p w:rsidR="002D1428" w:rsidRDefault="002D1428" w:rsidP="002D1428">
      <w:pPr>
        <w:pStyle w:val="1"/>
        <w:shd w:val="clear" w:color="auto" w:fill="auto"/>
        <w:spacing w:after="0" w:line="240" w:lineRule="auto"/>
        <w:ind w:left="5640" w:firstLine="0"/>
        <w:jc w:val="right"/>
      </w:pPr>
      <w:r>
        <w:t>от «14</w:t>
      </w:r>
      <w:r>
        <w:tab/>
        <w:t>» октября 2022г.№219</w:t>
      </w:r>
    </w:p>
    <w:p w:rsidR="002D1428" w:rsidRDefault="002D1428" w:rsidP="002D1428">
      <w:pPr>
        <w:pStyle w:val="1"/>
        <w:shd w:val="clear" w:color="auto" w:fill="auto"/>
        <w:spacing w:after="0" w:line="240" w:lineRule="auto"/>
        <w:ind w:left="5640" w:firstLine="0"/>
        <w:jc w:val="right"/>
      </w:pPr>
    </w:p>
    <w:p w:rsidR="002D1428" w:rsidRDefault="002D1428" w:rsidP="002D1428">
      <w:pPr>
        <w:pStyle w:val="1"/>
        <w:shd w:val="clear" w:color="auto" w:fill="auto"/>
        <w:spacing w:after="0" w:line="240" w:lineRule="auto"/>
        <w:ind w:left="5640" w:firstLine="0"/>
        <w:jc w:val="right"/>
      </w:pPr>
    </w:p>
    <w:p w:rsidR="00D702C6" w:rsidRDefault="002D1428" w:rsidP="002D1428">
      <w:pPr>
        <w:pStyle w:val="1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НОРМАТИВЫ</w:t>
      </w:r>
    </w:p>
    <w:p w:rsidR="00D702C6" w:rsidRDefault="002D1428" w:rsidP="002D1428">
      <w:pPr>
        <w:pStyle w:val="1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ШТАТНОЙ ЧИСЛЕННОСТИ РАБОТНИКОВ ДОШКОЛЬНЫХ</w:t>
      </w:r>
    </w:p>
    <w:p w:rsidR="00D702C6" w:rsidRDefault="002D1428" w:rsidP="002D1428">
      <w:pPr>
        <w:pStyle w:val="11"/>
        <w:keepNext/>
        <w:keepLines/>
        <w:shd w:val="clear" w:color="auto" w:fill="auto"/>
        <w:spacing w:line="240" w:lineRule="auto"/>
        <w:ind w:left="0"/>
        <w:jc w:val="center"/>
      </w:pPr>
      <w:bookmarkStart w:id="2" w:name="bookmark4"/>
      <w:bookmarkStart w:id="3" w:name="bookmark5"/>
      <w:r>
        <w:t>ОБРАЗОВАТЕЛЬНЫХ УЧРЕЖДЕНИЙ ДЕРБЕНТСКОГО РАЙОНА (ЯСЛИ, ЯСЛИ-САДЫ, ДЕТСКИЕ САДЫ)</w:t>
      </w:r>
      <w:bookmarkEnd w:id="2"/>
      <w:bookmarkEnd w:id="3"/>
    </w:p>
    <w:p w:rsidR="00D702C6" w:rsidRPr="000229D1" w:rsidRDefault="002D1428" w:rsidP="002D1428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0229D1">
        <w:rPr>
          <w:sz w:val="28"/>
          <w:szCs w:val="28"/>
        </w:rPr>
        <w:t>Нормативы численности установлены исходя из предельной наполняемости групп в дошкольной организации общего назначения:</w:t>
      </w:r>
    </w:p>
    <w:p w:rsidR="00D702C6" w:rsidRPr="000229D1" w:rsidRDefault="002D1428" w:rsidP="002D1428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0" w:firstLine="426"/>
        <w:jc w:val="both"/>
        <w:rPr>
          <w:sz w:val="28"/>
          <w:szCs w:val="28"/>
        </w:rPr>
      </w:pPr>
      <w:r w:rsidRPr="000229D1">
        <w:rPr>
          <w:sz w:val="28"/>
          <w:szCs w:val="28"/>
        </w:rPr>
        <w:t>в возрасте до одного года - 10 детей;</w:t>
      </w:r>
    </w:p>
    <w:p w:rsidR="002D1428" w:rsidRPr="000229D1" w:rsidRDefault="002D1428" w:rsidP="002D1428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0" w:firstLine="426"/>
        <w:jc w:val="both"/>
        <w:rPr>
          <w:sz w:val="28"/>
          <w:szCs w:val="28"/>
        </w:rPr>
      </w:pPr>
      <w:r w:rsidRPr="000229D1">
        <w:rPr>
          <w:sz w:val="28"/>
          <w:szCs w:val="28"/>
        </w:rPr>
        <w:t xml:space="preserve">в возрасте от одного года до трех лет - 15 детей; </w:t>
      </w:r>
    </w:p>
    <w:p w:rsidR="00D702C6" w:rsidRPr="000229D1" w:rsidRDefault="002D1428" w:rsidP="002D1428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0" w:firstLine="426"/>
        <w:jc w:val="both"/>
        <w:rPr>
          <w:sz w:val="28"/>
          <w:szCs w:val="28"/>
        </w:rPr>
      </w:pPr>
      <w:r w:rsidRPr="000229D1">
        <w:rPr>
          <w:sz w:val="28"/>
          <w:szCs w:val="28"/>
        </w:rPr>
        <w:t>в возрасте свыше трех лет - 20 детей.</w:t>
      </w:r>
    </w:p>
    <w:p w:rsidR="00D702C6" w:rsidRPr="000229D1" w:rsidRDefault="002D1428" w:rsidP="002D1428">
      <w:pPr>
        <w:pStyle w:val="1"/>
        <w:shd w:val="clear" w:color="auto" w:fill="auto"/>
        <w:spacing w:after="200" w:line="240" w:lineRule="auto"/>
        <w:ind w:firstLine="567"/>
        <w:jc w:val="both"/>
        <w:rPr>
          <w:sz w:val="28"/>
          <w:szCs w:val="28"/>
        </w:rPr>
      </w:pPr>
      <w:r w:rsidRPr="000229D1">
        <w:rPr>
          <w:sz w:val="28"/>
          <w:szCs w:val="28"/>
        </w:rPr>
        <w:t>При необходимости допускается комплектование групп детьми разных возрастов. В группы с круглосуточным пребыванием принимаются дети в возрасте от 1 года до 6 лет.</w:t>
      </w:r>
    </w:p>
    <w:p w:rsidR="00D702C6" w:rsidRPr="000229D1" w:rsidRDefault="002D1428" w:rsidP="002D1428">
      <w:pPr>
        <w:pStyle w:val="1"/>
        <w:shd w:val="clear" w:color="auto" w:fill="auto"/>
        <w:spacing w:after="200" w:line="240" w:lineRule="auto"/>
        <w:ind w:firstLine="567"/>
        <w:jc w:val="both"/>
        <w:rPr>
          <w:sz w:val="28"/>
          <w:szCs w:val="28"/>
        </w:rPr>
      </w:pPr>
      <w:r w:rsidRPr="000229D1">
        <w:rPr>
          <w:sz w:val="28"/>
          <w:szCs w:val="28"/>
        </w:rPr>
        <w:t>Наименование должностей руководителей, специалистов и служащих, а также содержание их работ установлены в соответствии с «Тарифно</w:t>
      </w:r>
      <w:r w:rsidRPr="000229D1">
        <w:rPr>
          <w:sz w:val="28"/>
          <w:szCs w:val="28"/>
        </w:rPr>
        <w:softHyphen/>
        <w:t>квалификационными характеристиками по должностям работников учреждений и организаций образования", утвержденными приказом Министерства здравоохранения и социального развития РФ от 26 августа 2010 г. № 761 н, Квалификационный справочник должностей руководителей, специалистов и других служащих 4-е издание, дополненное, утвержденный постановлением Минтруда РФ от 21 августа 1998 г. № 37. Наименования профессий рабочих указаны в соответствии с ” Тарифно-квалификационными характеристиками по общеотраслевым профессиям рабочих, которым устанавливались месячные оклады”, утвержденными Постановлением Минтруда России от 10 ноября 1992 г. №31.</w:t>
      </w:r>
    </w:p>
    <w:p w:rsidR="00D702C6" w:rsidRPr="000229D1" w:rsidRDefault="002D1428" w:rsidP="002D1428">
      <w:pPr>
        <w:pStyle w:val="1"/>
        <w:shd w:val="clear" w:color="auto" w:fill="auto"/>
        <w:spacing w:after="200" w:line="240" w:lineRule="auto"/>
        <w:ind w:firstLine="567"/>
        <w:jc w:val="both"/>
        <w:rPr>
          <w:sz w:val="28"/>
          <w:szCs w:val="28"/>
        </w:rPr>
      </w:pPr>
      <w:r w:rsidRPr="000229D1">
        <w:rPr>
          <w:sz w:val="28"/>
          <w:szCs w:val="28"/>
        </w:rPr>
        <w:t>В соответствии с п. 3 ст. 41 Федерального закона от 29.12.2012 № 273-ФЗ «Об образовании в Российской Федерации» медицинское обслуживание образовательной организации (в т. ч. дошкольной образовательной организации) обеспечивают органы здравоохранения. Образовательная организация обязано предоставить помещение с соответствующими условиями для работы медицинского персонала.</w:t>
      </w:r>
    </w:p>
    <w:p w:rsidR="002D1428" w:rsidRPr="000229D1" w:rsidRDefault="002D1428" w:rsidP="002D1428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0229D1">
        <w:rPr>
          <w:sz w:val="28"/>
          <w:szCs w:val="28"/>
        </w:rPr>
        <w:t>Приведенные в нормативных таблицах числовые значения с указанием</w:t>
      </w:r>
    </w:p>
    <w:p w:rsidR="000229D1" w:rsidRPr="000229D1" w:rsidRDefault="002D1428" w:rsidP="000229D1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229D1">
        <w:rPr>
          <w:sz w:val="28"/>
          <w:szCs w:val="28"/>
        </w:rPr>
        <w:t xml:space="preserve"> «до» следует понимать включительно.</w:t>
      </w:r>
    </w:p>
    <w:p w:rsidR="000229D1" w:rsidRDefault="000229D1" w:rsidP="000229D1">
      <w:pPr>
        <w:pStyle w:val="1"/>
        <w:shd w:val="clear" w:color="auto" w:fill="auto"/>
        <w:spacing w:after="0" w:line="240" w:lineRule="auto"/>
        <w:ind w:firstLine="0"/>
        <w:jc w:val="center"/>
      </w:pPr>
    </w:p>
    <w:p w:rsidR="000229D1" w:rsidRDefault="000229D1" w:rsidP="000229D1">
      <w:pPr>
        <w:pStyle w:val="1"/>
        <w:shd w:val="clear" w:color="auto" w:fill="auto"/>
        <w:spacing w:after="0" w:line="240" w:lineRule="auto"/>
        <w:ind w:firstLine="0"/>
        <w:jc w:val="center"/>
      </w:pPr>
    </w:p>
    <w:p w:rsidR="000229D1" w:rsidRDefault="000229D1" w:rsidP="000229D1">
      <w:pPr>
        <w:pStyle w:val="1"/>
        <w:shd w:val="clear" w:color="auto" w:fill="auto"/>
        <w:spacing w:after="0" w:line="240" w:lineRule="auto"/>
        <w:ind w:firstLine="0"/>
        <w:jc w:val="center"/>
      </w:pPr>
    </w:p>
    <w:p w:rsidR="000229D1" w:rsidRDefault="000229D1" w:rsidP="000229D1">
      <w:pPr>
        <w:pStyle w:val="1"/>
        <w:shd w:val="clear" w:color="auto" w:fill="auto"/>
        <w:spacing w:after="0" w:line="240" w:lineRule="auto"/>
        <w:ind w:firstLine="0"/>
        <w:jc w:val="center"/>
      </w:pPr>
    </w:p>
    <w:p w:rsidR="000229D1" w:rsidRDefault="000229D1" w:rsidP="000229D1">
      <w:pPr>
        <w:pStyle w:val="1"/>
        <w:shd w:val="clear" w:color="auto" w:fill="auto"/>
        <w:spacing w:after="0" w:line="240" w:lineRule="auto"/>
        <w:ind w:firstLine="0"/>
        <w:jc w:val="center"/>
      </w:pPr>
    </w:p>
    <w:p w:rsidR="00D702C6" w:rsidRDefault="002D1428" w:rsidP="000229D1">
      <w:pPr>
        <w:pStyle w:val="1"/>
        <w:shd w:val="clear" w:color="auto" w:fill="auto"/>
        <w:spacing w:after="0" w:line="240" w:lineRule="auto"/>
        <w:ind w:firstLine="0"/>
        <w:jc w:val="center"/>
      </w:pPr>
      <w:bookmarkStart w:id="4" w:name="_GoBack"/>
      <w:bookmarkEnd w:id="4"/>
      <w:r>
        <w:rPr>
          <w:b/>
          <w:bCs/>
        </w:rPr>
        <w:lastRenderedPageBreak/>
        <w:t>Нормативы численности работников по функции</w:t>
      </w:r>
      <w:r>
        <w:rPr>
          <w:b/>
          <w:bCs/>
        </w:rPr>
        <w:br/>
        <w:t>«Управление дошкольной организации»</w:t>
      </w:r>
      <w:r>
        <w:rPr>
          <w:b/>
          <w:bCs/>
        </w:rPr>
        <w:br/>
        <w:t>яслей, яслей-садов, дет</w:t>
      </w:r>
      <w:r w:rsidR="008E6AE1">
        <w:rPr>
          <w:b/>
          <w:bCs/>
        </w:rPr>
        <w:t>ских садов</w:t>
      </w:r>
      <w:r w:rsidR="008E6AE1">
        <w:rPr>
          <w:b/>
          <w:bCs/>
        </w:rPr>
        <w:br/>
        <w:t>на 1 дошкольное учрежд</w:t>
      </w:r>
      <w:r>
        <w:rPr>
          <w:b/>
          <w:bCs/>
        </w:rPr>
        <w:t>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590"/>
        <w:gridCol w:w="485"/>
        <w:gridCol w:w="590"/>
        <w:gridCol w:w="480"/>
        <w:gridCol w:w="480"/>
        <w:gridCol w:w="475"/>
        <w:gridCol w:w="480"/>
        <w:gridCol w:w="475"/>
        <w:gridCol w:w="480"/>
        <w:gridCol w:w="480"/>
        <w:gridCol w:w="485"/>
        <w:gridCol w:w="480"/>
        <w:gridCol w:w="480"/>
        <w:gridCol w:w="475"/>
        <w:gridCol w:w="475"/>
        <w:gridCol w:w="1378"/>
      </w:tblGrid>
      <w:tr w:rsidR="00D702C6" w:rsidTr="003F3149">
        <w:trPr>
          <w:trHeight w:hRule="exact" w:val="346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должностей</w:t>
            </w:r>
          </w:p>
        </w:tc>
        <w:tc>
          <w:tcPr>
            <w:tcW w:w="878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групп до:</w:t>
            </w:r>
          </w:p>
        </w:tc>
      </w:tr>
      <w:tr w:rsidR="00D702C6" w:rsidTr="003F3149">
        <w:trPr>
          <w:trHeight w:hRule="exact" w:val="331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D702C6" w:rsidP="003F3149">
            <w:pPr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28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26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Св.24</w:t>
            </w:r>
          </w:p>
        </w:tc>
      </w:tr>
      <w:tr w:rsidR="00D702C6" w:rsidTr="003F3149">
        <w:trPr>
          <w:trHeight w:hRule="exact" w:val="31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28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3F3149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 w:rsidRPr="003F3149"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26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 w:rsidRPr="003F3149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 w:rsidRPr="003F3149">
              <w:rPr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 w:rsidRPr="003F314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 w:rsidRPr="003F3149">
              <w:rPr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 w:rsidRPr="003F3149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 w:rsidRPr="003F3149">
              <w:rPr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 w:rsidRPr="003F3149">
              <w:rPr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 w:rsidRPr="003F3149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 w:rsidRPr="003F3149">
              <w:rPr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3F3149">
              <w:rPr>
                <w:sz w:val="20"/>
                <w:szCs w:val="20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 w:rsidRPr="003F3149">
              <w:rPr>
                <w:sz w:val="20"/>
                <w:szCs w:val="20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 w:rsidRPr="003F3149">
              <w:rPr>
                <w:sz w:val="20"/>
                <w:szCs w:val="20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Pr="003F3149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F3149">
              <w:rPr>
                <w:sz w:val="20"/>
                <w:szCs w:val="20"/>
              </w:rPr>
              <w:t>16</w:t>
            </w:r>
          </w:p>
        </w:tc>
      </w:tr>
      <w:tr w:rsidR="00D702C6" w:rsidTr="003F3149">
        <w:trPr>
          <w:trHeight w:hRule="exact" w:val="79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Заведующий дошкольной организацией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5E0A75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6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702C6" w:rsidTr="003F3149">
        <w:trPr>
          <w:trHeight w:hRule="exact" w:val="93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Зам. заведующей по хозяйственной работе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hanging="2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6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702C6" w:rsidTr="003F3149">
        <w:trPr>
          <w:trHeight w:hRule="exact" w:val="31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Зав.</w:t>
            </w:r>
            <w:r w:rsidR="003F314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хозяйством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6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702C6" w:rsidTr="003F3149">
        <w:trPr>
          <w:trHeight w:hRule="exact" w:val="79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Делопроизводи</w:t>
            </w:r>
            <w:r>
              <w:rPr>
                <w:b/>
                <w:bCs/>
                <w:sz w:val="20"/>
                <w:szCs w:val="20"/>
              </w:rPr>
              <w:softHyphen/>
              <w:t>тель (секретарь- машинистка)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6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702C6" w:rsidTr="003F3149">
        <w:trPr>
          <w:trHeight w:hRule="exact" w:val="46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Педагог- психолог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1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 ед. на каждые 100 воспитанников</w:t>
            </w:r>
          </w:p>
        </w:tc>
      </w:tr>
      <w:tr w:rsidR="00D702C6" w:rsidTr="003F3149">
        <w:trPr>
          <w:trHeight w:hRule="exact" w:val="31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Воспитатель*</w:t>
            </w:r>
          </w:p>
        </w:tc>
        <w:tc>
          <w:tcPr>
            <w:tcW w:w="878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Определяется согласно Методике приведенной ниже</w:t>
            </w:r>
          </w:p>
        </w:tc>
      </w:tr>
      <w:tr w:rsidR="00D702C6" w:rsidTr="003F3149">
        <w:trPr>
          <w:trHeight w:hRule="exact" w:val="54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Помощник воспитателя*</w:t>
            </w:r>
          </w:p>
        </w:tc>
        <w:tc>
          <w:tcPr>
            <w:tcW w:w="878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Определяется согласно </w:t>
            </w:r>
            <w:r w:rsidR="003F3149">
              <w:rPr>
                <w:b/>
                <w:bCs/>
                <w:sz w:val="20"/>
                <w:szCs w:val="20"/>
              </w:rPr>
              <w:t>Методике,</w:t>
            </w:r>
            <w:r>
              <w:rPr>
                <w:b/>
                <w:bCs/>
                <w:sz w:val="20"/>
                <w:szCs w:val="20"/>
              </w:rPr>
              <w:t xml:space="preserve"> приведенной ниже</w:t>
            </w:r>
          </w:p>
          <w:p w:rsidR="00D702C6" w:rsidRDefault="00D702C6" w:rsidP="003F3149">
            <w:pPr>
              <w:pStyle w:val="a7"/>
              <w:shd w:val="clear" w:color="auto" w:fill="auto"/>
              <w:spacing w:after="0" w:line="19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702C6" w:rsidTr="003F3149">
        <w:trPr>
          <w:trHeight w:hRule="exact" w:val="53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78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 единицы на каждую группу детей в возрасте свыше 1,5 года наполняемостью 15-20 чел.</w:t>
            </w:r>
          </w:p>
        </w:tc>
      </w:tr>
      <w:tr w:rsidR="00D702C6" w:rsidTr="003F3149">
        <w:trPr>
          <w:trHeight w:hRule="exact" w:val="54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Инструктор по физ. культуре</w:t>
            </w:r>
          </w:p>
        </w:tc>
        <w:tc>
          <w:tcPr>
            <w:tcW w:w="878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 единицы на каждые 2 группы детей в возрасте от 3 лет</w:t>
            </w:r>
          </w:p>
        </w:tc>
      </w:tr>
      <w:tr w:rsidR="00D702C6" w:rsidTr="003F3149">
        <w:trPr>
          <w:trHeight w:hRule="exact" w:val="653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Учитель- логопед</w:t>
            </w:r>
          </w:p>
        </w:tc>
        <w:tc>
          <w:tcPr>
            <w:tcW w:w="878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единица на каждую группу с отклонением в развитии установленной наполняемости 5-12 человек</w:t>
            </w:r>
          </w:p>
        </w:tc>
      </w:tr>
      <w:tr w:rsidR="00D702C6" w:rsidTr="003F3149">
        <w:trPr>
          <w:trHeight w:hRule="exact" w:val="31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Тьютор</w:t>
            </w:r>
          </w:p>
        </w:tc>
        <w:tc>
          <w:tcPr>
            <w:tcW w:w="878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См. пункт 17 примечаний</w:t>
            </w:r>
          </w:p>
        </w:tc>
      </w:tr>
      <w:tr w:rsidR="00D702C6" w:rsidTr="003F3149">
        <w:trPr>
          <w:trHeight w:hRule="exact" w:val="30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Шеф-повар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702C6" w:rsidTr="003F3149">
        <w:trPr>
          <w:trHeight w:hRule="exact" w:val="31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Повар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702C6" w:rsidTr="003F3149">
        <w:trPr>
          <w:trHeight w:hRule="exact" w:val="54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Кухонный рабочий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702C6" w:rsidTr="003F3149">
        <w:trPr>
          <w:trHeight w:hRule="exact" w:val="31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Пом.</w:t>
            </w:r>
            <w:r w:rsidR="003F314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повара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</w:tr>
      <w:tr w:rsidR="00D702C6" w:rsidTr="003F3149">
        <w:trPr>
          <w:trHeight w:hRule="exact" w:val="31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Кастелянша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702C6" w:rsidTr="003F3149">
        <w:trPr>
          <w:trHeight w:hRule="exact" w:val="31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Кладовщик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702C6" w:rsidTr="003F3149">
        <w:trPr>
          <w:trHeight w:hRule="exact" w:val="1339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Рабочий по стирке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3F3149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каждые последующие 3 группы 0,25 ед.</w:t>
            </w:r>
          </w:p>
        </w:tc>
      </w:tr>
    </w:tbl>
    <w:p w:rsidR="00D702C6" w:rsidRDefault="00D702C6">
      <w:pPr>
        <w:sectPr w:rsidR="00D702C6" w:rsidSect="00C11D76">
          <w:footerReference w:type="even" r:id="rId12"/>
          <w:footerReference w:type="default" r:id="rId13"/>
          <w:pgSz w:w="11900" w:h="16840"/>
          <w:pgMar w:top="1135" w:right="843" w:bottom="851" w:left="1701" w:header="268" w:footer="815" w:gutter="0"/>
          <w:pgNumType w:start="2"/>
          <w:cols w:space="720"/>
          <w:noEndnote/>
          <w:docGrid w:linePitch="360"/>
        </w:sectPr>
      </w:pPr>
    </w:p>
    <w:p w:rsidR="00D702C6" w:rsidRPr="004A654A" w:rsidRDefault="002D1428" w:rsidP="004A654A">
      <w:pPr>
        <w:pStyle w:val="11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bookmarkStart w:id="5" w:name="bookmark6"/>
      <w:bookmarkStart w:id="6" w:name="bookmark7"/>
      <w:r w:rsidRPr="004A654A">
        <w:rPr>
          <w:sz w:val="28"/>
          <w:szCs w:val="28"/>
        </w:rPr>
        <w:lastRenderedPageBreak/>
        <w:t>Методика расчета численности группового персонала (воспитателей, помощников воспитателей)</w:t>
      </w:r>
      <w:bookmarkEnd w:id="5"/>
      <w:bookmarkEnd w:id="6"/>
    </w:p>
    <w:p w:rsidR="005E0A75" w:rsidRPr="004A654A" w:rsidRDefault="005E0A75" w:rsidP="004A654A">
      <w:pPr>
        <w:pStyle w:val="11"/>
        <w:keepNext/>
        <w:keepLines/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D702C6" w:rsidRPr="004A654A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Численность группового персонала определяется с учетом:</w:t>
      </w:r>
    </w:p>
    <w:p w:rsidR="00D702C6" w:rsidRPr="004A654A" w:rsidRDefault="002D1428" w:rsidP="004A654A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предельной наполняемости групп детьми;</w:t>
      </w:r>
    </w:p>
    <w:p w:rsidR="00D702C6" w:rsidRPr="004A654A" w:rsidRDefault="002D1428" w:rsidP="004A654A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продолжительности пребывания детей в группе;</w:t>
      </w:r>
    </w:p>
    <w:p w:rsidR="00D702C6" w:rsidRPr="004A654A" w:rsidRDefault="002D1428" w:rsidP="004A654A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количества рабочих дней детской организации (групп в дошкольной организации) в неделю;</w:t>
      </w:r>
    </w:p>
    <w:p w:rsidR="00D702C6" w:rsidRPr="004A654A" w:rsidRDefault="002D1428" w:rsidP="004A654A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нормативной продолжительности рабочего времени воспитателя и помощника воспитателя в неделю (в зависимости от вида дошкольной организации).</w:t>
      </w:r>
    </w:p>
    <w:p w:rsidR="00D702C6" w:rsidRPr="004A654A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Численность воспитателей рассчитывается по одной должности на каждую группу в смену:</w:t>
      </w:r>
    </w:p>
    <w:p w:rsidR="00D702C6" w:rsidRPr="004A654A" w:rsidRDefault="002D1428" w:rsidP="004A654A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в ясельных и дошкольных группах с дневным пребыванием детей - из расчета их работы в группе в течение всего режима работы организации (группы);</w:t>
      </w:r>
    </w:p>
    <w:p w:rsidR="00D702C6" w:rsidRPr="004A654A" w:rsidRDefault="002D1428" w:rsidP="004A654A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в ясельных группах с круглосуточным пребыванием детей - из расчета их работы в группе в течение 24 часов;</w:t>
      </w:r>
    </w:p>
    <w:p w:rsidR="00D702C6" w:rsidRPr="004A654A" w:rsidRDefault="002D1428" w:rsidP="004A654A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в дошкольных группах с круглосуточным пребыванием детей - из расчета их работы в группе в течение 14 часов.</w:t>
      </w:r>
    </w:p>
    <w:p w:rsidR="00D702C6" w:rsidRPr="004A654A" w:rsidRDefault="002D1428" w:rsidP="004A654A">
      <w:pPr>
        <w:pStyle w:val="1"/>
        <w:shd w:val="clear" w:color="auto" w:fill="auto"/>
        <w:tabs>
          <w:tab w:val="left" w:pos="618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Численность помощников воспитателей рассчитывается по одной должности на каждую группу в смену, в течение вс</w:t>
      </w:r>
      <w:r w:rsidR="004A654A" w:rsidRPr="004A654A">
        <w:rPr>
          <w:sz w:val="28"/>
          <w:szCs w:val="28"/>
        </w:rPr>
        <w:t>его режима работы организации.</w:t>
      </w:r>
      <w:r w:rsidR="004A654A" w:rsidRPr="004A654A">
        <w:rPr>
          <w:sz w:val="28"/>
          <w:szCs w:val="28"/>
        </w:rPr>
        <w:tab/>
      </w:r>
    </w:p>
    <w:p w:rsidR="00D702C6" w:rsidRPr="004A654A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Количество рабочих дней детской организации в неделю: 6-дневная рабочая неделя; 5-дневная рабочая неделя.</w:t>
      </w:r>
    </w:p>
    <w:p w:rsidR="00D702C6" w:rsidRPr="004A654A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Нормативная продолжительность рабочего времени воспитателя в неделю:</w:t>
      </w:r>
    </w:p>
    <w:p w:rsidR="00D702C6" w:rsidRPr="004A654A" w:rsidRDefault="002D1428" w:rsidP="004A654A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в группах для детей с отклонениями в развитии (для детей с недостатками умственного или физического развития) - 25 час.; - в остальных случаях - 36 час. Нормативная продолжительность рабочего времени помощника воспитателя в неделю в группах:</w:t>
      </w:r>
    </w:p>
    <w:p w:rsidR="00D702C6" w:rsidRPr="004A654A" w:rsidRDefault="002D1428" w:rsidP="004A654A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для детей с туберкулезной интоксикацией - 36 час.;</w:t>
      </w:r>
    </w:p>
    <w:p w:rsidR="00D702C6" w:rsidRPr="004A654A" w:rsidRDefault="002D1428" w:rsidP="004A654A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для умственно отсталых детей и детей с поражением центральной нервной системы и нарушением психики - 36 час;</w:t>
      </w:r>
    </w:p>
    <w:p w:rsidR="00D702C6" w:rsidRPr="004A654A" w:rsidRDefault="002D1428" w:rsidP="004A654A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в остальных случаях - 40 час.</w:t>
      </w:r>
    </w:p>
    <w:p w:rsidR="00D702C6" w:rsidRPr="004A654A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Явочная численность воспитателей и помощников воспитателей в группе рассчитывается по формуле:</w:t>
      </w:r>
    </w:p>
    <w:p w:rsidR="00D702C6" w:rsidRPr="004A654A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тс х т</w:t>
      </w:r>
    </w:p>
    <w:p w:rsidR="00D702C6" w:rsidRPr="004A654A" w:rsidRDefault="002D1428" w:rsidP="004A654A">
      <w:pPr>
        <w:pStyle w:val="1"/>
        <w:shd w:val="clear" w:color="auto" w:fill="auto"/>
        <w:tabs>
          <w:tab w:val="left" w:leader="dot" w:pos="2677"/>
          <w:tab w:val="left" w:leader="dot" w:pos="311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Чяв —</w:t>
      </w:r>
      <w:r w:rsidRPr="004A654A">
        <w:rPr>
          <w:sz w:val="28"/>
          <w:szCs w:val="28"/>
        </w:rPr>
        <w:tab/>
      </w:r>
      <w:r w:rsidRPr="004A654A">
        <w:rPr>
          <w:sz w:val="28"/>
          <w:szCs w:val="28"/>
        </w:rPr>
        <w:tab/>
      </w:r>
    </w:p>
    <w:p w:rsidR="00D702C6" w:rsidRPr="004A654A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где:</w:t>
      </w:r>
    </w:p>
    <w:p w:rsidR="00D702C6" w:rsidRPr="004A654A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Чяв - численность воспитателей или помощников воспитателей в группе;</w:t>
      </w:r>
    </w:p>
    <w:p w:rsidR="00D702C6" w:rsidRPr="004A654A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Тс - продолжительность пребывания детей в группе в смену;</w:t>
      </w:r>
    </w:p>
    <w:p w:rsidR="00D702C6" w:rsidRPr="00C22E32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</w:pPr>
      <w:r w:rsidRPr="004A654A">
        <w:rPr>
          <w:sz w:val="28"/>
          <w:szCs w:val="28"/>
        </w:rPr>
        <w:t xml:space="preserve">Т - количество рабочих дней детской организации в неделю; Тн -нормативная продолжительность рабочего времени воспитателя и помощника </w:t>
      </w:r>
      <w:r w:rsidRPr="00C22E32">
        <w:lastRenderedPageBreak/>
        <w:t>воспитателя в неделю.</w:t>
      </w:r>
    </w:p>
    <w:p w:rsidR="005E0A75" w:rsidRPr="00C22E32" w:rsidRDefault="002D1428" w:rsidP="004A654A">
      <w:pPr>
        <w:pStyle w:val="1"/>
        <w:shd w:val="clear" w:color="auto" w:fill="auto"/>
        <w:spacing w:after="140" w:line="240" w:lineRule="auto"/>
        <w:ind w:firstLine="567"/>
        <w:jc w:val="both"/>
      </w:pPr>
      <w:r w:rsidRPr="00C22E32">
        <w:t>Списочная численность работников (Чсп) определяется по формуле:</w:t>
      </w:r>
    </w:p>
    <w:p w:rsidR="00D702C6" w:rsidRPr="00C22E32" w:rsidRDefault="002D1428" w:rsidP="004A654A">
      <w:pPr>
        <w:pStyle w:val="1"/>
        <w:shd w:val="clear" w:color="auto" w:fill="auto"/>
        <w:spacing w:after="140" w:line="240" w:lineRule="auto"/>
        <w:ind w:firstLine="567"/>
        <w:jc w:val="both"/>
      </w:pPr>
      <w:r w:rsidRPr="00C22E32">
        <w:t>Чсп =</w:t>
      </w:r>
      <w:r w:rsidR="001454BB" w:rsidRPr="00C22E32">
        <w:rPr>
          <w:vertAlign w:val="superscript"/>
        </w:rPr>
        <w:t xml:space="preserve"> </w:t>
      </w:r>
      <w:r w:rsidRPr="00C22E32">
        <w:t>Чяв х Кн + Кп,</w:t>
      </w:r>
    </w:p>
    <w:p w:rsidR="00D702C6" w:rsidRPr="00C22E32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</w:pPr>
      <w:r w:rsidRPr="00C22E32">
        <w:t>где Кн - коэффициент, учитывающий планируемые невыходы работников во время отпуска, болезни и т.п.</w:t>
      </w:r>
    </w:p>
    <w:p w:rsidR="00D702C6" w:rsidRPr="00C22E32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</w:pPr>
      <w:r w:rsidRPr="00C22E32">
        <w:t>% планируемых невыходов</w:t>
      </w:r>
    </w:p>
    <w:p w:rsidR="00D702C6" w:rsidRPr="00C22E32" w:rsidRDefault="002D1428" w:rsidP="004A654A">
      <w:pPr>
        <w:pStyle w:val="1"/>
        <w:shd w:val="clear" w:color="auto" w:fill="auto"/>
        <w:tabs>
          <w:tab w:val="left" w:leader="hyphen" w:pos="5490"/>
        </w:tabs>
        <w:spacing w:after="0" w:line="240" w:lineRule="auto"/>
        <w:ind w:firstLine="567"/>
        <w:jc w:val="both"/>
      </w:pPr>
      <w:r w:rsidRPr="00C22E32">
        <w:t>Кн = 1 +</w:t>
      </w:r>
      <w:r w:rsidRPr="00C22E32">
        <w:tab/>
        <w:t>,</w:t>
      </w:r>
    </w:p>
    <w:p w:rsidR="00D702C6" w:rsidRPr="00C22E32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</w:pPr>
      <w:r w:rsidRPr="00C22E32">
        <w:t>100</w:t>
      </w:r>
    </w:p>
    <w:p w:rsidR="00D702C6" w:rsidRPr="00C22E32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</w:pPr>
      <w:r w:rsidRPr="00C22E32">
        <w:t>где % планируемых невыходов определяется по данным бухгалтерского учета.</w:t>
      </w:r>
    </w:p>
    <w:p w:rsidR="00D702C6" w:rsidRPr="00C22E32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</w:pPr>
      <w:r w:rsidRPr="00C22E32">
        <w:t>Кп — коэффициент переполненности группы применяется только для определения численности воспитателей, который равен:</w:t>
      </w:r>
    </w:p>
    <w:p w:rsidR="00D702C6" w:rsidRPr="00C22E32" w:rsidRDefault="002D1428" w:rsidP="004A654A">
      <w:pPr>
        <w:pStyle w:val="1"/>
        <w:numPr>
          <w:ilvl w:val="0"/>
          <w:numId w:val="12"/>
        </w:numPr>
        <w:shd w:val="clear" w:color="auto" w:fill="auto"/>
        <w:spacing w:after="0" w:line="240" w:lineRule="auto"/>
        <w:ind w:left="0" w:firstLine="567"/>
        <w:jc w:val="both"/>
      </w:pPr>
      <w:r w:rsidRPr="00C22E32">
        <w:t>при переполненности группы до 10 человек;</w:t>
      </w:r>
    </w:p>
    <w:p w:rsidR="00D702C6" w:rsidRPr="00C22E32" w:rsidRDefault="002D1428" w:rsidP="004A654A">
      <w:pPr>
        <w:pStyle w:val="1"/>
        <w:numPr>
          <w:ilvl w:val="0"/>
          <w:numId w:val="12"/>
        </w:numPr>
        <w:shd w:val="clear" w:color="auto" w:fill="auto"/>
        <w:spacing w:after="0" w:line="240" w:lineRule="auto"/>
        <w:ind w:left="0" w:firstLine="567"/>
        <w:jc w:val="both"/>
      </w:pPr>
      <w:r w:rsidRPr="00C22E32">
        <w:t>0,2 при переполненности группы от 1 1 до 15 человек;</w:t>
      </w:r>
    </w:p>
    <w:p w:rsidR="00D702C6" w:rsidRPr="00C22E32" w:rsidRDefault="002D1428" w:rsidP="004A654A">
      <w:pPr>
        <w:pStyle w:val="1"/>
        <w:numPr>
          <w:ilvl w:val="0"/>
          <w:numId w:val="12"/>
        </w:numPr>
        <w:shd w:val="clear" w:color="auto" w:fill="auto"/>
        <w:spacing w:after="0" w:line="240" w:lineRule="auto"/>
        <w:ind w:left="0" w:firstLine="567"/>
        <w:jc w:val="both"/>
      </w:pPr>
      <w:r w:rsidRPr="00C22E32">
        <w:t>0,3 при переполненности группы от 15 человек и более.</w:t>
      </w:r>
    </w:p>
    <w:p w:rsidR="00D702C6" w:rsidRPr="00C22E32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</w:pPr>
      <w:r w:rsidRPr="00C22E32">
        <w:t>Под переполненностью понимается превышение предельной наполняемости группы с учетом соблюдения санитарных норм содержания детей в группе.</w:t>
      </w:r>
    </w:p>
    <w:p w:rsidR="00D702C6" w:rsidRPr="00C22E32" w:rsidRDefault="002D1428" w:rsidP="004A654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567"/>
        <w:jc w:val="both"/>
      </w:pPr>
      <w:r w:rsidRPr="00C22E32">
        <w:t>В яслях норматив численности кастелянш увеличивается на 0,5 ед. при наличии не менее 2-х групп детей ясельного возраста.</w:t>
      </w:r>
    </w:p>
    <w:p w:rsidR="00D702C6" w:rsidRPr="00C22E32" w:rsidRDefault="002D1428" w:rsidP="004A654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567"/>
        <w:jc w:val="both"/>
      </w:pPr>
      <w:r w:rsidRPr="00C22E32">
        <w:t>При наличии фруктового сада или земельного участка с декоративными насаждениями площадью не менее 1,5 га устанавливается одна должность садовника.</w:t>
      </w:r>
    </w:p>
    <w:p w:rsidR="00D702C6" w:rsidRPr="00C22E32" w:rsidRDefault="002D1428" w:rsidP="004A654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567"/>
        <w:jc w:val="both"/>
      </w:pPr>
      <w:r w:rsidRPr="00C22E32">
        <w:t>При наличии в дошкольной организации печного отопления устанавливается должность истопника из расчета: 0,25 ед. - на каждые 2 печи.</w:t>
      </w:r>
    </w:p>
    <w:p w:rsidR="00D702C6" w:rsidRPr="00C22E32" w:rsidRDefault="002D1428" w:rsidP="004A654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567"/>
        <w:jc w:val="both"/>
      </w:pPr>
      <w:r w:rsidRPr="00C22E32">
        <w:t>При наличии центрального отопления вводятся должности машинистов кочегаров или операторов котельных из расчета: 1 должность - в каждой котельной; 2 должности в смену - в котельных, применяющих твердые виды топлива (торф, каменный уголь), с поверхностью нагрева котлов 75 кв. м; должность в смену - при газовом отоплении.</w:t>
      </w:r>
    </w:p>
    <w:p w:rsidR="00D702C6" w:rsidRPr="00C22E32" w:rsidRDefault="002D1428" w:rsidP="004A654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567"/>
        <w:jc w:val="both"/>
      </w:pPr>
      <w:r w:rsidRPr="00C22E32">
        <w:t>При централизованном теплоснабжении (ТЭЦ): 1 должность - при наличии теплового пункта; должность - при наличии бойлеров и насосов в смену.</w:t>
      </w:r>
    </w:p>
    <w:p w:rsidR="00D702C6" w:rsidRPr="00C22E32" w:rsidRDefault="002D1428" w:rsidP="004A654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567"/>
        <w:jc w:val="both"/>
      </w:pPr>
      <w:r w:rsidRPr="00C22E32">
        <w:t>При наличии в дошкольной организации автомобильного транспорта устанавливается должность водителя на каждую (рабочую) единицу транспорта.</w:t>
      </w:r>
    </w:p>
    <w:p w:rsidR="00D702C6" w:rsidRPr="00C22E32" w:rsidRDefault="002D1428" w:rsidP="004A654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567"/>
        <w:jc w:val="both"/>
      </w:pPr>
      <w:r w:rsidRPr="00C22E32">
        <w:t>В дошкольных организациях рабочие по комплексному обслуживанию и ремонту зданий вводятся в соответствии с производственной необходимостью: 0,25 ед. должности - на каждые 2 группы, но не более 2 единиц на организацию.</w:t>
      </w:r>
    </w:p>
    <w:p w:rsidR="00D702C6" w:rsidRPr="00C22E32" w:rsidRDefault="002D1428" w:rsidP="004A654A">
      <w:pPr>
        <w:pStyle w:val="1"/>
        <w:shd w:val="clear" w:color="auto" w:fill="auto"/>
        <w:spacing w:after="0" w:line="240" w:lineRule="auto"/>
        <w:ind w:firstLine="567"/>
        <w:jc w:val="both"/>
      </w:pPr>
      <w:r w:rsidRPr="00C22E32">
        <w:t>Дополнительно: 0,5 должности при наличии бассейна и 4 8 групп; I должность - при наличии бассейна и 9 и более групп.</w:t>
      </w:r>
    </w:p>
    <w:p w:rsidR="00D702C6" w:rsidRPr="004A654A" w:rsidRDefault="002D1428" w:rsidP="004A654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C22E32">
        <w:t>Должность уборщика служебных помещений устанавливается из</w:t>
      </w:r>
      <w:r w:rsidRPr="004A654A">
        <w:rPr>
          <w:sz w:val="28"/>
          <w:szCs w:val="28"/>
        </w:rPr>
        <w:t xml:space="preserve"> расчета: 0,5 ед. - на каждые 250 кв. м убираемой площади, но не менее 0,25 должности на организацию.</w:t>
      </w:r>
    </w:p>
    <w:p w:rsidR="00D702C6" w:rsidRPr="004A654A" w:rsidRDefault="002D1428" w:rsidP="004A654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A654A">
        <w:rPr>
          <w:sz w:val="28"/>
          <w:szCs w:val="28"/>
        </w:rPr>
        <w:t>При наличии вневедомственной охраны нормативы численности сторожей устанавливаются по нормативам межведомственной охраны.</w:t>
      </w:r>
    </w:p>
    <w:p w:rsidR="001454BB" w:rsidRDefault="001454BB">
      <w:pPr>
        <w:pStyle w:val="1"/>
        <w:shd w:val="clear" w:color="auto" w:fill="auto"/>
        <w:tabs>
          <w:tab w:val="left" w:pos="7272"/>
          <w:tab w:val="left" w:leader="underscore" w:pos="8093"/>
          <w:tab w:val="left" w:pos="9830"/>
          <w:tab w:val="left" w:leader="underscore" w:pos="10666"/>
        </w:tabs>
        <w:spacing w:after="600" w:line="228" w:lineRule="auto"/>
        <w:ind w:left="6240" w:firstLine="2900"/>
      </w:pPr>
    </w:p>
    <w:p w:rsidR="00601F7B" w:rsidRDefault="00601F7B" w:rsidP="009850D1">
      <w:pPr>
        <w:pStyle w:val="1"/>
        <w:shd w:val="clear" w:color="auto" w:fill="auto"/>
        <w:tabs>
          <w:tab w:val="left" w:leader="underscore" w:pos="10666"/>
        </w:tabs>
        <w:spacing w:after="0" w:line="240" w:lineRule="auto"/>
        <w:ind w:left="5387" w:hanging="3"/>
        <w:rPr>
          <w:sz w:val="24"/>
          <w:szCs w:val="24"/>
        </w:rPr>
      </w:pPr>
    </w:p>
    <w:p w:rsidR="004A654A" w:rsidRPr="00C22E32" w:rsidRDefault="002D1428" w:rsidP="009850D1">
      <w:pPr>
        <w:pStyle w:val="1"/>
        <w:shd w:val="clear" w:color="auto" w:fill="auto"/>
        <w:tabs>
          <w:tab w:val="left" w:leader="underscore" w:pos="10666"/>
        </w:tabs>
        <w:spacing w:after="0" w:line="240" w:lineRule="auto"/>
        <w:ind w:left="5387" w:hanging="3"/>
        <w:rPr>
          <w:sz w:val="24"/>
          <w:szCs w:val="24"/>
        </w:rPr>
      </w:pPr>
      <w:r w:rsidRPr="00C22E32">
        <w:rPr>
          <w:sz w:val="24"/>
          <w:szCs w:val="24"/>
        </w:rPr>
        <w:lastRenderedPageBreak/>
        <w:t>Приложение 2</w:t>
      </w:r>
    </w:p>
    <w:p w:rsidR="009850D1" w:rsidRPr="00C22E32" w:rsidRDefault="002D1428" w:rsidP="009850D1">
      <w:pPr>
        <w:pStyle w:val="1"/>
        <w:shd w:val="clear" w:color="auto" w:fill="auto"/>
        <w:tabs>
          <w:tab w:val="left" w:leader="underscore" w:pos="10666"/>
        </w:tabs>
        <w:spacing w:after="0" w:line="240" w:lineRule="auto"/>
        <w:ind w:left="5387" w:hanging="3"/>
        <w:rPr>
          <w:sz w:val="24"/>
          <w:szCs w:val="24"/>
        </w:rPr>
      </w:pPr>
      <w:r w:rsidRPr="00C22E32">
        <w:rPr>
          <w:sz w:val="24"/>
          <w:szCs w:val="24"/>
        </w:rPr>
        <w:t xml:space="preserve"> к постановлению </w:t>
      </w:r>
      <w:r w:rsidR="009850D1" w:rsidRPr="00C22E32">
        <w:rPr>
          <w:sz w:val="24"/>
          <w:szCs w:val="24"/>
        </w:rPr>
        <w:t>А</w:t>
      </w:r>
      <w:r w:rsidRPr="00C22E32">
        <w:rPr>
          <w:sz w:val="24"/>
          <w:szCs w:val="24"/>
        </w:rPr>
        <w:t xml:space="preserve">дминистрации </w:t>
      </w:r>
    </w:p>
    <w:p w:rsidR="009850D1" w:rsidRPr="00C22E32" w:rsidRDefault="002D1428" w:rsidP="009850D1">
      <w:pPr>
        <w:pStyle w:val="1"/>
        <w:shd w:val="clear" w:color="auto" w:fill="auto"/>
        <w:tabs>
          <w:tab w:val="left" w:leader="underscore" w:pos="10666"/>
        </w:tabs>
        <w:spacing w:after="0" w:line="240" w:lineRule="auto"/>
        <w:ind w:left="5387" w:hanging="3"/>
        <w:rPr>
          <w:sz w:val="24"/>
          <w:szCs w:val="24"/>
        </w:rPr>
      </w:pPr>
      <w:r w:rsidRPr="00C22E32">
        <w:rPr>
          <w:sz w:val="24"/>
          <w:szCs w:val="24"/>
        </w:rPr>
        <w:t xml:space="preserve">Дербентского района </w:t>
      </w:r>
    </w:p>
    <w:p w:rsidR="00D702C6" w:rsidRPr="00C22E32" w:rsidRDefault="002D1428" w:rsidP="009850D1">
      <w:pPr>
        <w:pStyle w:val="ae"/>
        <w:ind w:left="5387"/>
        <w:rPr>
          <w:rFonts w:ascii="Times New Roman" w:hAnsi="Times New Roman" w:cs="Times New Roman"/>
        </w:rPr>
      </w:pPr>
      <w:r w:rsidRPr="00C22E32">
        <w:rPr>
          <w:rFonts w:ascii="Times New Roman" w:hAnsi="Times New Roman" w:cs="Times New Roman"/>
        </w:rPr>
        <w:t>от</w:t>
      </w:r>
      <w:r w:rsidR="009850D1" w:rsidRPr="00C22E32">
        <w:rPr>
          <w:rFonts w:ascii="Times New Roman" w:hAnsi="Times New Roman" w:cs="Times New Roman"/>
        </w:rPr>
        <w:t xml:space="preserve"> </w:t>
      </w:r>
      <w:r w:rsidRPr="00C22E32">
        <w:rPr>
          <w:rFonts w:ascii="Times New Roman" w:hAnsi="Times New Roman" w:cs="Times New Roman"/>
        </w:rPr>
        <w:t>«</w:t>
      </w:r>
      <w:r w:rsidR="004A654A" w:rsidRPr="00C22E32">
        <w:rPr>
          <w:rFonts w:ascii="Times New Roman" w:hAnsi="Times New Roman" w:cs="Times New Roman"/>
        </w:rPr>
        <w:t>14</w:t>
      </w:r>
      <w:r w:rsidRPr="00C22E32">
        <w:rPr>
          <w:rFonts w:ascii="Times New Roman" w:hAnsi="Times New Roman" w:cs="Times New Roman"/>
        </w:rPr>
        <w:t>»</w:t>
      </w:r>
      <w:r w:rsidR="004A654A" w:rsidRPr="00C22E32">
        <w:rPr>
          <w:rFonts w:ascii="Times New Roman" w:hAnsi="Times New Roman" w:cs="Times New Roman"/>
        </w:rPr>
        <w:t xml:space="preserve"> октября 2</w:t>
      </w:r>
      <w:r w:rsidR="009850D1" w:rsidRPr="00C22E32">
        <w:rPr>
          <w:rFonts w:ascii="Times New Roman" w:hAnsi="Times New Roman" w:cs="Times New Roman"/>
        </w:rPr>
        <w:t>022г.</w:t>
      </w:r>
      <w:r w:rsidR="009850D1" w:rsidRPr="00C22E32">
        <w:rPr>
          <w:rFonts w:ascii="Times New Roman" w:hAnsi="Times New Roman" w:cs="Times New Roman"/>
        </w:rPr>
        <w:tab/>
        <w:t>№ 219</w:t>
      </w:r>
    </w:p>
    <w:p w:rsidR="009850D1" w:rsidRDefault="009850D1" w:rsidP="009850D1">
      <w:pPr>
        <w:pStyle w:val="1"/>
        <w:shd w:val="clear" w:color="auto" w:fill="auto"/>
        <w:spacing w:after="0" w:line="257" w:lineRule="auto"/>
        <w:ind w:firstLine="0"/>
        <w:jc w:val="center"/>
        <w:rPr>
          <w:b/>
          <w:bCs/>
        </w:rPr>
      </w:pPr>
    </w:p>
    <w:p w:rsidR="00D702C6" w:rsidRDefault="002D1428" w:rsidP="00C22E32">
      <w:pPr>
        <w:pStyle w:val="1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НОРМАТИВЫ</w:t>
      </w:r>
    </w:p>
    <w:p w:rsidR="00D702C6" w:rsidRDefault="002D1428" w:rsidP="00C22E32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</w:rPr>
        <w:t>ШТАТНОЙ ЧИСЛЕННОСТИ РАБОТНИКОВ НАЧАЛЬНЫХ, ОСНОВНЫХ И СРЕДНИХ ОБЩЕОБРАЗОВАТЕЛЬНЫХ УЧРЕЖДЕНИЙ ДЕРБЕНТСКОГО РАЙОНА</w:t>
      </w:r>
    </w:p>
    <w:tbl>
      <w:tblPr>
        <w:tblOverlap w:val="never"/>
        <w:tblW w:w="97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438"/>
        <w:gridCol w:w="1910"/>
        <w:gridCol w:w="1018"/>
        <w:gridCol w:w="970"/>
        <w:gridCol w:w="970"/>
        <w:gridCol w:w="874"/>
        <w:gridCol w:w="1013"/>
      </w:tblGrid>
      <w:tr w:rsidR="00D702C6" w:rsidTr="00C22E32">
        <w:trPr>
          <w:trHeight w:hRule="exact" w:val="6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9850D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bookmarkStart w:id="7" w:name="bookmark8"/>
            <w:bookmarkStart w:id="8" w:name="bookmark9"/>
            <w:r>
              <w:t>1. Нормативы штатной численности работников основных и нач</w:t>
            </w:r>
            <w:r w:rsidR="009850D1">
              <w:t>альных общеобразовательных учреж</w:t>
            </w:r>
            <w:r>
              <w:t>дений</w:t>
            </w:r>
            <w:bookmarkEnd w:id="7"/>
            <w:bookmarkEnd w:id="8"/>
          </w:p>
          <w:p w:rsidR="00D702C6" w:rsidRDefault="002D1428" w:rsidP="009850D1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9850D1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должностей</w:t>
            </w:r>
          </w:p>
        </w:tc>
        <w:tc>
          <w:tcPr>
            <w:tcW w:w="67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9850D1">
            <w:pPr>
              <w:pStyle w:val="a7"/>
              <w:shd w:val="clear" w:color="auto" w:fill="auto"/>
              <w:spacing w:after="0"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штатных единиц в зависимости от числа обучающихся</w:t>
            </w:r>
          </w:p>
        </w:tc>
      </w:tr>
      <w:tr w:rsidR="00D702C6" w:rsidTr="00C22E32">
        <w:trPr>
          <w:trHeight w:hRule="exact" w:val="8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9850D1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D702C6" w:rsidP="009850D1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9850D1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Малокомплектные*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9850D1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51 до</w:t>
            </w:r>
          </w:p>
          <w:p w:rsidR="00D702C6" w:rsidRDefault="002D1428" w:rsidP="009850D1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чел.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9850D1">
            <w:pPr>
              <w:pStyle w:val="a7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101 до 150 чел.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9850D1">
            <w:pPr>
              <w:pStyle w:val="a7"/>
              <w:shd w:val="clear" w:color="auto" w:fill="auto"/>
              <w:spacing w:after="0"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151 до 250 чел.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9850D1">
            <w:pPr>
              <w:pStyle w:val="a7"/>
              <w:shd w:val="clear" w:color="auto" w:fill="auto"/>
              <w:spacing w:after="0" w:line="262" w:lineRule="auto"/>
              <w:ind w:left="140" w:hanging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251 до 330 чел.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9850D1">
            <w:pPr>
              <w:pStyle w:val="a7"/>
              <w:shd w:val="clear" w:color="auto" w:fill="auto"/>
              <w:spacing w:after="0" w:line="259" w:lineRule="auto"/>
              <w:ind w:firstLine="3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 и более чел.</w:t>
            </w:r>
          </w:p>
        </w:tc>
      </w:tr>
      <w:tr w:rsidR="00D702C6" w:rsidTr="00C22E32">
        <w:trPr>
          <w:trHeight w:hRule="exact" w:val="581"/>
          <w:jc w:val="center"/>
        </w:trPr>
        <w:tc>
          <w:tcPr>
            <w:tcW w:w="97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Руководящие работники</w:t>
            </w:r>
          </w:p>
        </w:tc>
      </w:tr>
      <w:tr w:rsidR="00D702C6" w:rsidTr="00C22E32">
        <w:trPr>
          <w:trHeight w:hRule="exact" w:val="5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tabs>
                <w:tab w:val="left" w:pos="3326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  <w:r>
              <w:rPr>
                <w:b/>
                <w:bCs/>
                <w:sz w:val="20"/>
                <w:szCs w:val="20"/>
              </w:rPr>
              <w:tab/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18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4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702C6" w:rsidTr="00C22E32">
        <w:trPr>
          <w:trHeight w:hRule="exact" w:val="106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20"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Заместитель директора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 ставки при наличии свыше 7 классов- комплектов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D702C6" w:rsidTr="00C22E32">
        <w:trPr>
          <w:trHeight w:hRule="exact" w:val="61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Заведующий библиотекой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</w:tbl>
    <w:p w:rsidR="00D702C6" w:rsidRDefault="00D702C6">
      <w:pPr>
        <w:spacing w:after="179" w:line="1" w:lineRule="exact"/>
      </w:pPr>
    </w:p>
    <w:p w:rsidR="00D702C6" w:rsidRDefault="00D702C6">
      <w:pPr>
        <w:spacing w:line="1" w:lineRule="exact"/>
      </w:pPr>
    </w:p>
    <w:p w:rsidR="00D702C6" w:rsidRDefault="002D1428">
      <w:pPr>
        <w:pStyle w:val="a9"/>
        <w:shd w:val="clear" w:color="auto" w:fill="auto"/>
        <w:ind w:left="3581"/>
        <w:rPr>
          <w:sz w:val="20"/>
          <w:szCs w:val="20"/>
        </w:rPr>
      </w:pPr>
      <w:r>
        <w:rPr>
          <w:sz w:val="20"/>
          <w:szCs w:val="20"/>
        </w:rPr>
        <w:t>2. Педагогический персонал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48"/>
        <w:gridCol w:w="1901"/>
        <w:gridCol w:w="998"/>
        <w:gridCol w:w="965"/>
        <w:gridCol w:w="974"/>
        <w:gridCol w:w="874"/>
        <w:gridCol w:w="1046"/>
      </w:tblGrid>
      <w:tr w:rsidR="00D702C6" w:rsidTr="00AB1E28">
        <w:trPr>
          <w:trHeight w:hRule="exact" w:val="6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Социальный педагог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 ед. на каждые 250 учащихся, но не более 1 единицы на учреждение</w:t>
            </w:r>
          </w:p>
        </w:tc>
      </w:tr>
      <w:tr w:rsidR="00D702C6" w:rsidTr="00AB1E28">
        <w:trPr>
          <w:trHeight w:hRule="exact" w:val="6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AB1E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 ед. на каждые 150 учащихся, но не более 3 единиц на учреждение</w:t>
            </w:r>
          </w:p>
        </w:tc>
      </w:tr>
      <w:tr w:rsidR="00D702C6" w:rsidTr="00AB1E28">
        <w:trPr>
          <w:trHeight w:hRule="exact" w:val="64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Согласно учебному плану в пределах часов внеурочной деятельности</w:t>
            </w:r>
          </w:p>
        </w:tc>
      </w:tr>
      <w:tr w:rsidR="00D702C6" w:rsidTr="00AB1E28">
        <w:trPr>
          <w:trHeight w:hRule="exact" w:val="64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 группы продленного дня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 на одну группу продленного дня</w:t>
            </w:r>
          </w:p>
        </w:tc>
      </w:tr>
      <w:tr w:rsidR="00D702C6" w:rsidTr="00AB1E28">
        <w:trPr>
          <w:trHeight w:hRule="exact" w:val="5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Согласно учебному плану</w:t>
            </w:r>
          </w:p>
        </w:tc>
      </w:tr>
      <w:tr w:rsidR="00D702C6" w:rsidTr="00AB1E28">
        <w:trPr>
          <w:trHeight w:hRule="exact" w:val="64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Учитель-логопед**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ставка при наличии не менее 25 обучающихся с нарушениями речи или 0,5 ставки при наличии не менее 13 таких обучающихся</w:t>
            </w:r>
          </w:p>
        </w:tc>
      </w:tr>
      <w:tr w:rsidR="00D702C6" w:rsidTr="00AB1E28">
        <w:trPr>
          <w:trHeight w:hRule="exact" w:val="114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601F7B">
            <w:pPr>
              <w:pStyle w:val="a7"/>
              <w:shd w:val="clear" w:color="auto" w:fill="auto"/>
              <w:tabs>
                <w:tab w:val="left" w:pos="2371"/>
              </w:tabs>
              <w:spacing w:after="0"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Педагог-библиотекарь (должность библиотекаря исключается) при наличии библиотеки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20"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 при наличии библиотеки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60" w:after="0" w:line="240" w:lineRule="auto"/>
              <w:ind w:firstLine="4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702C6" w:rsidTr="00AB1E28">
        <w:trPr>
          <w:trHeight w:hRule="exact" w:val="581"/>
          <w:jc w:val="center"/>
        </w:trPr>
        <w:tc>
          <w:tcPr>
            <w:tcW w:w="9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AB1E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Учебно-вспомогательный персонал</w:t>
            </w:r>
          </w:p>
        </w:tc>
      </w:tr>
    </w:tbl>
    <w:p w:rsidR="00D702C6" w:rsidRDefault="00D702C6">
      <w:pPr>
        <w:spacing w:line="1" w:lineRule="exact"/>
        <w:sectPr w:rsidR="00D702C6" w:rsidSect="000229D1">
          <w:footerReference w:type="even" r:id="rId14"/>
          <w:footerReference w:type="default" r:id="rId15"/>
          <w:pgSz w:w="11900" w:h="16840"/>
          <w:pgMar w:top="1135" w:right="843" w:bottom="567" w:left="1701" w:header="0" w:footer="124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53"/>
        <w:gridCol w:w="1915"/>
        <w:gridCol w:w="1022"/>
        <w:gridCol w:w="965"/>
        <w:gridCol w:w="974"/>
        <w:gridCol w:w="874"/>
        <w:gridCol w:w="1018"/>
      </w:tblGrid>
      <w:tr w:rsidR="00D702C6" w:rsidTr="00C22E32">
        <w:trPr>
          <w:trHeight w:hRule="exact" w:val="576"/>
          <w:jc w:val="center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>
            <w:pPr>
              <w:pStyle w:val="a7"/>
              <w:shd w:val="clear" w:color="auto" w:fill="auto"/>
              <w:spacing w:after="0" w:line="257" w:lineRule="auto"/>
              <w:ind w:left="64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исключается) при наличии библиотеки</w:t>
            </w:r>
          </w:p>
          <w:p w:rsidR="00D702C6" w:rsidRDefault="00D702C6">
            <w:pPr>
              <w:pStyle w:val="a7"/>
              <w:shd w:val="clear" w:color="auto" w:fill="auto"/>
              <w:spacing w:after="0" w:line="199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2C6" w:rsidRDefault="00D702C6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2C6" w:rsidRDefault="00D702C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2C6" w:rsidRDefault="00D702C6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2C6" w:rsidRDefault="00D702C6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2C6" w:rsidRDefault="00D702C6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2C6" w:rsidRDefault="00D702C6">
            <w:pPr>
              <w:rPr>
                <w:sz w:val="10"/>
                <w:szCs w:val="10"/>
              </w:rPr>
            </w:pPr>
          </w:p>
        </w:tc>
      </w:tr>
      <w:tr w:rsidR="00D702C6">
        <w:trPr>
          <w:trHeight w:hRule="exact" w:val="547"/>
          <w:jc w:val="center"/>
        </w:trPr>
        <w:tc>
          <w:tcPr>
            <w:tcW w:w="9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Учебно-вспомогательный персонал</w:t>
            </w:r>
          </w:p>
        </w:tc>
      </w:tr>
      <w:tr w:rsidR="00D702C6" w:rsidTr="00CD4DEE">
        <w:trPr>
          <w:trHeight w:hRule="exact" w:val="57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3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3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3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702C6" w:rsidTr="00C22E32">
        <w:trPr>
          <w:trHeight w:hRule="exact" w:val="10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20"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Библиотекарь (должность педагога- библиотекаря исключается) при наличии библиотеки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20" w:after="0" w:line="257" w:lineRule="auto"/>
              <w:ind w:left="500" w:hanging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 при наличии библиотеки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20" w:after="0" w:line="240" w:lineRule="auto"/>
              <w:ind w:firstLine="3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20" w:after="0" w:line="240" w:lineRule="auto"/>
              <w:ind w:firstLine="3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40" w:after="0" w:line="240" w:lineRule="auto"/>
              <w:ind w:firstLine="3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60" w:after="0" w:line="240" w:lineRule="auto"/>
              <w:ind w:firstLine="3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702C6" w:rsidTr="00CD4DEE">
        <w:trPr>
          <w:trHeight w:hRule="exact" w:val="8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6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</w:t>
            </w:r>
          </w:p>
          <w:p w:rsidR="00D702C6" w:rsidRDefault="00D702C6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34"/>
                <w:szCs w:val="34"/>
              </w:rPr>
            </w:pPr>
          </w:p>
          <w:p w:rsidR="00D702C6" w:rsidRDefault="00D702C6" w:rsidP="00CD4DEE">
            <w:pPr>
              <w:pStyle w:val="a7"/>
              <w:shd w:val="clear" w:color="auto" w:fill="auto"/>
              <w:spacing w:after="0" w:line="180" w:lineRule="auto"/>
              <w:ind w:firstLine="0"/>
              <w:jc w:val="center"/>
              <w:rPr>
                <w:sz w:val="34"/>
                <w:szCs w:val="3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Заведующий хозяйством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3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 при наличии</w:t>
            </w:r>
          </w:p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и более классов-</w:t>
            </w:r>
          </w:p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4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3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3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702C6" w:rsidTr="00C22E32">
        <w:trPr>
          <w:trHeight w:hRule="exact" w:val="10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</w:t>
            </w:r>
          </w:p>
          <w:p w:rsidR="00D702C6" w:rsidRDefault="00D702C6" w:rsidP="00CD4DEE">
            <w:pPr>
              <w:pStyle w:val="a7"/>
              <w:shd w:val="clear" w:color="auto" w:fill="auto"/>
              <w:spacing w:after="0" w:line="180" w:lineRule="auto"/>
              <w:ind w:firstLine="0"/>
              <w:jc w:val="center"/>
              <w:rPr>
                <w:sz w:val="34"/>
                <w:szCs w:val="3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Техник (по обслуживанию компьютеров и оргтехники), оператор ЭВМ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D702C6" w:rsidP="00CD4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D702C6" w:rsidP="00CD4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 единицы при наличии не менее 10 единиц рабочей компьютерной техники, и 1,0 при наличии не менее 20 единиц рабочей компьютерной техники, но не более 3 единиц на учреждение.</w:t>
            </w:r>
          </w:p>
        </w:tc>
      </w:tr>
      <w:tr w:rsidR="00D702C6" w:rsidTr="00CD4DEE">
        <w:trPr>
          <w:trHeight w:hRule="exact" w:val="576"/>
          <w:jc w:val="center"/>
        </w:trPr>
        <w:tc>
          <w:tcPr>
            <w:tcW w:w="9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Обслуживающий персонал</w:t>
            </w:r>
          </w:p>
        </w:tc>
      </w:tr>
      <w:tr w:rsidR="00D702C6" w:rsidTr="00CD4DEE">
        <w:trPr>
          <w:trHeight w:hRule="exact" w:val="8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20"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Рабочий по обслуживанию и ремонту зданий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71" w:lineRule="auto"/>
              <w:ind w:firstLine="3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 при наличии</w:t>
            </w:r>
          </w:p>
          <w:p w:rsidR="00D702C6" w:rsidRDefault="002D1428" w:rsidP="00CD4DEE">
            <w:pPr>
              <w:pStyle w:val="a7"/>
              <w:shd w:val="clear" w:color="auto" w:fill="auto"/>
              <w:spacing w:after="0"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и более классов- комплектов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D702C6" w:rsidTr="00C22E32">
        <w:trPr>
          <w:trHeight w:hRule="exact" w:val="6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</w:t>
            </w:r>
          </w:p>
          <w:p w:rsidR="00D702C6" w:rsidRDefault="00D702C6" w:rsidP="00CD4DEE">
            <w:pPr>
              <w:pStyle w:val="a7"/>
              <w:shd w:val="clear" w:color="auto" w:fill="auto"/>
              <w:spacing w:after="0" w:line="180" w:lineRule="auto"/>
              <w:ind w:firstLine="0"/>
              <w:jc w:val="center"/>
              <w:rPr>
                <w:sz w:val="34"/>
                <w:szCs w:val="3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Дворник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C22E32">
            <w:pPr>
              <w:pStyle w:val="a7"/>
              <w:shd w:val="clear" w:color="auto" w:fill="auto"/>
              <w:spacing w:after="0"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устанавливается в соответствии с утвержденными нормативами убираемой площади</w:t>
            </w:r>
          </w:p>
        </w:tc>
      </w:tr>
      <w:tr w:rsidR="00D702C6" w:rsidTr="00CD4DEE">
        <w:trPr>
          <w:trHeight w:hRule="exact" w:val="6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 устанавливается из расчета 0,5 единицы на каждые 250 кв.</w:t>
            </w:r>
            <w:r w:rsidR="00CD4DE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м, убираемой площади пола, но не менее 0,25 единицы должности на школу</w:t>
            </w:r>
          </w:p>
        </w:tc>
      </w:tr>
      <w:tr w:rsidR="00D702C6" w:rsidTr="00CD4DEE">
        <w:trPr>
          <w:trHeight w:hRule="exact" w:val="64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D702C6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34"/>
                <w:szCs w:val="3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дополнительно: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организациях, работающих в 2 смены, - 0,25 единицы на каждые 250 кв.</w:t>
            </w:r>
            <w:r w:rsidR="00CD4DE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 убираемой площади, используемой обучающимися 2 смены</w:t>
            </w:r>
          </w:p>
        </w:tc>
      </w:tr>
      <w:tr w:rsidR="00D702C6" w:rsidTr="00CD4DEE">
        <w:trPr>
          <w:trHeight w:hRule="exact" w:val="64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Сторож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 расчета 3 единицы на одно здание образовательной организации, в которой осуществляется образовательный процесс</w:t>
            </w:r>
          </w:p>
        </w:tc>
      </w:tr>
      <w:tr w:rsidR="00D702C6" w:rsidTr="00CD4DEE">
        <w:trPr>
          <w:trHeight w:hRule="exact" w:val="65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CD4DEE">
            <w:pPr>
              <w:pStyle w:val="a7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 водителя в общеобразовательных учреждениях устанавливается при наличии соответствующего транспорта</w:t>
            </w:r>
          </w:p>
        </w:tc>
      </w:tr>
    </w:tbl>
    <w:p w:rsidR="00CD4DEE" w:rsidRDefault="002D1428" w:rsidP="00C22E32">
      <w:pPr>
        <w:pStyle w:val="1"/>
        <w:shd w:val="clear" w:color="auto" w:fill="auto"/>
        <w:spacing w:after="0" w:line="240" w:lineRule="auto"/>
        <w:ind w:left="280" w:firstLine="540"/>
        <w:jc w:val="both"/>
      </w:pPr>
      <w:r>
        <w:t>* Малокомплектные школы с численностью обучающихся: 20 и менее учеников в начальных школах и 50 и менее в основных школах. В начальных малокомплектных школах должность директора не предусмотрена.</w:t>
      </w:r>
    </w:p>
    <w:p w:rsidR="00C22E32" w:rsidRPr="00C22E32" w:rsidRDefault="00C22E32" w:rsidP="00C22E32">
      <w:pPr>
        <w:pStyle w:val="1"/>
        <w:shd w:val="clear" w:color="auto" w:fill="auto"/>
        <w:spacing w:after="0" w:line="240" w:lineRule="auto"/>
        <w:ind w:left="280" w:firstLine="540"/>
        <w:jc w:val="both"/>
      </w:pPr>
    </w:p>
    <w:p w:rsidR="00D702C6" w:rsidRDefault="002D1428" w:rsidP="00C22E32">
      <w:pPr>
        <w:pStyle w:val="11"/>
        <w:keepNext/>
        <w:keepLines/>
        <w:shd w:val="clear" w:color="auto" w:fill="auto"/>
        <w:spacing w:after="0" w:line="240" w:lineRule="auto"/>
        <w:ind w:left="0"/>
        <w:jc w:val="center"/>
      </w:pPr>
      <w:bookmarkStart w:id="9" w:name="bookmark10"/>
      <w:bookmarkStart w:id="10" w:name="bookmark11"/>
      <w:r>
        <w:t>2. Нормативы штатной численности работников</w:t>
      </w:r>
      <w:r>
        <w:br/>
        <w:t>средних общеобразовательных учреждений</w:t>
      </w:r>
      <w:bookmarkEnd w:id="9"/>
      <w:bookmarkEnd w:id="10"/>
      <w:r w:rsidR="0080190E" w:rsidRPr="0080190E">
        <w:t xml:space="preserve"> Наименование должностей</w:t>
      </w:r>
    </w:p>
    <w:tbl>
      <w:tblPr>
        <w:tblpPr w:leftFromText="180" w:rightFromText="180" w:vertAnchor="text" w:horzAnchor="page" w:tblpX="563" w:tblpY="266"/>
        <w:tblOverlap w:val="never"/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992"/>
        <w:gridCol w:w="992"/>
        <w:gridCol w:w="993"/>
        <w:gridCol w:w="992"/>
        <w:gridCol w:w="1134"/>
        <w:gridCol w:w="1134"/>
        <w:gridCol w:w="1417"/>
      </w:tblGrid>
      <w:tr w:rsidR="00A23484" w:rsidRPr="0080190E" w:rsidTr="00C22E32">
        <w:trPr>
          <w:trHeight w:hRule="exact" w:val="44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484" w:rsidRPr="00DA7E44" w:rsidRDefault="00A23484" w:rsidP="00A23484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A7E4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484" w:rsidRPr="00DA7E44" w:rsidRDefault="00A23484" w:rsidP="00A23484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E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должностей</w:t>
            </w:r>
          </w:p>
          <w:p w:rsidR="00A23484" w:rsidRPr="00DA7E44" w:rsidRDefault="00A23484" w:rsidP="008019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484" w:rsidRPr="0080190E" w:rsidRDefault="00A23484" w:rsidP="008019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Количество штатных единиц в зависимости от численности обучающихся</w:t>
            </w:r>
          </w:p>
        </w:tc>
      </w:tr>
      <w:tr w:rsidR="00DA7E44" w:rsidRPr="0080190E" w:rsidTr="00C22E32">
        <w:trPr>
          <w:trHeight w:hRule="exact" w:val="108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484" w:rsidRPr="0080190E" w:rsidRDefault="00A23484" w:rsidP="0080190E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484" w:rsidRPr="0080190E" w:rsidRDefault="00A23484" w:rsidP="0080190E">
            <w:pPr>
              <w:spacing w:line="259" w:lineRule="auto"/>
              <w:ind w:left="211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484" w:rsidRPr="0080190E" w:rsidRDefault="00A23484" w:rsidP="00DA7E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Малокомплектные * до 100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484" w:rsidRPr="0080190E" w:rsidRDefault="00A23484" w:rsidP="00DA7E44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 101 до</w:t>
            </w:r>
          </w:p>
          <w:p w:rsidR="00A23484" w:rsidRPr="0080190E" w:rsidRDefault="00A23484" w:rsidP="00DA7E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150</w:t>
            </w:r>
          </w:p>
          <w:p w:rsidR="00A23484" w:rsidRPr="0080190E" w:rsidRDefault="00A23484" w:rsidP="00DA7E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484" w:rsidRPr="0080190E" w:rsidRDefault="00A23484" w:rsidP="00DA7E44">
            <w:pPr>
              <w:spacing w:before="14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 151 до 250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484" w:rsidRPr="0080190E" w:rsidRDefault="00A23484" w:rsidP="00DA7E44">
            <w:pPr>
              <w:spacing w:before="14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 251 до 330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484" w:rsidRPr="0080190E" w:rsidRDefault="00A23484" w:rsidP="00DA7E44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 331 до</w:t>
            </w:r>
          </w:p>
          <w:p w:rsidR="00A23484" w:rsidRPr="0080190E" w:rsidRDefault="00A23484" w:rsidP="00DA7E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400</w:t>
            </w:r>
          </w:p>
          <w:p w:rsidR="00A23484" w:rsidRPr="0080190E" w:rsidRDefault="00A23484" w:rsidP="00DA7E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484" w:rsidRPr="0080190E" w:rsidRDefault="00A23484" w:rsidP="00DA7E44">
            <w:pPr>
              <w:spacing w:before="140" w:line="26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 401 до 550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484" w:rsidRPr="0080190E" w:rsidRDefault="00A23484" w:rsidP="00DA7E44">
            <w:pPr>
              <w:spacing w:before="140"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 551 до 749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484" w:rsidRPr="0080190E" w:rsidRDefault="00A23484" w:rsidP="00DA7E44">
            <w:pPr>
              <w:spacing w:line="259" w:lineRule="auto"/>
              <w:ind w:left="13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="00DA7E4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50 и более челове</w:t>
            </w:r>
            <w:r w:rsidRPr="008019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</w:t>
            </w:r>
          </w:p>
        </w:tc>
      </w:tr>
    </w:tbl>
    <w:p w:rsidR="0080190E" w:rsidRDefault="002D1428">
      <w:pPr>
        <w:spacing w:line="1" w:lineRule="exact"/>
      </w:pPr>
      <w:r>
        <w:br w:type="page"/>
      </w:r>
    </w:p>
    <w:p w:rsidR="00D702C6" w:rsidRDefault="00D702C6">
      <w:pPr>
        <w:spacing w:line="1" w:lineRule="exact"/>
      </w:pPr>
    </w:p>
    <w:p w:rsidR="00D702C6" w:rsidRDefault="002D1428" w:rsidP="00601F7B">
      <w:pPr>
        <w:pStyle w:val="a9"/>
        <w:shd w:val="clear" w:color="auto" w:fill="auto"/>
        <w:jc w:val="center"/>
        <w:rPr>
          <w:sz w:val="20"/>
          <w:szCs w:val="20"/>
        </w:rPr>
      </w:pPr>
      <w:r>
        <w:rPr>
          <w:sz w:val="20"/>
          <w:szCs w:val="20"/>
        </w:rPr>
        <w:t>1. Руководящие работники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414"/>
        <w:gridCol w:w="1557"/>
        <w:gridCol w:w="1278"/>
        <w:gridCol w:w="710"/>
        <w:gridCol w:w="989"/>
        <w:gridCol w:w="998"/>
        <w:gridCol w:w="994"/>
        <w:gridCol w:w="989"/>
        <w:gridCol w:w="883"/>
      </w:tblGrid>
      <w:tr w:rsidR="00D702C6" w:rsidTr="00DA7E44">
        <w:trPr>
          <w:trHeight w:hRule="exact" w:val="6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D702C6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702C6" w:rsidTr="00DA7E44">
        <w:trPr>
          <w:trHeight w:hRule="exact" w:val="22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20" w:after="0"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Заместитель директора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 при наличии 7 и более классов- комплектов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 при нал</w:t>
            </w:r>
            <w:r w:rsidR="00DA7E44">
              <w:rPr>
                <w:b/>
                <w:bCs/>
                <w:sz w:val="20"/>
                <w:szCs w:val="20"/>
              </w:rPr>
              <w:t>ичии 7 и более классов- комплек</w:t>
            </w:r>
            <w:r>
              <w:rPr>
                <w:b/>
                <w:bCs/>
                <w:sz w:val="20"/>
                <w:szCs w:val="20"/>
              </w:rPr>
              <w:t>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601F7B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60" w:after="0" w:line="240" w:lineRule="auto"/>
              <w:ind w:firstLine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D702C6" w:rsidTr="00DA7E44">
        <w:trPr>
          <w:trHeight w:hRule="exact" w:val="9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20" w:after="0"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Заведующий библиотекой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D702C6" w:rsidP="00DA7E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D702C6" w:rsidP="00DA7E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</w:tbl>
    <w:p w:rsidR="00D702C6" w:rsidRDefault="00D702C6">
      <w:pPr>
        <w:spacing w:after="39" w:line="1" w:lineRule="exact"/>
      </w:pPr>
    </w:p>
    <w:p w:rsidR="00D702C6" w:rsidRDefault="00D702C6">
      <w:pPr>
        <w:spacing w:line="1" w:lineRule="exact"/>
      </w:pPr>
    </w:p>
    <w:p w:rsidR="00D702C6" w:rsidRDefault="002D1428">
      <w:pPr>
        <w:pStyle w:val="a9"/>
        <w:shd w:val="clear" w:color="auto" w:fill="auto"/>
        <w:ind w:left="4560"/>
        <w:rPr>
          <w:sz w:val="20"/>
          <w:szCs w:val="20"/>
        </w:rPr>
      </w:pPr>
      <w:r>
        <w:rPr>
          <w:sz w:val="20"/>
          <w:szCs w:val="20"/>
        </w:rPr>
        <w:t>2. Педагогический персонал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978"/>
        <w:gridCol w:w="1003"/>
        <w:gridCol w:w="970"/>
        <w:gridCol w:w="989"/>
        <w:gridCol w:w="989"/>
        <w:gridCol w:w="998"/>
        <w:gridCol w:w="994"/>
        <w:gridCol w:w="989"/>
        <w:gridCol w:w="902"/>
      </w:tblGrid>
      <w:tr w:rsidR="00D702C6" w:rsidTr="00DA7E44">
        <w:trPr>
          <w:trHeight w:hRule="exact" w:val="74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Социальный педагог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220" w:after="0"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8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 ед. на каждые 250 учащихся, но не более 1 ед. на учреждение</w:t>
            </w:r>
          </w:p>
        </w:tc>
      </w:tr>
      <w:tr w:rsidR="00D702C6" w:rsidTr="00DA7E44">
        <w:trPr>
          <w:trHeight w:hRule="exact" w:val="70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 ед. на каждые 150 учащихся, но не более 5 единиц на учреждение</w:t>
            </w:r>
          </w:p>
        </w:tc>
      </w:tr>
      <w:tr w:rsidR="00D702C6" w:rsidTr="00DA7E44">
        <w:trPr>
          <w:trHeight w:hRule="exact" w:val="74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 группы продленного дня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 на одну группу продленного дня</w:t>
            </w:r>
          </w:p>
        </w:tc>
      </w:tr>
      <w:tr w:rsidR="00D702C6" w:rsidTr="00DA7E44">
        <w:trPr>
          <w:trHeight w:hRule="exact" w:val="6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D702C6" w:rsidP="00DA7E4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Согласно учебному плану</w:t>
            </w:r>
          </w:p>
        </w:tc>
      </w:tr>
      <w:tr w:rsidR="00D702C6" w:rsidTr="00DA7E44">
        <w:trPr>
          <w:trHeight w:hRule="exact" w:val="7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Учитель-логопед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ставка при наличии не менее 25 обучающихся с нарушениями речи или 0,5 ставки при наличии не менее 13 таких обучающихся</w:t>
            </w:r>
          </w:p>
        </w:tc>
      </w:tr>
      <w:tr w:rsidR="00D702C6" w:rsidTr="00DA7E44">
        <w:trPr>
          <w:trHeight w:hRule="exact" w:val="98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Согласно учебному плану в пределах часов внеурочной деятельности</w:t>
            </w:r>
          </w:p>
        </w:tc>
      </w:tr>
      <w:tr w:rsidR="00D702C6" w:rsidTr="00DA7E44">
        <w:trPr>
          <w:trHeight w:hRule="exact" w:val="19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Педагог- библиотекарь (должность библиотекаря исключается) при наличии библиотеки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2C6" w:rsidRDefault="00D702C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2C6" w:rsidRDefault="00D702C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2C6" w:rsidRDefault="002D1428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C6" w:rsidRDefault="002D1428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</w:tbl>
    <w:p w:rsidR="00D702C6" w:rsidRDefault="00D702C6">
      <w:pPr>
        <w:spacing w:after="119" w:line="1" w:lineRule="exact"/>
      </w:pPr>
    </w:p>
    <w:p w:rsidR="00D702C6" w:rsidRDefault="00D702C6">
      <w:pPr>
        <w:spacing w:line="1" w:lineRule="exact"/>
      </w:pPr>
    </w:p>
    <w:p w:rsidR="00D702C6" w:rsidRDefault="002D1428">
      <w:pPr>
        <w:pStyle w:val="a9"/>
        <w:shd w:val="clear" w:color="auto" w:fill="auto"/>
        <w:ind w:left="4162"/>
        <w:rPr>
          <w:sz w:val="20"/>
          <w:szCs w:val="20"/>
        </w:rPr>
      </w:pPr>
      <w:r>
        <w:rPr>
          <w:sz w:val="20"/>
          <w:szCs w:val="20"/>
        </w:rPr>
        <w:t>3. Учебно-вспомогательный персонал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978"/>
        <w:gridCol w:w="1003"/>
        <w:gridCol w:w="989"/>
        <w:gridCol w:w="994"/>
        <w:gridCol w:w="989"/>
        <w:gridCol w:w="998"/>
        <w:gridCol w:w="994"/>
        <w:gridCol w:w="984"/>
        <w:gridCol w:w="888"/>
      </w:tblGrid>
      <w:tr w:rsidR="00D702C6" w:rsidTr="00DA7E44">
        <w:trPr>
          <w:trHeight w:hRule="exact" w:val="6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D702C6" w:rsidP="00DA7E44">
            <w:pPr>
              <w:pStyle w:val="a7"/>
              <w:shd w:val="clear" w:color="auto" w:fill="auto"/>
              <w:tabs>
                <w:tab w:val="left" w:leader="hyphen" w:pos="557"/>
              </w:tabs>
              <w:spacing w:after="140" w:line="240" w:lineRule="auto"/>
              <w:ind w:firstLine="0"/>
              <w:jc w:val="center"/>
              <w:rPr>
                <w:sz w:val="13"/>
                <w:szCs w:val="13"/>
              </w:rPr>
            </w:pPr>
          </w:p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48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3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702C6" w:rsidTr="00DA7E44">
        <w:trPr>
          <w:trHeight w:hRule="exact" w:val="6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Делопроизводитель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3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702C6" w:rsidTr="00DA7E44">
        <w:trPr>
          <w:trHeight w:hRule="exact" w:val="15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Библиотекарь (должность педагога- библиотекаря исключается)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D702C6" w:rsidP="00DA7E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D702C6" w:rsidP="00DA7E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</w:tbl>
    <w:p w:rsidR="00D702C6" w:rsidRDefault="002D14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973"/>
        <w:gridCol w:w="1018"/>
        <w:gridCol w:w="998"/>
        <w:gridCol w:w="984"/>
        <w:gridCol w:w="989"/>
        <w:gridCol w:w="998"/>
        <w:gridCol w:w="994"/>
        <w:gridCol w:w="994"/>
        <w:gridCol w:w="878"/>
      </w:tblGrid>
      <w:tr w:rsidR="00D702C6" w:rsidTr="00DA7E44">
        <w:trPr>
          <w:trHeight w:hRule="exact" w:val="122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3.4</w:t>
            </w:r>
          </w:p>
          <w:p w:rsidR="00D702C6" w:rsidRDefault="00D702C6" w:rsidP="00DA7E44">
            <w:pPr>
              <w:pStyle w:val="a7"/>
              <w:shd w:val="clear" w:color="auto" w:fill="auto"/>
              <w:spacing w:after="0" w:line="214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Оператора ЭВМ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D702C6" w:rsidP="00DA7E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 единицы при наличии не менее 10 единиц рабочей компьютерной техники, 1,0 единицы при наличии не менее 20 единиц рабочей компьютерной техники, но не более 3 единиц на учреждение</w:t>
            </w:r>
          </w:p>
        </w:tc>
      </w:tr>
      <w:tr w:rsidR="00D702C6" w:rsidTr="00DA7E44">
        <w:trPr>
          <w:trHeight w:hRule="exact" w:val="14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2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</w:t>
            </w:r>
          </w:p>
          <w:p w:rsidR="00D702C6" w:rsidRDefault="00D702C6" w:rsidP="00DA7E44">
            <w:pPr>
              <w:pStyle w:val="a7"/>
              <w:shd w:val="clear" w:color="auto" w:fill="auto"/>
              <w:spacing w:after="22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702C6" w:rsidRDefault="00D702C6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702C6" w:rsidRDefault="00D702C6" w:rsidP="00DA7E44">
            <w:pPr>
              <w:pStyle w:val="a7"/>
              <w:shd w:val="clear" w:color="auto" w:fill="auto"/>
              <w:spacing w:after="220" w:line="18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20" w:after="0"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Заведующий хозяйством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 при нал</w:t>
            </w:r>
            <w:r w:rsidR="00DA7E44">
              <w:rPr>
                <w:b/>
                <w:bCs/>
                <w:sz w:val="20"/>
                <w:szCs w:val="20"/>
              </w:rPr>
              <w:t xml:space="preserve">ичии 9 и более кл. </w:t>
            </w:r>
            <w:r>
              <w:rPr>
                <w:b/>
                <w:bCs/>
                <w:sz w:val="20"/>
                <w:szCs w:val="20"/>
              </w:rPr>
              <w:t xml:space="preserve"> компл.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702C6" w:rsidTr="00DA7E44">
        <w:trPr>
          <w:trHeight w:hRule="exact" w:val="485"/>
          <w:jc w:val="center"/>
        </w:trPr>
        <w:tc>
          <w:tcPr>
            <w:tcW w:w="104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Обслуживающий персонал</w:t>
            </w:r>
          </w:p>
        </w:tc>
      </w:tr>
      <w:tr w:rsidR="00D702C6" w:rsidTr="00DA7E44">
        <w:trPr>
          <w:trHeight w:hRule="exact" w:val="17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Рабочий по обслуживанию и ремонту зданий (электрик, слесарь- сантехник)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 наличи</w:t>
            </w:r>
            <w:r w:rsidR="00DA7E44">
              <w:rPr>
                <w:b/>
                <w:bCs/>
                <w:sz w:val="20"/>
                <w:szCs w:val="20"/>
              </w:rPr>
              <w:t>и 7 и более кл</w:t>
            </w:r>
            <w:r>
              <w:rPr>
                <w:b/>
                <w:bCs/>
                <w:sz w:val="20"/>
                <w:szCs w:val="20"/>
              </w:rPr>
              <w:t xml:space="preserve"> ком</w:t>
            </w:r>
            <w:r w:rsidR="00DA7E44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4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6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D702C6" w:rsidTr="00DA7E44">
        <w:trPr>
          <w:trHeight w:hRule="exact" w:val="73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Дворник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устанавливается в соответствии с утвержденными нормативами убираемой площади</w:t>
            </w:r>
          </w:p>
        </w:tc>
      </w:tr>
      <w:tr w:rsidR="00D702C6" w:rsidTr="00DA7E44">
        <w:trPr>
          <w:trHeight w:hRule="exact" w:val="9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 устанавливается из расчета:</w:t>
            </w:r>
          </w:p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 единицы на каждые 250 кв.</w:t>
            </w:r>
            <w:r w:rsidR="00DA7E4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 убираемой площади пола, но не менее 0,5 единицы должности на школу</w:t>
            </w:r>
          </w:p>
        </w:tc>
      </w:tr>
      <w:tr w:rsidR="00D702C6" w:rsidTr="00DA7E44">
        <w:trPr>
          <w:trHeight w:hRule="exact" w:val="7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D702C6" w:rsidP="00DA7E44">
            <w:pPr>
              <w:pStyle w:val="a7"/>
              <w:shd w:val="clear" w:color="auto" w:fill="auto"/>
              <w:tabs>
                <w:tab w:val="left" w:leader="underscore" w:pos="557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дополнительно:</w:t>
            </w: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after="0"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организациях, работающих в 2 смены, - 0,25 единицы на каждые 250 кв.</w:t>
            </w:r>
            <w:r w:rsidR="00DA7E4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 убираемой площади, используемой обучающимися 2 смены</w:t>
            </w:r>
          </w:p>
        </w:tc>
      </w:tr>
      <w:tr w:rsidR="00D702C6" w:rsidTr="00DA7E44">
        <w:trPr>
          <w:trHeight w:hRule="exact" w:val="72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2C6" w:rsidRDefault="002D1428" w:rsidP="00DA7E44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Сторож</w:t>
            </w: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D702C6" w:rsidP="00DA7E44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D702C6" w:rsidRDefault="002D1428" w:rsidP="00DA7E44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 расчета 3 единицы на одно здание образовательной организации, в котором осуществляется образовательный процесс.</w:t>
            </w:r>
          </w:p>
        </w:tc>
      </w:tr>
      <w:tr w:rsidR="00D702C6" w:rsidTr="00846246">
        <w:trPr>
          <w:trHeight w:hRule="exact" w:val="74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6246" w:rsidRDefault="00846246" w:rsidP="00846246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02C6" w:rsidRPr="00846246" w:rsidRDefault="002D1428" w:rsidP="00846246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246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  <w:p w:rsidR="00D702C6" w:rsidRDefault="00D702C6" w:rsidP="00846246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2C6" w:rsidRPr="00846246" w:rsidRDefault="002D1428" w:rsidP="00846246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246">
              <w:rPr>
                <w:rFonts w:ascii="Times New Roman" w:hAnsi="Times New Roman" w:cs="Times New Roman"/>
                <w:b/>
                <w:sz w:val="20"/>
                <w:szCs w:val="20"/>
              </w:rPr>
              <w:t>Водитель</w:t>
            </w: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C6" w:rsidRDefault="002D1428" w:rsidP="00846246">
            <w:pPr>
              <w:pStyle w:val="a7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 водителя в общеобразовательных учреждениях устанавливается при наличии соответствующего транспорта</w:t>
            </w:r>
          </w:p>
        </w:tc>
      </w:tr>
    </w:tbl>
    <w:p w:rsidR="00846246" w:rsidRDefault="00846246" w:rsidP="00846246">
      <w:pPr>
        <w:pStyle w:val="1"/>
        <w:shd w:val="clear" w:color="auto" w:fill="auto"/>
        <w:spacing w:after="0" w:line="240" w:lineRule="auto"/>
        <w:ind w:firstLine="500"/>
      </w:pPr>
    </w:p>
    <w:p w:rsidR="00D702C6" w:rsidRPr="00846246" w:rsidRDefault="002D1428" w:rsidP="00846246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t xml:space="preserve">* </w:t>
      </w:r>
      <w:r w:rsidRPr="00846246">
        <w:rPr>
          <w:sz w:val="28"/>
          <w:szCs w:val="28"/>
        </w:rPr>
        <w:t>Малокомплектные школы с численностью обучающихся 100 и менее учеников в</w:t>
      </w:r>
      <w:r w:rsidR="00846246" w:rsidRPr="00846246">
        <w:rPr>
          <w:sz w:val="28"/>
          <w:szCs w:val="28"/>
        </w:rPr>
        <w:t xml:space="preserve"> </w:t>
      </w:r>
      <w:r w:rsidRPr="00846246">
        <w:rPr>
          <w:sz w:val="28"/>
          <w:szCs w:val="28"/>
        </w:rPr>
        <w:t>начальных школах</w:t>
      </w:r>
    </w:p>
    <w:p w:rsidR="00D702C6" w:rsidRPr="00846246" w:rsidRDefault="002D1428" w:rsidP="00846246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46246">
        <w:rPr>
          <w:sz w:val="28"/>
          <w:szCs w:val="28"/>
        </w:rPr>
        <w:t>Примечание:</w:t>
      </w:r>
    </w:p>
    <w:p w:rsidR="00D702C6" w:rsidRPr="00846246" w:rsidRDefault="00C10D67" w:rsidP="00C10D67">
      <w:pPr>
        <w:pStyle w:val="1"/>
        <w:shd w:val="clear" w:color="auto" w:fill="auto"/>
        <w:tabs>
          <w:tab w:val="left" w:pos="1254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1428" w:rsidRPr="00846246">
        <w:rPr>
          <w:sz w:val="28"/>
          <w:szCs w:val="28"/>
        </w:rPr>
        <w:t>В учреждении с числом обучающихся 1000 и более устанавливаются дополнительно по 0,5 единицы должности заместителя директора.</w:t>
      </w:r>
    </w:p>
    <w:p w:rsidR="00D702C6" w:rsidRPr="00846246" w:rsidRDefault="002D1428" w:rsidP="00846246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46246">
        <w:rPr>
          <w:sz w:val="28"/>
          <w:szCs w:val="28"/>
        </w:rPr>
        <w:t xml:space="preserve">В случае реализации мероприятий по патриотическому воспитанию, реализации проектов: Юнармия, </w:t>
      </w:r>
      <w:r w:rsidRPr="00846246">
        <w:rPr>
          <w:sz w:val="28"/>
          <w:szCs w:val="28"/>
          <w:lang w:val="en-US" w:eastAsia="en-US" w:bidi="en-US"/>
        </w:rPr>
        <w:t>IT</w:t>
      </w:r>
      <w:r w:rsidRPr="00846246">
        <w:rPr>
          <w:sz w:val="28"/>
          <w:szCs w:val="28"/>
          <w:lang w:eastAsia="en-US" w:bidi="en-US"/>
        </w:rPr>
        <w:t>-</w:t>
      </w:r>
      <w:r w:rsidRPr="00846246">
        <w:rPr>
          <w:sz w:val="28"/>
          <w:szCs w:val="28"/>
          <w:lang w:val="en-US" w:eastAsia="en-US" w:bidi="en-US"/>
        </w:rPr>
        <w:t>cube</w:t>
      </w:r>
      <w:r w:rsidRPr="00846246">
        <w:rPr>
          <w:sz w:val="28"/>
          <w:szCs w:val="28"/>
          <w:lang w:eastAsia="en-US" w:bidi="en-US"/>
        </w:rPr>
        <w:t xml:space="preserve"> </w:t>
      </w:r>
      <w:r w:rsidRPr="00846246">
        <w:rPr>
          <w:sz w:val="28"/>
          <w:szCs w:val="28"/>
        </w:rPr>
        <w:t>и др. мероприятий в рамках национальных проектов и программ возможно введение дополнительно 1 штатной единицы должности заместителя директора.</w:t>
      </w:r>
    </w:p>
    <w:p w:rsidR="00D702C6" w:rsidRPr="00846246" w:rsidRDefault="00C10D67" w:rsidP="00C10D67">
      <w:pPr>
        <w:pStyle w:val="1"/>
        <w:shd w:val="clear" w:color="auto" w:fill="auto"/>
        <w:tabs>
          <w:tab w:val="left" w:pos="1906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1428" w:rsidRPr="00846246">
        <w:rPr>
          <w:sz w:val="28"/>
          <w:szCs w:val="28"/>
        </w:rPr>
        <w:t>Должность преподавателя ОБЖ устанавливается независимо от числа классов-комплектов. При объеме преподавательской работы по курсу ОБЖ менее 5 часов в неделю устанавливается 0,5 единицы должности преподавателя ОБЖ. Штатная единица преподавателя ОБЖ устанавливается за нагрузку 5 и более часов в неделю по курсу ОБЖ.</w:t>
      </w:r>
    </w:p>
    <w:p w:rsidR="00D702C6" w:rsidRPr="00846246" w:rsidRDefault="00C10D67" w:rsidP="00C10D67">
      <w:pPr>
        <w:pStyle w:val="1"/>
        <w:shd w:val="clear" w:color="auto" w:fill="auto"/>
        <w:tabs>
          <w:tab w:val="left" w:pos="1383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1428" w:rsidRPr="00846246">
        <w:rPr>
          <w:sz w:val="28"/>
          <w:szCs w:val="28"/>
        </w:rPr>
        <w:t>Должность лаборанта устанавливается при наличии оборудованного физического и химического кабинетов из расчета:</w:t>
      </w:r>
    </w:p>
    <w:p w:rsidR="00C22E32" w:rsidRPr="00C22E32" w:rsidRDefault="002D1428" w:rsidP="00C22E3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22E32">
        <w:rPr>
          <w:rFonts w:ascii="Times New Roman" w:hAnsi="Times New Roman" w:cs="Times New Roman"/>
          <w:sz w:val="28"/>
          <w:szCs w:val="28"/>
        </w:rPr>
        <w:t>- в основных общеобразовательных организациях</w:t>
      </w:r>
    </w:p>
    <w:p w:rsidR="00846246" w:rsidRDefault="002D1428" w:rsidP="00846246">
      <w:pPr>
        <w:pStyle w:val="1"/>
        <w:ind w:firstLine="0"/>
      </w:pPr>
      <w:r>
        <w:lastRenderedPageBreak/>
        <w:t>9-18 классов</w:t>
      </w:r>
      <w:r w:rsidR="00846246">
        <w:t xml:space="preserve">   -</w:t>
      </w:r>
      <w:r w:rsidR="00846246">
        <w:t xml:space="preserve"> 0,5единицы;</w:t>
      </w:r>
    </w:p>
    <w:p w:rsidR="00D702C6" w:rsidRDefault="002D1428" w:rsidP="00846246">
      <w:pPr>
        <w:pStyle w:val="1"/>
        <w:shd w:val="clear" w:color="auto" w:fill="auto"/>
        <w:spacing w:after="340" w:line="240" w:lineRule="auto"/>
        <w:ind w:firstLine="0"/>
      </w:pPr>
      <w:r>
        <w:t>19 и более классов</w:t>
      </w:r>
      <w:r w:rsidR="00846246">
        <w:t xml:space="preserve">   - </w:t>
      </w:r>
      <w:r w:rsidR="00846246" w:rsidRPr="00846246">
        <w:t>1 единица.</w:t>
      </w:r>
    </w:p>
    <w:p w:rsidR="00D702C6" w:rsidRDefault="002D1428">
      <w:pPr>
        <w:pStyle w:val="a9"/>
        <w:shd w:val="clear" w:color="auto" w:fill="auto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- в средних общеобразовательных организациях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2826"/>
      </w:tblGrid>
      <w:tr w:rsidR="00D702C6" w:rsidTr="00846246">
        <w:trPr>
          <w:trHeight w:hRule="exact" w:val="331"/>
        </w:trPr>
        <w:tc>
          <w:tcPr>
            <w:tcW w:w="2986" w:type="dxa"/>
            <w:shd w:val="clear" w:color="auto" w:fill="FFFFFF"/>
          </w:tcPr>
          <w:p w:rsidR="00D702C6" w:rsidRDefault="002D1428">
            <w:pPr>
              <w:pStyle w:val="a7"/>
              <w:shd w:val="clear" w:color="auto" w:fill="auto"/>
              <w:spacing w:after="0" w:line="240" w:lineRule="auto"/>
              <w:ind w:firstLine="0"/>
            </w:pPr>
            <w:r>
              <w:t>9-18 классов</w:t>
            </w:r>
          </w:p>
        </w:tc>
        <w:tc>
          <w:tcPr>
            <w:tcW w:w="2826" w:type="dxa"/>
            <w:shd w:val="clear" w:color="auto" w:fill="FFFFFF"/>
          </w:tcPr>
          <w:p w:rsidR="00D702C6" w:rsidRDefault="002D1428">
            <w:pPr>
              <w:pStyle w:val="a7"/>
              <w:shd w:val="clear" w:color="auto" w:fill="auto"/>
              <w:spacing w:after="0" w:line="240" w:lineRule="auto"/>
              <w:ind w:firstLine="700"/>
            </w:pPr>
            <w:r>
              <w:t>. 0,5</w:t>
            </w:r>
            <w:r w:rsidR="00846246">
              <w:t xml:space="preserve"> </w:t>
            </w:r>
            <w:r w:rsidR="00846246" w:rsidRPr="00846246">
              <w:t>единица;</w:t>
            </w:r>
          </w:p>
        </w:tc>
      </w:tr>
      <w:tr w:rsidR="00D702C6" w:rsidTr="00846246">
        <w:trPr>
          <w:trHeight w:hRule="exact" w:val="403"/>
        </w:trPr>
        <w:tc>
          <w:tcPr>
            <w:tcW w:w="2986" w:type="dxa"/>
            <w:shd w:val="clear" w:color="auto" w:fill="FFFFFF"/>
          </w:tcPr>
          <w:p w:rsidR="00D702C6" w:rsidRDefault="00D702C6">
            <w:pPr>
              <w:rPr>
                <w:sz w:val="10"/>
                <w:szCs w:val="10"/>
              </w:rPr>
            </w:pPr>
          </w:p>
        </w:tc>
        <w:tc>
          <w:tcPr>
            <w:tcW w:w="2826" w:type="dxa"/>
            <w:shd w:val="clear" w:color="auto" w:fill="FFFFFF"/>
          </w:tcPr>
          <w:p w:rsidR="00D702C6" w:rsidRDefault="00D702C6">
            <w:pPr>
              <w:pStyle w:val="a7"/>
              <w:shd w:val="clear" w:color="auto" w:fill="auto"/>
              <w:spacing w:after="0" w:line="240" w:lineRule="auto"/>
              <w:ind w:left="1040" w:firstLine="0"/>
            </w:pPr>
          </w:p>
        </w:tc>
      </w:tr>
      <w:tr w:rsidR="00D702C6" w:rsidTr="00846246">
        <w:trPr>
          <w:trHeight w:hRule="exact" w:val="509"/>
        </w:trPr>
        <w:tc>
          <w:tcPr>
            <w:tcW w:w="2986" w:type="dxa"/>
            <w:shd w:val="clear" w:color="auto" w:fill="FFFFFF"/>
          </w:tcPr>
          <w:p w:rsidR="00D702C6" w:rsidRDefault="002D1428">
            <w:pPr>
              <w:pStyle w:val="a7"/>
              <w:shd w:val="clear" w:color="auto" w:fill="auto"/>
              <w:spacing w:after="0" w:line="240" w:lineRule="auto"/>
              <w:ind w:firstLine="0"/>
            </w:pPr>
            <w:r>
              <w:t>19-28 классов</w:t>
            </w:r>
          </w:p>
        </w:tc>
        <w:tc>
          <w:tcPr>
            <w:tcW w:w="2826" w:type="dxa"/>
            <w:shd w:val="clear" w:color="auto" w:fill="FFFFFF"/>
          </w:tcPr>
          <w:p w:rsidR="00D702C6" w:rsidRDefault="00846246">
            <w:pPr>
              <w:pStyle w:val="a7"/>
              <w:shd w:val="clear" w:color="auto" w:fill="auto"/>
              <w:tabs>
                <w:tab w:val="left" w:pos="1065"/>
              </w:tabs>
              <w:spacing w:after="0" w:line="240" w:lineRule="auto"/>
              <w:ind w:firstLine="700"/>
            </w:pPr>
            <w:r>
              <w:t>-</w:t>
            </w:r>
            <w:r w:rsidR="002D1428">
              <w:tab/>
              <w:t>1 единицы;</w:t>
            </w:r>
          </w:p>
        </w:tc>
      </w:tr>
      <w:tr w:rsidR="00D702C6" w:rsidTr="00846246">
        <w:trPr>
          <w:trHeight w:hRule="exact" w:val="413"/>
        </w:trPr>
        <w:tc>
          <w:tcPr>
            <w:tcW w:w="2986" w:type="dxa"/>
            <w:shd w:val="clear" w:color="auto" w:fill="FFFFFF"/>
            <w:vAlign w:val="bottom"/>
          </w:tcPr>
          <w:p w:rsidR="00D702C6" w:rsidRDefault="002D1428">
            <w:pPr>
              <w:pStyle w:val="a7"/>
              <w:shd w:val="clear" w:color="auto" w:fill="auto"/>
              <w:spacing w:after="0" w:line="240" w:lineRule="auto"/>
              <w:ind w:firstLine="0"/>
            </w:pPr>
            <w:r>
              <w:t>29 -39 классов</w:t>
            </w:r>
          </w:p>
        </w:tc>
        <w:tc>
          <w:tcPr>
            <w:tcW w:w="2826" w:type="dxa"/>
            <w:shd w:val="clear" w:color="auto" w:fill="FFFFFF"/>
          </w:tcPr>
          <w:p w:rsidR="00D702C6" w:rsidRDefault="00846246" w:rsidP="0014763A">
            <w:pPr>
              <w:pStyle w:val="a7"/>
              <w:shd w:val="clear" w:color="auto" w:fill="auto"/>
              <w:spacing w:after="0" w:line="240" w:lineRule="auto"/>
              <w:ind w:left="686" w:firstLine="0"/>
            </w:pPr>
            <w:r>
              <w:t>-</w:t>
            </w:r>
            <w:r w:rsidR="0014763A">
              <w:t xml:space="preserve">     </w:t>
            </w:r>
            <w:r w:rsidR="002D1428">
              <w:t>1,5</w:t>
            </w:r>
            <w:r>
              <w:t xml:space="preserve"> </w:t>
            </w:r>
            <w:r w:rsidRPr="00846246">
              <w:t>единицы;</w:t>
            </w:r>
          </w:p>
        </w:tc>
      </w:tr>
      <w:tr w:rsidR="00D702C6" w:rsidTr="00846246">
        <w:trPr>
          <w:trHeight w:hRule="exact" w:val="269"/>
        </w:trPr>
        <w:tc>
          <w:tcPr>
            <w:tcW w:w="2986" w:type="dxa"/>
            <w:shd w:val="clear" w:color="auto" w:fill="FFFFFF"/>
          </w:tcPr>
          <w:p w:rsidR="00D702C6" w:rsidRDefault="00D702C6">
            <w:pPr>
              <w:rPr>
                <w:sz w:val="10"/>
                <w:szCs w:val="10"/>
              </w:rPr>
            </w:pPr>
          </w:p>
        </w:tc>
        <w:tc>
          <w:tcPr>
            <w:tcW w:w="2826" w:type="dxa"/>
            <w:shd w:val="clear" w:color="auto" w:fill="FFFFFF"/>
          </w:tcPr>
          <w:p w:rsidR="00D702C6" w:rsidRDefault="00D702C6">
            <w:pPr>
              <w:pStyle w:val="a7"/>
              <w:shd w:val="clear" w:color="auto" w:fill="auto"/>
              <w:spacing w:after="0" w:line="240" w:lineRule="auto"/>
              <w:ind w:left="1040" w:firstLine="0"/>
            </w:pPr>
          </w:p>
        </w:tc>
      </w:tr>
      <w:tr w:rsidR="00D702C6" w:rsidTr="0014763A">
        <w:trPr>
          <w:trHeight w:hRule="exact" w:val="355"/>
        </w:trPr>
        <w:tc>
          <w:tcPr>
            <w:tcW w:w="2986" w:type="dxa"/>
            <w:shd w:val="clear" w:color="auto" w:fill="FFFFFF"/>
            <w:vAlign w:val="center"/>
          </w:tcPr>
          <w:p w:rsidR="00D702C6" w:rsidRPr="0014763A" w:rsidRDefault="0014763A" w:rsidP="00147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63A">
              <w:rPr>
                <w:rFonts w:ascii="Times New Roman" w:hAnsi="Times New Roman" w:cs="Times New Roman"/>
                <w:sz w:val="26"/>
                <w:szCs w:val="26"/>
              </w:rPr>
              <w:t>40 и более классов</w:t>
            </w:r>
          </w:p>
        </w:tc>
        <w:tc>
          <w:tcPr>
            <w:tcW w:w="2826" w:type="dxa"/>
            <w:shd w:val="clear" w:color="auto" w:fill="FFFFFF"/>
            <w:vAlign w:val="bottom"/>
          </w:tcPr>
          <w:p w:rsidR="00D702C6" w:rsidRDefault="00846246" w:rsidP="0014763A">
            <w:pPr>
              <w:pStyle w:val="a7"/>
              <w:shd w:val="clear" w:color="auto" w:fill="auto"/>
              <w:spacing w:after="0" w:line="240" w:lineRule="auto"/>
              <w:ind w:left="686" w:firstLine="0"/>
            </w:pPr>
            <w:r>
              <w:t>-</w:t>
            </w:r>
            <w:r w:rsidR="0014763A">
              <w:t xml:space="preserve">      </w:t>
            </w:r>
            <w:r w:rsidR="002D1428">
              <w:t>2,0</w:t>
            </w:r>
            <w:r w:rsidRPr="00846246">
              <w:t xml:space="preserve"> единицы</w:t>
            </w:r>
          </w:p>
        </w:tc>
      </w:tr>
      <w:tr w:rsidR="00D702C6" w:rsidTr="00846246">
        <w:trPr>
          <w:trHeight w:hRule="exact" w:val="322"/>
        </w:trPr>
        <w:tc>
          <w:tcPr>
            <w:tcW w:w="2986" w:type="dxa"/>
            <w:shd w:val="clear" w:color="auto" w:fill="FFFFFF"/>
            <w:vAlign w:val="bottom"/>
          </w:tcPr>
          <w:p w:rsidR="00D702C6" w:rsidRDefault="00D702C6">
            <w:pPr>
              <w:pStyle w:val="a7"/>
              <w:shd w:val="clear" w:color="auto" w:fill="auto"/>
              <w:spacing w:after="0" w:line="240" w:lineRule="auto"/>
              <w:ind w:firstLine="0"/>
            </w:pPr>
          </w:p>
        </w:tc>
        <w:tc>
          <w:tcPr>
            <w:tcW w:w="2826" w:type="dxa"/>
            <w:shd w:val="clear" w:color="auto" w:fill="FFFFFF"/>
            <w:vAlign w:val="bottom"/>
          </w:tcPr>
          <w:p w:rsidR="00D702C6" w:rsidRDefault="00D702C6">
            <w:pPr>
              <w:pStyle w:val="a7"/>
              <w:shd w:val="clear" w:color="auto" w:fill="auto"/>
              <w:spacing w:after="0" w:line="240" w:lineRule="auto"/>
              <w:ind w:firstLine="700"/>
            </w:pPr>
          </w:p>
        </w:tc>
      </w:tr>
    </w:tbl>
    <w:p w:rsidR="00D702C6" w:rsidRDefault="00D702C6">
      <w:pPr>
        <w:spacing w:after="459" w:line="1" w:lineRule="exact"/>
      </w:pPr>
    </w:p>
    <w:p w:rsidR="00D702C6" w:rsidRPr="00C10D67" w:rsidRDefault="00C10D67" w:rsidP="00C10D67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t xml:space="preserve">  </w:t>
      </w:r>
      <w:r w:rsidR="002D1428" w:rsidRPr="00C10D67">
        <w:rPr>
          <w:sz w:val="28"/>
          <w:szCs w:val="28"/>
        </w:rPr>
        <w:t>При наличии двух и более компьютерных классов дополнительно устанавливается 0,5 единицы должности оператора ЭВМ.</w:t>
      </w:r>
    </w:p>
    <w:p w:rsidR="00D702C6" w:rsidRPr="00C10D67" w:rsidRDefault="00C10D67" w:rsidP="00C10D67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 xml:space="preserve">5. </w:t>
      </w:r>
      <w:r w:rsidR="002D1428" w:rsidRPr="00C10D67">
        <w:rPr>
          <w:sz w:val="28"/>
          <w:szCs w:val="28"/>
        </w:rPr>
        <w:t>В учреждениях с количеством классов 40 дополнительно устанавливается 0,5 единицы должности библиотекаря (педагога-библиотекаря), в учреждениях с количеством классов более 40 на каждые последующие 15 классов-комплектов устанавливаются дополнительно по 0,5 единицы должности библиотекаря (педагога- библиотекаря), но не более 1,0 единицы дополнительно на учреждение.</w:t>
      </w:r>
    </w:p>
    <w:p w:rsidR="00D702C6" w:rsidRPr="00C10D67" w:rsidRDefault="00C10D67" w:rsidP="00C10D67">
      <w:pPr>
        <w:pStyle w:val="1"/>
        <w:shd w:val="clear" w:color="auto" w:fill="auto"/>
        <w:tabs>
          <w:tab w:val="left" w:pos="1669"/>
        </w:tabs>
        <w:spacing w:after="12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 xml:space="preserve">6.  </w:t>
      </w:r>
      <w:r w:rsidR="002D1428" w:rsidRPr="00C10D67">
        <w:rPr>
          <w:sz w:val="28"/>
          <w:szCs w:val="28"/>
        </w:rPr>
        <w:t>Должность воспитателя устанавливается из расчета 1,0 единицы на группу</w:t>
      </w:r>
      <w:r w:rsidR="0014763A" w:rsidRPr="00C10D67">
        <w:rPr>
          <w:sz w:val="28"/>
          <w:szCs w:val="28"/>
        </w:rPr>
        <w:t xml:space="preserve"> </w:t>
      </w:r>
      <w:r w:rsidR="002D1428" w:rsidRPr="00C10D67">
        <w:rPr>
          <w:sz w:val="28"/>
          <w:szCs w:val="28"/>
        </w:rPr>
        <w:t>продленного дня.</w:t>
      </w:r>
    </w:p>
    <w:p w:rsidR="00D702C6" w:rsidRPr="00C10D67" w:rsidRDefault="00C10D67" w:rsidP="00C10D67">
      <w:pPr>
        <w:pStyle w:val="1"/>
        <w:shd w:val="clear" w:color="auto" w:fill="auto"/>
        <w:tabs>
          <w:tab w:val="left" w:pos="1669"/>
        </w:tabs>
        <w:spacing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 xml:space="preserve">7. </w:t>
      </w:r>
      <w:r w:rsidR="002D1428" w:rsidRPr="00C10D67">
        <w:rPr>
          <w:sz w:val="28"/>
          <w:szCs w:val="28"/>
        </w:rPr>
        <w:t>Должности педагогов-логопедов вводятся при создании учредителем в общеобразовательной школе логопедического пункта.</w:t>
      </w:r>
    </w:p>
    <w:p w:rsidR="0014763A" w:rsidRPr="00C10D67" w:rsidRDefault="00C10D67" w:rsidP="00C10D6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0D67">
        <w:rPr>
          <w:rFonts w:ascii="Times New Roman" w:hAnsi="Times New Roman" w:cs="Times New Roman"/>
          <w:sz w:val="28"/>
          <w:szCs w:val="28"/>
        </w:rPr>
        <w:t xml:space="preserve">8. </w:t>
      </w:r>
      <w:r w:rsidR="002D1428" w:rsidRPr="00C10D67">
        <w:rPr>
          <w:rFonts w:ascii="Times New Roman" w:hAnsi="Times New Roman" w:cs="Times New Roman"/>
          <w:sz w:val="28"/>
          <w:szCs w:val="28"/>
        </w:rPr>
        <w:t xml:space="preserve">Штатная численность кухонных работников (повара, посудомойки, помощники и др.) в школах определяется исходя из численности обучающихся, охваченных </w:t>
      </w:r>
      <w:r w:rsidR="0014763A" w:rsidRPr="00C10D67">
        <w:rPr>
          <w:rFonts w:ascii="Times New Roman" w:hAnsi="Times New Roman" w:cs="Times New Roman"/>
          <w:sz w:val="28"/>
          <w:szCs w:val="28"/>
        </w:rPr>
        <w:t>питанием и составляет:</w:t>
      </w:r>
    </w:p>
    <w:p w:rsidR="0014763A" w:rsidRDefault="0014763A" w:rsidP="0014763A">
      <w:pPr>
        <w:pStyle w:val="ae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14763A" w:rsidTr="0014763A">
        <w:tc>
          <w:tcPr>
            <w:tcW w:w="4673" w:type="dxa"/>
          </w:tcPr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 xml:space="preserve">до 10 чел. — 0,5 единицы; </w:t>
            </w:r>
          </w:p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>от 1 до 20 чел. — 1,0 единица;</w:t>
            </w:r>
          </w:p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>от 21 до 50 чел. — 1,5 единицы;</w:t>
            </w:r>
          </w:p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>от 51 до 100 чел. — 2.0 единицы;</w:t>
            </w:r>
          </w:p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>от 101 до 150 чел. — 2,5 единицы;</w:t>
            </w:r>
          </w:p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>от 151 до 200 чел. — 3,0 единицы;</w:t>
            </w:r>
          </w:p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>от 201 до 300 чел. — 3,5 единицы;</w:t>
            </w:r>
          </w:p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>от 301 до 400 чел. — 4,0 единицы;</w:t>
            </w:r>
          </w:p>
        </w:tc>
        <w:tc>
          <w:tcPr>
            <w:tcW w:w="4673" w:type="dxa"/>
          </w:tcPr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>от 401 до 500 чел. — 5,0 единиц; от 501 до 600 чел. — 5,5 единиц; от 601 до 700 чел. 6,0 единиц;</w:t>
            </w:r>
          </w:p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>от 701 до 800 чел. — 6,5 единиц;</w:t>
            </w:r>
          </w:p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>от 801 до 900 чел. — 7,0 единиц;</w:t>
            </w:r>
          </w:p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>от 901 до 1200 чел. — 8,0 единиц;</w:t>
            </w:r>
          </w:p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>от 1201 до 1500 чел. — 9,0 единиц;</w:t>
            </w:r>
          </w:p>
          <w:p w:rsidR="0014763A" w:rsidRPr="0014763A" w:rsidRDefault="0014763A" w:rsidP="0014763A">
            <w:pPr>
              <w:pStyle w:val="ae"/>
              <w:rPr>
                <w:rFonts w:ascii="Times New Roman" w:hAnsi="Times New Roman" w:cs="Times New Roman"/>
              </w:rPr>
            </w:pPr>
            <w:r w:rsidRPr="0014763A">
              <w:rPr>
                <w:rFonts w:ascii="Times New Roman" w:hAnsi="Times New Roman" w:cs="Times New Roman"/>
              </w:rPr>
              <w:t>свыше 1500 чел. — 10 единиц.</w:t>
            </w:r>
          </w:p>
        </w:tc>
      </w:tr>
    </w:tbl>
    <w:p w:rsidR="0014763A" w:rsidRDefault="0014763A" w:rsidP="0014763A">
      <w:pPr>
        <w:pStyle w:val="ae"/>
      </w:pPr>
    </w:p>
    <w:p w:rsidR="00D702C6" w:rsidRDefault="00D702C6">
      <w:pPr>
        <w:spacing w:line="1" w:lineRule="exact"/>
      </w:pPr>
    </w:p>
    <w:p w:rsidR="00D702C6" w:rsidRPr="00C10D67" w:rsidRDefault="00C10D67" w:rsidP="00C10D67">
      <w:pPr>
        <w:pStyle w:val="1"/>
        <w:shd w:val="clear" w:color="auto" w:fill="auto"/>
        <w:tabs>
          <w:tab w:val="left" w:pos="141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t>9</w:t>
      </w:r>
      <w:r w:rsidRPr="00C10D67">
        <w:rPr>
          <w:sz w:val="28"/>
          <w:szCs w:val="28"/>
        </w:rPr>
        <w:t xml:space="preserve">. </w:t>
      </w:r>
      <w:r w:rsidR="002D1428" w:rsidRPr="00C10D67">
        <w:rPr>
          <w:sz w:val="28"/>
          <w:szCs w:val="28"/>
        </w:rPr>
        <w:t>В школах, в которых проводятся занятия учащихся во вторую, третью смены, а также имеются группы продленного дня, дополнительно устанавливается должность уборщика служебных помещений из расчета: в школах, работающих в две смены, - 0,25 единицы должности на каждые 250 кв.</w:t>
      </w:r>
      <w:r w:rsidR="0014763A" w:rsidRPr="00C10D67">
        <w:rPr>
          <w:sz w:val="28"/>
          <w:szCs w:val="28"/>
        </w:rPr>
        <w:t xml:space="preserve"> </w:t>
      </w:r>
      <w:r w:rsidR="002D1428" w:rsidRPr="00C10D67">
        <w:rPr>
          <w:sz w:val="28"/>
          <w:szCs w:val="28"/>
        </w:rPr>
        <w:t>м., а в школах, работающих более двух смен или имеющих группы продленного дня, - 0,5 единицы должности на каждые 250 кв.</w:t>
      </w:r>
      <w:r w:rsidR="0014763A" w:rsidRPr="00C10D67">
        <w:rPr>
          <w:sz w:val="28"/>
          <w:szCs w:val="28"/>
        </w:rPr>
        <w:t xml:space="preserve"> </w:t>
      </w:r>
      <w:r w:rsidR="002D1428" w:rsidRPr="00C10D67">
        <w:rPr>
          <w:sz w:val="28"/>
          <w:szCs w:val="28"/>
        </w:rPr>
        <w:t>м, убираемой площади пола, используемой учащимися этих смен и группами продленного дня.</w:t>
      </w:r>
    </w:p>
    <w:p w:rsidR="00D702C6" w:rsidRPr="00C10D67" w:rsidRDefault="00C10D67" w:rsidP="00C10D67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lastRenderedPageBreak/>
        <w:t xml:space="preserve">10. </w:t>
      </w:r>
      <w:r w:rsidR="002D1428" w:rsidRPr="00C10D67">
        <w:rPr>
          <w:sz w:val="28"/>
          <w:szCs w:val="28"/>
        </w:rPr>
        <w:t>В школах устанавливаются:</w:t>
      </w:r>
    </w:p>
    <w:p w:rsidR="00D702C6" w:rsidRPr="00C10D67" w:rsidRDefault="002D1428" w:rsidP="00C10D6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>при наличии центрального отопления 1 должность кочегара в смену в каждой котельной, а в котельных, применяющих твердые виды топлива (торф, каменный уголь), с поверхностью нагрева котлов более 75 кв. м. — 2 должности кочегара в смену в каждой котельной;</w:t>
      </w:r>
    </w:p>
    <w:p w:rsidR="00D702C6" w:rsidRPr="00C10D67" w:rsidRDefault="002D1428" w:rsidP="00C10D67">
      <w:pPr>
        <w:pStyle w:val="1"/>
        <w:numPr>
          <w:ilvl w:val="0"/>
          <w:numId w:val="5"/>
        </w:numPr>
        <w:shd w:val="clear" w:color="auto" w:fill="auto"/>
        <w:tabs>
          <w:tab w:val="left" w:pos="89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>при газовом отоплении — 1 должность кочегара в смену, а в котельных, не имеющих автоматики безопасности, - 2 должности кочегара в смену;</w:t>
      </w:r>
    </w:p>
    <w:p w:rsidR="00D702C6" w:rsidRPr="00C10D67" w:rsidRDefault="002D1428" w:rsidP="00C10D67">
      <w:pPr>
        <w:pStyle w:val="1"/>
        <w:numPr>
          <w:ilvl w:val="0"/>
          <w:numId w:val="5"/>
        </w:numPr>
        <w:shd w:val="clear" w:color="auto" w:fill="auto"/>
        <w:tabs>
          <w:tab w:val="left" w:pos="91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>при централизованном теплоснабжении (ТЭЦ) в школах, имеющих тепловой пункт или элеватор, должность рабочего по облуживанию и ремонту зданий, сооружений и оборудования, а при наличии бойлеров, насосов — 1 должность такого рабочего в смену;</w:t>
      </w:r>
    </w:p>
    <w:p w:rsidR="00D702C6" w:rsidRPr="00C10D67" w:rsidRDefault="002D1428" w:rsidP="00C10D67">
      <w:pPr>
        <w:pStyle w:val="1"/>
        <w:numPr>
          <w:ilvl w:val="0"/>
          <w:numId w:val="5"/>
        </w:numPr>
        <w:shd w:val="clear" w:color="auto" w:fill="auto"/>
        <w:tabs>
          <w:tab w:val="left" w:pos="89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>при наличии печного отопления — 0,5 единицы должности истопника на каждые 5 печей, но не менее 0,5 единицы на школу.</w:t>
      </w:r>
    </w:p>
    <w:p w:rsidR="00D702C6" w:rsidRPr="00C10D67" w:rsidRDefault="002D1428" w:rsidP="00C10D67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>Должности кочегаров, истопников и рабочих по облуживанию и ремонту зданий, сооружений и оборудования, предусмотренные настоящим пунктом, устанавливаются на отопительный сезон. Из общего числа указанных должностей одна должность (0,5 единицы должности истопника) устанавливается на круглый год.</w:t>
      </w:r>
    </w:p>
    <w:p w:rsidR="00D702C6" w:rsidRPr="00C10D67" w:rsidRDefault="00EF0B6D" w:rsidP="00EF0B6D">
      <w:pPr>
        <w:pStyle w:val="1"/>
        <w:shd w:val="clear" w:color="auto" w:fill="auto"/>
        <w:tabs>
          <w:tab w:val="left" w:pos="15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EF0B6D">
        <w:rPr>
          <w:sz w:val="24"/>
          <w:szCs w:val="24"/>
        </w:rPr>
        <w:t>11.</w:t>
      </w:r>
      <w:r>
        <w:rPr>
          <w:sz w:val="28"/>
          <w:szCs w:val="28"/>
        </w:rPr>
        <w:t xml:space="preserve"> </w:t>
      </w:r>
      <w:r w:rsidR="002D1428" w:rsidRPr="00C10D67">
        <w:rPr>
          <w:sz w:val="28"/>
          <w:szCs w:val="28"/>
        </w:rPr>
        <w:t>В школах, которые имеют фруктовый сад или земельный участок с декоративными насаждениями площадью не менее 1,5 га, вместо должности дворника может быть установлена должность садовника.</w:t>
      </w:r>
    </w:p>
    <w:p w:rsidR="00D702C6" w:rsidRPr="00C10D67" w:rsidRDefault="00EF0B6D" w:rsidP="00EF0B6D">
      <w:pPr>
        <w:pStyle w:val="1"/>
        <w:shd w:val="clear" w:color="auto" w:fill="auto"/>
        <w:tabs>
          <w:tab w:val="left" w:pos="15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EF0B6D">
        <w:rPr>
          <w:sz w:val="24"/>
          <w:szCs w:val="24"/>
        </w:rPr>
        <w:t>12.</w:t>
      </w:r>
      <w:r>
        <w:rPr>
          <w:sz w:val="28"/>
          <w:szCs w:val="28"/>
        </w:rPr>
        <w:t xml:space="preserve"> </w:t>
      </w:r>
      <w:r w:rsidR="002D1428" w:rsidRPr="00C10D67">
        <w:rPr>
          <w:sz w:val="28"/>
          <w:szCs w:val="28"/>
        </w:rPr>
        <w:t>Должности педагогов дополнительного образования определяются исходя из предельной нормы часов по внеурочной деятельности:</w:t>
      </w:r>
    </w:p>
    <w:p w:rsidR="00D702C6" w:rsidRPr="00C10D67" w:rsidRDefault="002D1428" w:rsidP="00C10D67">
      <w:pPr>
        <w:pStyle w:val="1"/>
        <w:numPr>
          <w:ilvl w:val="0"/>
          <w:numId w:val="5"/>
        </w:numPr>
        <w:shd w:val="clear" w:color="auto" w:fill="auto"/>
        <w:tabs>
          <w:tab w:val="left" w:pos="2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>для 1 -4 классов — до 10 часов в неделю;</w:t>
      </w:r>
    </w:p>
    <w:p w:rsidR="00D702C6" w:rsidRPr="00C10D67" w:rsidRDefault="002D1428" w:rsidP="00C10D67">
      <w:pPr>
        <w:pStyle w:val="1"/>
        <w:numPr>
          <w:ilvl w:val="0"/>
          <w:numId w:val="5"/>
        </w:numPr>
        <w:shd w:val="clear" w:color="auto" w:fill="auto"/>
        <w:tabs>
          <w:tab w:val="left" w:pos="2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>для 5-9 классов — до 10 часов в неделю;</w:t>
      </w:r>
    </w:p>
    <w:p w:rsidR="00D702C6" w:rsidRPr="00C10D67" w:rsidRDefault="002D1428" w:rsidP="00C10D67">
      <w:pPr>
        <w:pStyle w:val="1"/>
        <w:numPr>
          <w:ilvl w:val="0"/>
          <w:numId w:val="5"/>
        </w:numPr>
        <w:shd w:val="clear" w:color="auto" w:fill="auto"/>
        <w:tabs>
          <w:tab w:val="left" w:pos="2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>для 10-11 классов — до 10 часов в неделю.</w:t>
      </w:r>
    </w:p>
    <w:p w:rsidR="00D702C6" w:rsidRPr="00C10D67" w:rsidRDefault="00EF0B6D" w:rsidP="00EF0B6D">
      <w:pPr>
        <w:pStyle w:val="1"/>
        <w:shd w:val="clear" w:color="auto" w:fill="auto"/>
        <w:tabs>
          <w:tab w:val="left" w:pos="111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EF0B6D">
        <w:rPr>
          <w:sz w:val="24"/>
          <w:szCs w:val="24"/>
        </w:rPr>
        <w:t>13.</w:t>
      </w:r>
      <w:r>
        <w:rPr>
          <w:sz w:val="28"/>
          <w:szCs w:val="28"/>
        </w:rPr>
        <w:t xml:space="preserve"> </w:t>
      </w:r>
      <w:r w:rsidR="002D1428" w:rsidRPr="00C10D67">
        <w:rPr>
          <w:sz w:val="28"/>
          <w:szCs w:val="28"/>
        </w:rPr>
        <w:t>Для малокомплектных начальных основных и средних школ, число часов внеурочной деятельности для 1-11 классов определяется из нормы не менее 5 часов в неделю. При этом допускается объединение часов внеурочной деятельности при проведении занятий в двух и более классах.</w:t>
      </w:r>
    </w:p>
    <w:p w:rsidR="00D702C6" w:rsidRPr="00C10D67" w:rsidRDefault="00EF0B6D" w:rsidP="00EF0B6D">
      <w:pPr>
        <w:pStyle w:val="1"/>
        <w:shd w:val="clear" w:color="auto" w:fill="auto"/>
        <w:tabs>
          <w:tab w:val="left" w:pos="118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EF0B6D">
        <w:rPr>
          <w:sz w:val="24"/>
          <w:szCs w:val="24"/>
        </w:rPr>
        <w:t>14.</w:t>
      </w:r>
      <w:r>
        <w:rPr>
          <w:sz w:val="28"/>
          <w:szCs w:val="28"/>
        </w:rPr>
        <w:t xml:space="preserve"> </w:t>
      </w:r>
      <w:r w:rsidR="002D1428" w:rsidRPr="00C10D67">
        <w:rPr>
          <w:sz w:val="28"/>
          <w:szCs w:val="28"/>
        </w:rPr>
        <w:t>При определении штатов общеобразовательных школ с продленным днем устанавливаются в соответствии с настоящими Типовыми штатами с учетом следующих дополнений:</w:t>
      </w:r>
    </w:p>
    <w:p w:rsidR="00D702C6" w:rsidRPr="00C10D67" w:rsidRDefault="002D1428" w:rsidP="00C10D67">
      <w:pPr>
        <w:pStyle w:val="1"/>
        <w:numPr>
          <w:ilvl w:val="0"/>
          <w:numId w:val="5"/>
        </w:numPr>
        <w:shd w:val="clear" w:color="auto" w:fill="auto"/>
        <w:tabs>
          <w:tab w:val="left" w:pos="2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>кладовщик — 1 единица;</w:t>
      </w:r>
    </w:p>
    <w:p w:rsidR="00D702C6" w:rsidRPr="00C10D67" w:rsidRDefault="002D1428" w:rsidP="00C10D67">
      <w:pPr>
        <w:pStyle w:val="1"/>
        <w:numPr>
          <w:ilvl w:val="0"/>
          <w:numId w:val="5"/>
        </w:numPr>
        <w:shd w:val="clear" w:color="auto" w:fill="auto"/>
        <w:tabs>
          <w:tab w:val="left" w:pos="2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>повар — 1 единица;</w:t>
      </w:r>
    </w:p>
    <w:p w:rsidR="00D702C6" w:rsidRPr="00C10D67" w:rsidRDefault="002D1428" w:rsidP="00C10D67">
      <w:pPr>
        <w:pStyle w:val="1"/>
        <w:numPr>
          <w:ilvl w:val="0"/>
          <w:numId w:val="5"/>
        </w:numPr>
        <w:shd w:val="clear" w:color="auto" w:fill="auto"/>
        <w:tabs>
          <w:tab w:val="left" w:pos="2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>подсобный рабочий — 1 единица.</w:t>
      </w:r>
    </w:p>
    <w:p w:rsidR="00D702C6" w:rsidRPr="00C10D67" w:rsidRDefault="002D1428" w:rsidP="00C10D67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10D67">
        <w:rPr>
          <w:sz w:val="28"/>
          <w:szCs w:val="28"/>
        </w:rPr>
        <w:t>При этом, должности кладовщика, повара и подсобного рабочего вводятся только при условии приготовлении пищи непосредственно в школе. В школах с продленным днем с количеством классов более десяти вводятся две должности повара.</w:t>
      </w:r>
    </w:p>
    <w:p w:rsidR="00D702C6" w:rsidRDefault="002D1428" w:rsidP="00C10D67">
      <w:pPr>
        <w:pStyle w:val="1"/>
        <w:shd w:val="clear" w:color="auto" w:fill="auto"/>
        <w:spacing w:after="0" w:line="240" w:lineRule="auto"/>
        <w:ind w:firstLine="0"/>
        <w:jc w:val="both"/>
        <w:sectPr w:rsidR="00D702C6" w:rsidSect="00C10D67">
          <w:footerReference w:type="even" r:id="rId16"/>
          <w:footerReference w:type="default" r:id="rId17"/>
          <w:pgSz w:w="11900" w:h="16840"/>
          <w:pgMar w:top="1135" w:right="843" w:bottom="709" w:left="1701" w:header="0" w:footer="815" w:gutter="0"/>
          <w:cols w:space="720"/>
          <w:noEndnote/>
          <w:docGrid w:linePitch="360"/>
        </w:sectPr>
      </w:pPr>
      <w:r w:rsidRPr="00C10D67">
        <w:rPr>
          <w:sz w:val="28"/>
          <w:szCs w:val="28"/>
        </w:rPr>
        <w:t>Врачебная помощь школы с продленным днем обслуживаются на общих основаниях с другими общеобразовательными школами.</w:t>
      </w:r>
    </w:p>
    <w:p w:rsidR="00D702C6" w:rsidRPr="00EF0B6D" w:rsidRDefault="002D1428" w:rsidP="00EF0B6D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firstLine="580"/>
        <w:jc w:val="both"/>
        <w:rPr>
          <w:sz w:val="28"/>
          <w:szCs w:val="28"/>
        </w:rPr>
      </w:pPr>
      <w:r w:rsidRPr="00EF0B6D">
        <w:rPr>
          <w:sz w:val="28"/>
          <w:szCs w:val="28"/>
        </w:rPr>
        <w:lastRenderedPageBreak/>
        <w:t>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обучающихся из расчета по одной штатной единице:</w:t>
      </w:r>
    </w:p>
    <w:p w:rsidR="00D702C6" w:rsidRPr="00EF0B6D" w:rsidRDefault="002D1428" w:rsidP="00EF0B6D">
      <w:pPr>
        <w:pStyle w:val="1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EF0B6D">
        <w:rPr>
          <w:sz w:val="28"/>
          <w:szCs w:val="28"/>
        </w:rPr>
        <w:t>- учителя-дефектолога (сурдопедагога, тифлопедагога) на каждые 6-12</w:t>
      </w:r>
    </w:p>
    <w:p w:rsidR="00D702C6" w:rsidRPr="00EF0B6D" w:rsidRDefault="002D1428" w:rsidP="00EF0B6D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F0B6D">
        <w:rPr>
          <w:sz w:val="28"/>
          <w:szCs w:val="28"/>
        </w:rPr>
        <w:t>обучающихся с ограниченными возможностями здоров с</w:t>
      </w:r>
      <w:r w:rsidR="00EF0B6D" w:rsidRPr="00EF0B6D">
        <w:t xml:space="preserve"> </w:t>
      </w:r>
      <w:r w:rsidR="00EF0B6D" w:rsidRPr="00EF0B6D">
        <w:rPr>
          <w:sz w:val="28"/>
          <w:szCs w:val="28"/>
        </w:rPr>
        <w:t>ограниченными</w:t>
      </w:r>
    </w:p>
    <w:p w:rsidR="00D702C6" w:rsidRPr="00EF0B6D" w:rsidRDefault="002D1428" w:rsidP="00EF0B6D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F0B6D">
        <w:rPr>
          <w:sz w:val="28"/>
          <w:szCs w:val="28"/>
        </w:rPr>
        <w:t>возможностями здоровья;</w:t>
      </w:r>
    </w:p>
    <w:p w:rsidR="00D702C6" w:rsidRPr="00EF0B6D" w:rsidRDefault="002D1428" w:rsidP="00EF0B6D">
      <w:pPr>
        <w:pStyle w:val="1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EF0B6D">
        <w:rPr>
          <w:sz w:val="28"/>
          <w:szCs w:val="28"/>
        </w:rPr>
        <w:t>- педагога-психолога на каждые 20 обучающихся с</w:t>
      </w:r>
      <w:r w:rsidR="00EF0B6D" w:rsidRPr="00EF0B6D">
        <w:t xml:space="preserve"> </w:t>
      </w:r>
      <w:r w:rsidR="00EF0B6D" w:rsidRPr="00EF0B6D">
        <w:rPr>
          <w:sz w:val="28"/>
          <w:szCs w:val="28"/>
        </w:rPr>
        <w:t>ограниченными</w:t>
      </w:r>
      <w:r w:rsidR="00EF0B6D">
        <w:rPr>
          <w:sz w:val="28"/>
          <w:szCs w:val="28"/>
        </w:rPr>
        <w:t xml:space="preserve"> </w:t>
      </w:r>
      <w:r w:rsidRPr="00EF0B6D">
        <w:rPr>
          <w:sz w:val="28"/>
          <w:szCs w:val="28"/>
        </w:rPr>
        <w:t>возможностями здоровья;</w:t>
      </w:r>
    </w:p>
    <w:p w:rsidR="00D702C6" w:rsidRPr="00EF0B6D" w:rsidRDefault="002D1428" w:rsidP="00EF0B6D">
      <w:pPr>
        <w:pStyle w:val="1"/>
        <w:shd w:val="clear" w:color="auto" w:fill="auto"/>
        <w:spacing w:after="0" w:line="240" w:lineRule="auto"/>
        <w:ind w:firstLine="580"/>
        <w:jc w:val="both"/>
        <w:rPr>
          <w:sz w:val="28"/>
          <w:szCs w:val="28"/>
        </w:rPr>
      </w:pPr>
      <w:r w:rsidRPr="00EF0B6D">
        <w:rPr>
          <w:sz w:val="28"/>
          <w:szCs w:val="28"/>
        </w:rPr>
        <w:t>- тьютора, ассистента (помощника) на каждые 1-6 обучающихся с ограниченными возможностями здоровья. При этом, у ребенка с ОВЗ должно быть заключение ПМПК с обязательным требованием тьюторского сопровождения.</w:t>
      </w:r>
    </w:p>
    <w:p w:rsidR="00D702C6" w:rsidRPr="00EF0B6D" w:rsidRDefault="002D1428" w:rsidP="00EF0B6D">
      <w:pPr>
        <w:pStyle w:val="1"/>
        <w:numPr>
          <w:ilvl w:val="0"/>
          <w:numId w:val="6"/>
        </w:numPr>
        <w:shd w:val="clear" w:color="auto" w:fill="auto"/>
        <w:tabs>
          <w:tab w:val="left" w:pos="1148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EF0B6D">
        <w:rPr>
          <w:sz w:val="28"/>
          <w:szCs w:val="28"/>
        </w:rPr>
        <w:t>Штатная единица сторожа в количестве 3 единицы устанавливается на объект при 24-часовом рабочем дне (близко расположенные здания, определенные общей территорией). При удаленности зданий друг от друга более чем на километр устанавливаются дополнительно 3 штатные единицы на удаленное здание. При наличии более 2 отдельно стоящих спальных корпусов с круглосуточным проживанием обучающихся (воспитанников) дополнительно вводятся штатные единицы сторожей из расчета 1 штатная единица в смену.</w:t>
      </w:r>
    </w:p>
    <w:p w:rsidR="00C22E32" w:rsidRDefault="002D1428" w:rsidP="00EF0B6D">
      <w:pPr>
        <w:pStyle w:val="1"/>
        <w:numPr>
          <w:ilvl w:val="0"/>
          <w:numId w:val="6"/>
        </w:numPr>
        <w:shd w:val="clear" w:color="auto" w:fill="auto"/>
        <w:tabs>
          <w:tab w:val="left" w:pos="1148"/>
        </w:tabs>
        <w:spacing w:line="240" w:lineRule="auto"/>
        <w:ind w:firstLine="580"/>
        <w:jc w:val="both"/>
        <w:rPr>
          <w:sz w:val="28"/>
          <w:szCs w:val="28"/>
        </w:rPr>
      </w:pPr>
      <w:r w:rsidRPr="00EF0B6D">
        <w:rPr>
          <w:sz w:val="28"/>
          <w:szCs w:val="28"/>
        </w:rPr>
        <w:t>При наличии в организации специалиста, состоящего в кадровом резерве на должность советника по воспитанию и взаимодействию с детскими общественными объединениями, вводится 0,5 единицы должности советника директора по воспитанию и взаимодействию.</w:t>
      </w:r>
    </w:p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Default="00C22E32" w:rsidP="00C22E32"/>
    <w:p w:rsidR="00C22E32" w:rsidRDefault="00C22E32" w:rsidP="00C22E32"/>
    <w:p w:rsidR="00D702C6" w:rsidRPr="00C22E32" w:rsidRDefault="00D702C6" w:rsidP="00C22E32">
      <w:pPr>
        <w:jc w:val="center"/>
      </w:pPr>
    </w:p>
    <w:sectPr w:rsidR="00D702C6" w:rsidRPr="00C22E32" w:rsidSect="00C22E32">
      <w:pgSz w:w="11900" w:h="16840"/>
      <w:pgMar w:top="1134" w:right="843" w:bottom="567" w:left="1701" w:header="0" w:footer="385" w:gutter="0"/>
      <w:pgNumType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CE" w:rsidRDefault="00640ECE">
      <w:r>
        <w:separator/>
      </w:r>
    </w:p>
  </w:endnote>
  <w:endnote w:type="continuationSeparator" w:id="0">
    <w:p w:rsidR="00640ECE" w:rsidRDefault="0064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28" w:rsidRDefault="00AB1E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7271893" wp14:editId="41E68E3A">
              <wp:simplePos x="0" y="0"/>
              <wp:positionH relativeFrom="page">
                <wp:posOffset>4037965</wp:posOffset>
              </wp:positionH>
              <wp:positionV relativeFrom="page">
                <wp:posOffset>10170160</wp:posOffset>
              </wp:positionV>
              <wp:extent cx="57785" cy="9779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1E28" w:rsidRDefault="00AB1E28">
                          <w:pPr>
                            <w:pStyle w:val="a5"/>
                            <w:shd w:val="clear" w:color="auto" w:fill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71893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317.95pt;margin-top:800.8pt;width:4.5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" filled="f" stroked="f">
              <v:textbox style="mso-fit-shape-to-text:t" inset="0,0,0,0">
                <w:txbxContent>
                  <w:p w:rsidR="00AB1E28" w:rsidRDefault="00AB1E28">
                    <w:pPr>
                      <w:pStyle w:val="a5"/>
                      <w:shd w:val="clear" w:color="auto" w:fill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28" w:rsidRDefault="00AB1E2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76" w:rsidRDefault="00C11D76">
    <w:pPr>
      <w:pStyle w:val="ac"/>
      <w:jc w:val="center"/>
    </w:pPr>
  </w:p>
  <w:p w:rsidR="00AB1E28" w:rsidRDefault="00AB1E28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28" w:rsidRDefault="00AB1E28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28" w:rsidRDefault="00AB1E28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76" w:rsidRDefault="00C11D76">
    <w:pPr>
      <w:pStyle w:val="ac"/>
      <w:jc w:val="center"/>
    </w:pPr>
  </w:p>
  <w:p w:rsidR="00AB1E28" w:rsidRDefault="00AB1E28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28" w:rsidRDefault="00AB1E28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28" w:rsidRDefault="00AB1E2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CE" w:rsidRDefault="00640ECE"/>
  </w:footnote>
  <w:footnote w:type="continuationSeparator" w:id="0">
    <w:p w:rsidR="00640ECE" w:rsidRDefault="00640E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557"/>
    <w:multiLevelType w:val="multilevel"/>
    <w:tmpl w:val="13E6D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36D18"/>
    <w:multiLevelType w:val="multilevel"/>
    <w:tmpl w:val="192AD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13F4C"/>
    <w:multiLevelType w:val="hybridMultilevel"/>
    <w:tmpl w:val="FB048F24"/>
    <w:lvl w:ilvl="0" w:tplc="63AAFA2E">
      <w:start w:val="1"/>
      <w:numFmt w:val="bullet"/>
      <w:lvlText w:val=""/>
      <w:lvlJc w:val="left"/>
      <w:pPr>
        <w:ind w:left="2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3" w15:restartNumberingAfterBreak="0">
    <w:nsid w:val="31DC0F13"/>
    <w:multiLevelType w:val="hybridMultilevel"/>
    <w:tmpl w:val="A6905A00"/>
    <w:lvl w:ilvl="0" w:tplc="63AAFA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386ACC"/>
    <w:multiLevelType w:val="multilevel"/>
    <w:tmpl w:val="C700FA3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D6312B"/>
    <w:multiLevelType w:val="hybridMultilevel"/>
    <w:tmpl w:val="454850A6"/>
    <w:lvl w:ilvl="0" w:tplc="63AAFA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1587F36"/>
    <w:multiLevelType w:val="hybridMultilevel"/>
    <w:tmpl w:val="026E8C3C"/>
    <w:lvl w:ilvl="0" w:tplc="63AAFA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53535B0"/>
    <w:multiLevelType w:val="multilevel"/>
    <w:tmpl w:val="AA2AA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3571B6"/>
    <w:multiLevelType w:val="hybridMultilevel"/>
    <w:tmpl w:val="E26CE5B8"/>
    <w:lvl w:ilvl="0" w:tplc="63AAFA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3157F8"/>
    <w:multiLevelType w:val="multilevel"/>
    <w:tmpl w:val="D8CEFE5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C558E7"/>
    <w:multiLevelType w:val="hybridMultilevel"/>
    <w:tmpl w:val="E166BF06"/>
    <w:lvl w:ilvl="0" w:tplc="63AAFA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6D1ECC"/>
    <w:multiLevelType w:val="multilevel"/>
    <w:tmpl w:val="EEB09CD0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C6"/>
    <w:rsid w:val="000229D1"/>
    <w:rsid w:val="001454BB"/>
    <w:rsid w:val="0014763A"/>
    <w:rsid w:val="002D1428"/>
    <w:rsid w:val="003F3149"/>
    <w:rsid w:val="004A654A"/>
    <w:rsid w:val="005E0A75"/>
    <w:rsid w:val="00601F7B"/>
    <w:rsid w:val="00640ECE"/>
    <w:rsid w:val="0080190E"/>
    <w:rsid w:val="00846246"/>
    <w:rsid w:val="008E6AE1"/>
    <w:rsid w:val="009850D1"/>
    <w:rsid w:val="00A23484"/>
    <w:rsid w:val="00A323C9"/>
    <w:rsid w:val="00AB1E28"/>
    <w:rsid w:val="00C10D67"/>
    <w:rsid w:val="00C11D76"/>
    <w:rsid w:val="00C22E32"/>
    <w:rsid w:val="00CD4DEE"/>
    <w:rsid w:val="00D702C6"/>
    <w:rsid w:val="00DA7E44"/>
    <w:rsid w:val="00E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94EA6"/>
  <w15:docId w15:val="{3E57CA68-D985-4582-AFE1-51512BE4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4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69" w:lineRule="auto"/>
      <w:ind w:left="22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after="40" w:line="24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2D14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1428"/>
    <w:rPr>
      <w:color w:val="000000"/>
    </w:rPr>
  </w:style>
  <w:style w:type="paragraph" w:styleId="ac">
    <w:name w:val="footer"/>
    <w:basedOn w:val="a"/>
    <w:link w:val="ad"/>
    <w:uiPriority w:val="99"/>
    <w:unhideWhenUsed/>
    <w:rsid w:val="002D14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1428"/>
    <w:rPr>
      <w:color w:val="000000"/>
    </w:rPr>
  </w:style>
  <w:style w:type="paragraph" w:styleId="ae">
    <w:name w:val="No Spacing"/>
    <w:uiPriority w:val="1"/>
    <w:qFormat/>
    <w:rsid w:val="004A654A"/>
    <w:rPr>
      <w:color w:val="000000"/>
    </w:rPr>
  </w:style>
  <w:style w:type="table" w:styleId="af">
    <w:name w:val="Table Grid"/>
    <w:basedOn w:val="a1"/>
    <w:uiPriority w:val="39"/>
    <w:rsid w:val="00147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8138-F1C8-495E-A746-34990AF5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6</cp:revision>
  <dcterms:created xsi:type="dcterms:W3CDTF">2022-10-25T13:10:00Z</dcterms:created>
  <dcterms:modified xsi:type="dcterms:W3CDTF">2022-10-26T12:30:00Z</dcterms:modified>
</cp:coreProperties>
</file>