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52" w:rsidRDefault="00B45082" w:rsidP="003D7675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3713480</wp:posOffset>
            </wp:positionH>
            <wp:positionV relativeFrom="margin">
              <wp:posOffset>-161925</wp:posOffset>
            </wp:positionV>
            <wp:extent cx="768350" cy="9080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4452" w:rsidRDefault="00FA4452">
      <w:pPr>
        <w:spacing w:line="360" w:lineRule="exact"/>
      </w:pPr>
    </w:p>
    <w:p w:rsidR="00FA4452" w:rsidRDefault="00FA4452">
      <w:pPr>
        <w:spacing w:after="705" w:line="1" w:lineRule="exact"/>
      </w:pPr>
    </w:p>
    <w:p w:rsidR="00FA4452" w:rsidRDefault="00FA4452">
      <w:pPr>
        <w:spacing w:line="1" w:lineRule="exact"/>
        <w:sectPr w:rsidR="00FA4452" w:rsidSect="003D7675">
          <w:pgSz w:w="11900" w:h="16840"/>
          <w:pgMar w:top="997" w:right="843" w:bottom="733" w:left="1701" w:header="569" w:footer="305" w:gutter="0"/>
          <w:pgNumType w:start="1"/>
          <w:cols w:space="720"/>
          <w:noEndnote/>
          <w:docGrid w:linePitch="360"/>
        </w:sectPr>
      </w:pPr>
    </w:p>
    <w:p w:rsidR="00FA4452" w:rsidRDefault="00B45082" w:rsidP="003D7675">
      <w:pPr>
        <w:pStyle w:val="1"/>
        <w:shd w:val="clear" w:color="auto" w:fill="auto"/>
        <w:ind w:firstLine="0"/>
        <w:jc w:val="center"/>
      </w:pPr>
      <w:r>
        <w:rPr>
          <w:b/>
          <w:bCs/>
        </w:rPr>
        <w:lastRenderedPageBreak/>
        <w:t>РЕСПУБЛИКА ДАГЕСТАН</w:t>
      </w:r>
    </w:p>
    <w:p w:rsidR="00FA4452" w:rsidRDefault="00B45082" w:rsidP="003D7675">
      <w:pPr>
        <w:pStyle w:val="1"/>
        <w:pBdr>
          <w:bottom w:val="single" w:sz="4" w:space="0" w:color="auto"/>
        </w:pBdr>
        <w:shd w:val="clear" w:color="auto" w:fill="auto"/>
        <w:ind w:firstLine="0"/>
        <w:jc w:val="center"/>
      </w:pPr>
      <w:r>
        <w:rPr>
          <w:b/>
          <w:bCs/>
        </w:rPr>
        <w:t>АДМИНИСТРАЦИЯ МУНИЦИПАЛЬНОГО РАЙОНА «ДЕРБЕНТСКИЙ РАЙОН»</w:t>
      </w:r>
    </w:p>
    <w:p w:rsidR="003D7675" w:rsidRDefault="003D7675" w:rsidP="003D7675">
      <w:pPr>
        <w:pStyle w:val="1"/>
        <w:shd w:val="clear" w:color="auto" w:fill="auto"/>
        <w:ind w:left="3540" w:firstLine="0"/>
        <w:rPr>
          <w:b/>
          <w:bCs/>
        </w:rPr>
      </w:pPr>
    </w:p>
    <w:p w:rsidR="00FA4452" w:rsidRDefault="00B45082" w:rsidP="003D7675">
      <w:pPr>
        <w:pStyle w:val="1"/>
        <w:shd w:val="clear" w:color="auto" w:fill="auto"/>
        <w:ind w:left="3540" w:firstLine="0"/>
      </w:pPr>
      <w:r>
        <w:rPr>
          <w:b/>
          <w:bCs/>
        </w:rPr>
        <w:t>ПОСТАНОВЛЕНИЕ</w:t>
      </w:r>
    </w:p>
    <w:p w:rsidR="00FA4452" w:rsidRDefault="00B45082" w:rsidP="003D7675">
      <w:pPr>
        <w:pStyle w:val="1"/>
        <w:shd w:val="clear" w:color="auto" w:fill="auto"/>
        <w:ind w:firstLine="0"/>
        <w:jc w:val="both"/>
      </w:pPr>
      <w:r w:rsidRPr="003D7675">
        <w:rPr>
          <w:lang w:eastAsia="en-US" w:bidi="en-US"/>
        </w:rPr>
        <w:t>«</w:t>
      </w:r>
      <w:r w:rsidR="003D7675">
        <w:rPr>
          <w:lang w:eastAsia="en-US" w:bidi="en-US"/>
        </w:rPr>
        <w:t>08</w:t>
      </w:r>
      <w:r w:rsidRPr="003D7675">
        <w:rPr>
          <w:lang w:eastAsia="en-US" w:bidi="en-US"/>
        </w:rPr>
        <w:t>»</w:t>
      </w:r>
      <w:r w:rsidR="003D7675">
        <w:rPr>
          <w:lang w:eastAsia="en-US" w:bidi="en-US"/>
        </w:rPr>
        <w:t xml:space="preserve"> июня 2</w:t>
      </w:r>
      <w:r>
        <w:t>022 г.</w:t>
      </w:r>
      <w:r w:rsidR="003D7675">
        <w:t xml:space="preserve">                                                                                          №135</w:t>
      </w:r>
    </w:p>
    <w:p w:rsidR="003D7675" w:rsidRDefault="003D7675" w:rsidP="003D7675">
      <w:pPr>
        <w:pStyle w:val="1"/>
        <w:shd w:val="clear" w:color="auto" w:fill="auto"/>
        <w:tabs>
          <w:tab w:val="left" w:leader="underscore" w:pos="0"/>
        </w:tabs>
        <w:ind w:firstLine="0"/>
        <w:jc w:val="both"/>
      </w:pPr>
    </w:p>
    <w:p w:rsidR="00FA4452" w:rsidRDefault="00B45082" w:rsidP="003D7675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О принятии проекта постановления администрации</w:t>
      </w:r>
      <w:r>
        <w:rPr>
          <w:b/>
          <w:bCs/>
        </w:rPr>
        <w:br/>
        <w:t>муниципального района «Дербентский район» «Об утверждении</w:t>
      </w:r>
      <w:r>
        <w:rPr>
          <w:b/>
          <w:bCs/>
        </w:rPr>
        <w:br/>
        <w:t xml:space="preserve">Положения о </w:t>
      </w:r>
      <w:r>
        <w:rPr>
          <w:b/>
          <w:bCs/>
        </w:rPr>
        <w:t>целевом обучении по программам высшего</w:t>
      </w:r>
      <w:r>
        <w:rPr>
          <w:b/>
          <w:bCs/>
        </w:rPr>
        <w:br/>
        <w:t>образования в сфере образования муниципального образования</w:t>
      </w:r>
      <w:r>
        <w:rPr>
          <w:b/>
          <w:bCs/>
        </w:rPr>
        <w:br/>
        <w:t>«Дербентский район»</w:t>
      </w:r>
    </w:p>
    <w:p w:rsidR="003D7675" w:rsidRDefault="003D7675" w:rsidP="003D7675">
      <w:pPr>
        <w:pStyle w:val="1"/>
        <w:shd w:val="clear" w:color="auto" w:fill="auto"/>
        <w:ind w:firstLine="0"/>
        <w:jc w:val="center"/>
      </w:pPr>
    </w:p>
    <w:p w:rsidR="00FA4452" w:rsidRDefault="00B45082" w:rsidP="003D7675">
      <w:pPr>
        <w:pStyle w:val="1"/>
        <w:shd w:val="clear" w:color="auto" w:fill="auto"/>
        <w:ind w:firstLine="709"/>
        <w:jc w:val="both"/>
      </w:pPr>
      <w:r>
        <w:t>В целях организации целевого обучения по программам высшего образования в сфере образования муниципального образования «Дербентский район»</w:t>
      </w:r>
      <w:r>
        <w:t xml:space="preserve">, </w:t>
      </w:r>
      <w:r>
        <w:rPr>
          <w:b/>
          <w:bCs/>
        </w:rPr>
        <w:t>постановляю:</w:t>
      </w:r>
    </w:p>
    <w:p w:rsidR="00FA4452" w:rsidRDefault="00B45082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ind w:firstLine="480"/>
        <w:jc w:val="both"/>
      </w:pPr>
      <w:r>
        <w:t xml:space="preserve">Принять проект постановления администрации муниципального района «Дербентский район» «Об утверждении Положения о целевом обучении по программам высшего образования в сфере образования муниципального образования «Дербентский </w:t>
      </w:r>
      <w:r>
        <w:t>район»-прилагается.</w:t>
      </w:r>
    </w:p>
    <w:p w:rsidR="00FA4452" w:rsidRDefault="00B45082">
      <w:pPr>
        <w:pStyle w:val="1"/>
        <w:numPr>
          <w:ilvl w:val="0"/>
          <w:numId w:val="1"/>
        </w:numPr>
        <w:shd w:val="clear" w:color="auto" w:fill="auto"/>
        <w:tabs>
          <w:tab w:val="left" w:pos="809"/>
        </w:tabs>
        <w:ind w:firstLine="480"/>
        <w:jc w:val="both"/>
      </w:pPr>
      <w:r>
        <w:t>Направить проект постановления администрации муниципального района «Дербентский район» «Об утверждении Положения о целевом обучении по программам высшего образования в сфере образования муниципального образования «Дербентский район» в п</w:t>
      </w:r>
      <w:r>
        <w:t>рокуратуру города Дербент для проведения правовой оценке.</w:t>
      </w:r>
    </w:p>
    <w:p w:rsidR="00FA4452" w:rsidRDefault="00B45082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560"/>
        <w:jc w:val="both"/>
        <w:sectPr w:rsidR="00FA4452" w:rsidSect="003D7675">
          <w:type w:val="continuous"/>
          <w:pgSz w:w="11900" w:h="16840"/>
          <w:pgMar w:top="1134" w:right="843" w:bottom="733" w:left="1701" w:header="0" w:footer="3" w:gutter="0"/>
          <w:cols w:space="720"/>
          <w:noEndnote/>
          <w:docGrid w:linePitch="360"/>
        </w:sectPr>
      </w:pPr>
      <w:r>
        <w:t>Контроль за исполнением настоящего постановления возложить на начальника юридического отдела администрации муниципального района «Дербентский район» Сеидова М.М.</w:t>
      </w:r>
    </w:p>
    <w:p w:rsidR="00FA4452" w:rsidRDefault="00FA4452">
      <w:pPr>
        <w:spacing w:line="79" w:lineRule="exact"/>
        <w:rPr>
          <w:sz w:val="6"/>
          <w:szCs w:val="6"/>
        </w:rPr>
      </w:pPr>
    </w:p>
    <w:p w:rsidR="00FA4452" w:rsidRDefault="00FA4452">
      <w:pPr>
        <w:spacing w:line="1" w:lineRule="exact"/>
        <w:sectPr w:rsidR="00FA4452">
          <w:type w:val="continuous"/>
          <w:pgSz w:w="11900" w:h="16840"/>
          <w:pgMar w:top="997" w:right="0" w:bottom="733" w:left="0" w:header="0" w:footer="3" w:gutter="0"/>
          <w:cols w:space="720"/>
          <w:noEndnote/>
          <w:docGrid w:linePitch="360"/>
        </w:sectPr>
      </w:pPr>
    </w:p>
    <w:p w:rsidR="00FA4452" w:rsidRDefault="00B45082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2" behindDoc="1" locked="0" layoutInCell="1" allowOverlap="1" wp14:anchorId="1E19CA92" wp14:editId="5E7D1802">
            <wp:simplePos x="0" y="0"/>
            <wp:positionH relativeFrom="page">
              <wp:posOffset>1615440</wp:posOffset>
            </wp:positionH>
            <wp:positionV relativeFrom="paragraph">
              <wp:posOffset>1469390</wp:posOffset>
            </wp:positionV>
            <wp:extent cx="1657985" cy="13398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57985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4452" w:rsidRDefault="003D7675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 wp14:anchorId="704136D0" wp14:editId="10E0C80B">
            <wp:simplePos x="0" y="0"/>
            <wp:positionH relativeFrom="page">
              <wp:posOffset>1061085</wp:posOffset>
            </wp:positionH>
            <wp:positionV relativeFrom="paragraph">
              <wp:posOffset>155575</wp:posOffset>
            </wp:positionV>
            <wp:extent cx="3676015" cy="148717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67601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4452" w:rsidRDefault="00FA4452">
      <w:pPr>
        <w:spacing w:line="360" w:lineRule="exact"/>
      </w:pPr>
    </w:p>
    <w:p w:rsidR="003D7675" w:rsidRDefault="003D7675" w:rsidP="003D7675">
      <w:pPr>
        <w:pStyle w:val="1"/>
        <w:framePr w:w="1795" w:h="360" w:wrap="none" w:vAnchor="text" w:hAnchor="page" w:x="9046" w:y="162"/>
        <w:shd w:val="clear" w:color="auto" w:fill="auto"/>
        <w:ind w:firstLine="0"/>
      </w:pPr>
      <w:r>
        <w:rPr>
          <w:b/>
          <w:bCs/>
        </w:rPr>
        <w:t>М.Г. Рагимов</w:t>
      </w:r>
    </w:p>
    <w:p w:rsidR="00FA4452" w:rsidRDefault="00FA4452">
      <w:pPr>
        <w:spacing w:line="360" w:lineRule="exact"/>
      </w:pPr>
    </w:p>
    <w:p w:rsidR="00FA4452" w:rsidRDefault="00FA4452">
      <w:pPr>
        <w:spacing w:line="360" w:lineRule="exact"/>
      </w:pPr>
    </w:p>
    <w:p w:rsidR="00FA4452" w:rsidRDefault="00FA4452">
      <w:pPr>
        <w:spacing w:line="360" w:lineRule="exact"/>
      </w:pPr>
    </w:p>
    <w:p w:rsidR="00FA4452" w:rsidRDefault="00FA4452">
      <w:pPr>
        <w:spacing w:after="364" w:line="1" w:lineRule="exact"/>
      </w:pPr>
    </w:p>
    <w:p w:rsidR="00FA4452" w:rsidRDefault="00FA4452">
      <w:pPr>
        <w:spacing w:line="1" w:lineRule="exact"/>
        <w:sectPr w:rsidR="00FA4452">
          <w:type w:val="continuous"/>
          <w:pgSz w:w="11900" w:h="16840"/>
          <w:pgMar w:top="997" w:right="1670" w:bottom="733" w:left="1632" w:header="0" w:footer="3" w:gutter="0"/>
          <w:cols w:space="720"/>
          <w:noEndnote/>
          <w:docGrid w:linePitch="360"/>
        </w:sectPr>
      </w:pPr>
    </w:p>
    <w:p w:rsidR="003D7675" w:rsidRDefault="00B45082" w:rsidP="003D7675">
      <w:pPr>
        <w:pStyle w:val="1"/>
        <w:shd w:val="clear" w:color="auto" w:fill="auto"/>
        <w:ind w:left="3720" w:firstLine="0"/>
      </w:pPr>
      <w:r>
        <w:lastRenderedPageBreak/>
        <w:t xml:space="preserve">Приложение </w:t>
      </w:r>
    </w:p>
    <w:p w:rsidR="00FA4452" w:rsidRDefault="00B45082" w:rsidP="003D7675">
      <w:pPr>
        <w:pStyle w:val="1"/>
        <w:shd w:val="clear" w:color="auto" w:fill="auto"/>
        <w:ind w:left="3720" w:firstLine="0"/>
      </w:pPr>
      <w:r>
        <w:t>к постановлению Администрации муниципального района «Дербентский район» от</w:t>
      </w:r>
      <w:r w:rsidR="003D7675">
        <w:t xml:space="preserve"> «08» июня </w:t>
      </w:r>
      <w:r>
        <w:t>2022 г. №</w:t>
      </w:r>
      <w:r w:rsidR="003D7675">
        <w:t>135</w:t>
      </w:r>
    </w:p>
    <w:p w:rsidR="003D7675" w:rsidRDefault="003D7675" w:rsidP="003D7675">
      <w:pPr>
        <w:pStyle w:val="1"/>
        <w:shd w:val="clear" w:color="auto" w:fill="auto"/>
        <w:ind w:left="3720" w:firstLine="0"/>
      </w:pPr>
    </w:p>
    <w:p w:rsidR="00FA4452" w:rsidRDefault="00B45082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FA4452" w:rsidRDefault="00B45082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о целевом обучении по программам высшего образования в сфере</w:t>
      </w:r>
      <w:r>
        <w:rPr>
          <w:b/>
          <w:bCs/>
        </w:rPr>
        <w:br/>
        <w:t xml:space="preserve">образования </w:t>
      </w:r>
      <w:r>
        <w:rPr>
          <w:b/>
          <w:bCs/>
        </w:rPr>
        <w:t>муниципального образования «Дербентский район»</w:t>
      </w:r>
      <w:r>
        <w:rPr>
          <w:b/>
          <w:bCs/>
        </w:rPr>
        <w:br/>
        <w:t>(далее - Положение)</w:t>
      </w:r>
    </w:p>
    <w:p w:rsidR="00FA4452" w:rsidRDefault="00B45082">
      <w:pPr>
        <w:pStyle w:val="11"/>
        <w:keepNext/>
        <w:keepLines/>
        <w:shd w:val="clear" w:color="auto" w:fill="auto"/>
        <w:spacing w:after="300"/>
      </w:pPr>
      <w:bookmarkStart w:id="0" w:name="bookmark0"/>
      <w:bookmarkStart w:id="1" w:name="bookmark1"/>
      <w:r>
        <w:t>I. Общие положения</w:t>
      </w:r>
      <w:bookmarkEnd w:id="0"/>
      <w:bookmarkEnd w:id="1"/>
    </w:p>
    <w:p w:rsidR="00FA4452" w:rsidRDefault="00B45082">
      <w:pPr>
        <w:pStyle w:val="1"/>
        <w:numPr>
          <w:ilvl w:val="0"/>
          <w:numId w:val="2"/>
        </w:numPr>
        <w:shd w:val="clear" w:color="auto" w:fill="auto"/>
        <w:tabs>
          <w:tab w:val="left" w:pos="711"/>
        </w:tabs>
        <w:ind w:firstLine="0"/>
        <w:jc w:val="both"/>
      </w:pPr>
      <w:r>
        <w:t>Настоящее Положение разработано в соответствии с Федеральным законом от 29.12.2012 № 273-ФЗ «Об образовании в Российской Федерации» и постановлением Правительства Российс</w:t>
      </w:r>
      <w:r>
        <w:t>кой Федерации от 13 октября 2020 № 1681 «О целевом обучении по образовательным программам среднего профессионального и высшего образования» (далее - постановление Правительства РФ от 13.10.2020 №1681).</w:t>
      </w:r>
    </w:p>
    <w:p w:rsidR="00FA4452" w:rsidRDefault="00B45082">
      <w:pPr>
        <w:pStyle w:val="1"/>
        <w:numPr>
          <w:ilvl w:val="0"/>
          <w:numId w:val="2"/>
        </w:numPr>
        <w:shd w:val="clear" w:color="auto" w:fill="auto"/>
        <w:tabs>
          <w:tab w:val="left" w:pos="711"/>
        </w:tabs>
        <w:spacing w:after="200"/>
        <w:ind w:firstLine="0"/>
        <w:jc w:val="both"/>
      </w:pPr>
      <w:r>
        <w:t>Положение определяет:</w:t>
      </w:r>
    </w:p>
    <w:p w:rsidR="00FA4452" w:rsidRDefault="00B45082">
      <w:pPr>
        <w:pStyle w:val="1"/>
        <w:numPr>
          <w:ilvl w:val="0"/>
          <w:numId w:val="3"/>
        </w:numPr>
        <w:shd w:val="clear" w:color="auto" w:fill="auto"/>
        <w:tabs>
          <w:tab w:val="left" w:pos="740"/>
        </w:tabs>
        <w:spacing w:after="200"/>
        <w:ind w:firstLine="0"/>
        <w:jc w:val="both"/>
      </w:pPr>
      <w:r>
        <w:t>процедуру отбора претендентов дл</w:t>
      </w:r>
      <w:r>
        <w:t>я заключения договоров о целевом обучении с целью получения высшего образования в рамках квоты приема на целевое обучение по образовательным программам высшего образования (далее - отбор граждан);</w:t>
      </w:r>
    </w:p>
    <w:p w:rsidR="00FA4452" w:rsidRDefault="00B45082">
      <w:pPr>
        <w:pStyle w:val="1"/>
        <w:numPr>
          <w:ilvl w:val="0"/>
          <w:numId w:val="3"/>
        </w:numPr>
        <w:shd w:val="clear" w:color="auto" w:fill="auto"/>
        <w:tabs>
          <w:tab w:val="left" w:pos="740"/>
        </w:tabs>
        <w:spacing w:after="200"/>
        <w:ind w:firstLine="0"/>
        <w:jc w:val="both"/>
      </w:pPr>
      <w:r>
        <w:t>порядок заключения договоров о целевом обучении по программ</w:t>
      </w:r>
      <w:r>
        <w:t>ам высшего образования по очной форме обучения в сфере образования;</w:t>
      </w:r>
    </w:p>
    <w:p w:rsidR="00FA4452" w:rsidRDefault="00B45082">
      <w:pPr>
        <w:pStyle w:val="1"/>
        <w:numPr>
          <w:ilvl w:val="0"/>
          <w:numId w:val="3"/>
        </w:numPr>
        <w:shd w:val="clear" w:color="auto" w:fill="auto"/>
        <w:tabs>
          <w:tab w:val="left" w:pos="750"/>
        </w:tabs>
        <w:spacing w:after="240"/>
        <w:ind w:firstLine="0"/>
        <w:jc w:val="both"/>
      </w:pPr>
      <w:r>
        <w:t xml:space="preserve">правила назначения мер поддержки в виде денежной выплаты (далее - единовременная денежная выплата) за счет средств бюджета муниципального образования «Дербентский район» студентам, </w:t>
      </w:r>
      <w:r>
        <w:t>обучающимся по программам высшего образования по очной форме обучения в сфере образования (далее - студент) на основании заключенных с Администрацией муниципального района «Дербентский район» (далее - Администрация) договоров о целевом обучении с обязатель</w:t>
      </w:r>
      <w:r>
        <w:t>ством последующего трудоустройства в подведомственных образовательных организациях (далее - образовательные организации).</w:t>
      </w:r>
    </w:p>
    <w:p w:rsidR="00FA4452" w:rsidRDefault="00B45082">
      <w:pPr>
        <w:pStyle w:val="11"/>
        <w:keepNext/>
        <w:keepLines/>
        <w:shd w:val="clear" w:color="auto" w:fill="auto"/>
        <w:spacing w:after="240"/>
      </w:pPr>
      <w:bookmarkStart w:id="2" w:name="bookmark2"/>
      <w:bookmarkStart w:id="3" w:name="bookmark3"/>
      <w:r>
        <w:t>II. Отбор претендентов на заключение договора о целевом</w:t>
      </w:r>
      <w:r>
        <w:br/>
        <w:t>обучении</w:t>
      </w:r>
      <w:bookmarkEnd w:id="2"/>
      <w:bookmarkEnd w:id="3"/>
    </w:p>
    <w:p w:rsidR="00FA4452" w:rsidRDefault="00B45082">
      <w:pPr>
        <w:pStyle w:val="1"/>
        <w:numPr>
          <w:ilvl w:val="0"/>
          <w:numId w:val="4"/>
        </w:numPr>
        <w:shd w:val="clear" w:color="auto" w:fill="auto"/>
        <w:tabs>
          <w:tab w:val="left" w:pos="711"/>
        </w:tabs>
        <w:ind w:firstLine="0"/>
        <w:jc w:val="both"/>
      </w:pPr>
      <w:r>
        <w:t>Отбор претендентов на заключение договора о целевом обучении осуществ</w:t>
      </w:r>
      <w:r>
        <w:t>ляется на конкурсной основе. С этой целью в Администрации создается Комиссия по отбору граждан на заключение договора о целевом обучении (далее - Комиссия).</w:t>
      </w:r>
    </w:p>
    <w:p w:rsidR="00FA4452" w:rsidRDefault="003D7675">
      <w:pPr>
        <w:pStyle w:val="1"/>
        <w:shd w:val="clear" w:color="auto" w:fill="auto"/>
        <w:spacing w:after="240"/>
        <w:ind w:firstLine="0"/>
        <w:jc w:val="both"/>
      </w:pPr>
      <w:r>
        <w:t xml:space="preserve">Состав Комиссии формируется </w:t>
      </w:r>
      <w:r w:rsidR="00B45082">
        <w:t>Администрацией самостоятельно и</w:t>
      </w:r>
    </w:p>
    <w:p w:rsidR="00FA4452" w:rsidRDefault="00B45082">
      <w:pPr>
        <w:pStyle w:val="1"/>
        <w:shd w:val="clear" w:color="auto" w:fill="auto"/>
        <w:ind w:firstLine="0"/>
        <w:jc w:val="both"/>
      </w:pPr>
      <w:r>
        <w:lastRenderedPageBreak/>
        <w:t xml:space="preserve">утверждается правовым актом </w:t>
      </w:r>
      <w:r>
        <w:t>Администрации.</w:t>
      </w:r>
    </w:p>
    <w:p w:rsidR="00FA4452" w:rsidRDefault="00B45082">
      <w:pPr>
        <w:pStyle w:val="1"/>
        <w:shd w:val="clear" w:color="auto" w:fill="auto"/>
        <w:spacing w:after="220"/>
        <w:ind w:firstLine="0"/>
        <w:jc w:val="both"/>
      </w:pPr>
      <w:r>
        <w:t xml:space="preserve">Членами Комиссии не могут быть лица, лично заинтересованные в результатах работы Комиссии (состоящие в близком родстве или свойстве с претендентом: родители, супруг (а), дети, братья, сестры, родители супруга(и) и иные граждане, связанные с </w:t>
      </w:r>
      <w:r>
        <w:t>претендентом имущественными или близкими отношениями).</w:t>
      </w:r>
    </w:p>
    <w:p w:rsidR="00FA4452" w:rsidRDefault="00B45082">
      <w:pPr>
        <w:pStyle w:val="1"/>
        <w:numPr>
          <w:ilvl w:val="0"/>
          <w:numId w:val="5"/>
        </w:numPr>
        <w:shd w:val="clear" w:color="auto" w:fill="auto"/>
        <w:tabs>
          <w:tab w:val="left" w:pos="703"/>
        </w:tabs>
        <w:spacing w:after="220"/>
        <w:ind w:firstLine="0"/>
        <w:jc w:val="both"/>
      </w:pPr>
      <w:r>
        <w:t>Претендентами на заключение договора могут выступать граждане, поступающие на обучение по образовательной программе высшего образования в пределах квоты приема на целевое обучение по образовательным пр</w:t>
      </w:r>
      <w:r>
        <w:t>ограммам высшего образования.</w:t>
      </w:r>
    </w:p>
    <w:p w:rsidR="00FA4452" w:rsidRDefault="00B45082">
      <w:pPr>
        <w:pStyle w:val="1"/>
        <w:numPr>
          <w:ilvl w:val="0"/>
          <w:numId w:val="5"/>
        </w:numPr>
        <w:shd w:val="clear" w:color="auto" w:fill="auto"/>
        <w:tabs>
          <w:tab w:val="left" w:pos="703"/>
        </w:tabs>
        <w:spacing w:after="220"/>
        <w:ind w:firstLine="0"/>
        <w:jc w:val="both"/>
      </w:pPr>
      <w:r>
        <w:t>Отбор претендентов на целевое обучение включает в себя следующие этапы:</w:t>
      </w:r>
    </w:p>
    <w:p w:rsidR="00FA4452" w:rsidRDefault="00B45082">
      <w:pPr>
        <w:pStyle w:val="1"/>
        <w:numPr>
          <w:ilvl w:val="0"/>
          <w:numId w:val="6"/>
        </w:numPr>
        <w:shd w:val="clear" w:color="auto" w:fill="auto"/>
        <w:tabs>
          <w:tab w:val="left" w:pos="703"/>
        </w:tabs>
        <w:spacing w:after="220"/>
        <w:ind w:firstLine="0"/>
        <w:jc w:val="both"/>
      </w:pPr>
      <w:r>
        <w:t>прием документов граждан, изъявивших желание принять участие в отборе на заключение договора о целевом обучении с 1 апреля по 20 мая текущего года;</w:t>
      </w:r>
    </w:p>
    <w:p w:rsidR="00FA4452" w:rsidRDefault="00B45082">
      <w:pPr>
        <w:pStyle w:val="1"/>
        <w:numPr>
          <w:ilvl w:val="0"/>
          <w:numId w:val="6"/>
        </w:numPr>
        <w:shd w:val="clear" w:color="auto" w:fill="auto"/>
        <w:tabs>
          <w:tab w:val="left" w:pos="703"/>
        </w:tabs>
        <w:spacing w:after="220"/>
        <w:ind w:firstLine="0"/>
        <w:jc w:val="both"/>
      </w:pPr>
      <w:r>
        <w:t>проведение отбора граждан, претендующих на заключение договора о</w:t>
      </w:r>
      <w:r w:rsidR="008847D0">
        <w:t xml:space="preserve"> целевом обучении с 21 мая по 30 </w:t>
      </w:r>
      <w:r>
        <w:t>мая текущего года;</w:t>
      </w:r>
    </w:p>
    <w:p w:rsidR="00FA4452" w:rsidRDefault="00B45082">
      <w:pPr>
        <w:pStyle w:val="1"/>
        <w:numPr>
          <w:ilvl w:val="0"/>
          <w:numId w:val="6"/>
        </w:numPr>
        <w:shd w:val="clear" w:color="auto" w:fill="auto"/>
        <w:tabs>
          <w:tab w:val="left" w:pos="703"/>
        </w:tabs>
        <w:spacing w:after="220"/>
        <w:ind w:firstLine="0"/>
        <w:jc w:val="both"/>
      </w:pPr>
      <w:r>
        <w:t>подписание договора о целевом обучении с гражданами, успешно прошедшими отбор с 1 по 25 июня текущего года.</w:t>
      </w:r>
    </w:p>
    <w:p w:rsidR="00FA4452" w:rsidRDefault="00B45082">
      <w:pPr>
        <w:pStyle w:val="1"/>
        <w:numPr>
          <w:ilvl w:val="0"/>
          <w:numId w:val="5"/>
        </w:numPr>
        <w:shd w:val="clear" w:color="auto" w:fill="auto"/>
        <w:tabs>
          <w:tab w:val="left" w:pos="703"/>
        </w:tabs>
        <w:spacing w:after="220"/>
        <w:ind w:firstLine="0"/>
        <w:jc w:val="both"/>
      </w:pPr>
      <w:r>
        <w:t>Для участия в отборе устанавливае</w:t>
      </w:r>
      <w:r>
        <w:t>тся следующий перечень документов, подлежащих представлению в Комиссию:</w:t>
      </w:r>
    </w:p>
    <w:p w:rsidR="00FA4452" w:rsidRDefault="00B45082">
      <w:pPr>
        <w:pStyle w:val="1"/>
        <w:numPr>
          <w:ilvl w:val="0"/>
          <w:numId w:val="6"/>
        </w:numPr>
        <w:shd w:val="clear" w:color="auto" w:fill="auto"/>
        <w:tabs>
          <w:tab w:val="left" w:pos="703"/>
        </w:tabs>
        <w:spacing w:after="220"/>
        <w:ind w:firstLine="0"/>
        <w:jc w:val="both"/>
      </w:pPr>
      <w:r>
        <w:t>письменное заявление (приложение № 1 к настоящему Положению);</w:t>
      </w:r>
    </w:p>
    <w:p w:rsidR="00FA4452" w:rsidRDefault="00B45082">
      <w:pPr>
        <w:pStyle w:val="1"/>
        <w:numPr>
          <w:ilvl w:val="0"/>
          <w:numId w:val="6"/>
        </w:numPr>
        <w:shd w:val="clear" w:color="auto" w:fill="auto"/>
        <w:tabs>
          <w:tab w:val="left" w:pos="703"/>
        </w:tabs>
        <w:spacing w:after="220"/>
        <w:ind w:firstLine="0"/>
        <w:jc w:val="both"/>
      </w:pPr>
      <w:r>
        <w:t>копия документа, удостоверяющего личность;</w:t>
      </w:r>
    </w:p>
    <w:p w:rsidR="00FA4452" w:rsidRDefault="00B45082">
      <w:pPr>
        <w:pStyle w:val="1"/>
        <w:numPr>
          <w:ilvl w:val="0"/>
          <w:numId w:val="6"/>
        </w:numPr>
        <w:shd w:val="clear" w:color="auto" w:fill="auto"/>
        <w:tabs>
          <w:tab w:val="left" w:pos="703"/>
        </w:tabs>
        <w:spacing w:after="220"/>
        <w:ind w:firstLine="0"/>
        <w:jc w:val="both"/>
      </w:pPr>
      <w:r>
        <w:t>копия аттестата (диплома) о среднем общем или среднем профессиональном образова</w:t>
      </w:r>
      <w:r>
        <w:t>нии - для лиц, имеющих законченное среднее общее образование или среднее профессиональное образование;</w:t>
      </w:r>
    </w:p>
    <w:p w:rsidR="00FA4452" w:rsidRDefault="00B45082">
      <w:pPr>
        <w:pStyle w:val="1"/>
        <w:numPr>
          <w:ilvl w:val="0"/>
          <w:numId w:val="6"/>
        </w:numPr>
        <w:shd w:val="clear" w:color="auto" w:fill="auto"/>
        <w:tabs>
          <w:tab w:val="left" w:pos="703"/>
        </w:tabs>
        <w:spacing w:after="220"/>
        <w:ind w:firstLine="0"/>
        <w:jc w:val="both"/>
      </w:pPr>
      <w:r>
        <w:t xml:space="preserve">табель успеваемости ‘за 10-11 класс с итоговыми отметками за полугодие/год из образовательной организации, для лиц, завершающих в текущем году получение </w:t>
      </w:r>
      <w:r>
        <w:t>среднего общего образования;</w:t>
      </w:r>
    </w:p>
    <w:p w:rsidR="00FA4452" w:rsidRDefault="00B45082">
      <w:pPr>
        <w:pStyle w:val="1"/>
        <w:numPr>
          <w:ilvl w:val="0"/>
          <w:numId w:val="6"/>
        </w:numPr>
        <w:shd w:val="clear" w:color="auto" w:fill="auto"/>
        <w:tabs>
          <w:tab w:val="left" w:pos="703"/>
        </w:tabs>
        <w:spacing w:after="220"/>
        <w:ind w:firstLine="0"/>
        <w:jc w:val="both"/>
      </w:pPr>
      <w:r>
        <w:t>табель успеваемости за весь период обучения, для лиц, завершающих в текущем году получение среднего профессионального образования;</w:t>
      </w:r>
    </w:p>
    <w:p w:rsidR="00FA4452" w:rsidRDefault="00B45082">
      <w:pPr>
        <w:pStyle w:val="1"/>
        <w:numPr>
          <w:ilvl w:val="0"/>
          <w:numId w:val="6"/>
        </w:numPr>
        <w:shd w:val="clear" w:color="auto" w:fill="auto"/>
        <w:tabs>
          <w:tab w:val="left" w:pos="703"/>
        </w:tabs>
        <w:spacing w:after="220"/>
        <w:ind w:firstLine="0"/>
        <w:jc w:val="both"/>
      </w:pPr>
      <w:r>
        <w:t>копии дипломов победителя или призера олимпиад школьников, иные документы, подтверждающие высоки</w:t>
      </w:r>
      <w:r>
        <w:t>е показатели в учебе, культуре, спорте, участие в конкурсах, иных мероприятиях за последний год (при наличии);</w:t>
      </w:r>
    </w:p>
    <w:p w:rsidR="008847D0" w:rsidRDefault="00B45082" w:rsidP="008847D0">
      <w:pPr>
        <w:pStyle w:val="1"/>
        <w:numPr>
          <w:ilvl w:val="0"/>
          <w:numId w:val="6"/>
        </w:numPr>
        <w:shd w:val="clear" w:color="auto" w:fill="auto"/>
        <w:tabs>
          <w:tab w:val="left" w:pos="0"/>
        </w:tabs>
        <w:spacing w:after="220"/>
        <w:ind w:firstLine="0"/>
        <w:jc w:val="both"/>
      </w:pPr>
      <w:r>
        <w:t>письменное согласие претендента на обработку его персональных данных в соответствии с Федеральным законом</w:t>
      </w:r>
      <w:r w:rsidR="008847D0">
        <w:t xml:space="preserve"> </w:t>
      </w:r>
      <w:r>
        <w:t>от 27.07.2006 № 152-ФЗ</w:t>
      </w:r>
    </w:p>
    <w:p w:rsidR="00FA4452" w:rsidRDefault="00B45082" w:rsidP="008847D0">
      <w:pPr>
        <w:pStyle w:val="1"/>
        <w:shd w:val="clear" w:color="auto" w:fill="auto"/>
        <w:tabs>
          <w:tab w:val="left" w:pos="0"/>
        </w:tabs>
        <w:spacing w:after="220"/>
        <w:ind w:firstLine="0"/>
        <w:jc w:val="both"/>
      </w:pPr>
      <w:r>
        <w:lastRenderedPageBreak/>
        <w:t>«О персональных д</w:t>
      </w:r>
      <w:r>
        <w:t>анных» по форме согласно приложению № 2</w:t>
      </w:r>
    </w:p>
    <w:p w:rsidR="00FA4452" w:rsidRDefault="00B45082">
      <w:pPr>
        <w:pStyle w:val="1"/>
        <w:shd w:val="clear" w:color="auto" w:fill="auto"/>
        <w:spacing w:after="220"/>
        <w:ind w:firstLine="0"/>
        <w:jc w:val="both"/>
      </w:pPr>
      <w:r>
        <w:t>к настоящему Положению;</w:t>
      </w:r>
    </w:p>
    <w:p w:rsidR="00FA4452" w:rsidRDefault="00B45082">
      <w:pPr>
        <w:pStyle w:val="1"/>
        <w:numPr>
          <w:ilvl w:val="0"/>
          <w:numId w:val="7"/>
        </w:numPr>
        <w:shd w:val="clear" w:color="auto" w:fill="auto"/>
        <w:tabs>
          <w:tab w:val="left" w:pos="682"/>
        </w:tabs>
        <w:spacing w:after="220"/>
        <w:ind w:firstLine="0"/>
        <w:jc w:val="both"/>
      </w:pPr>
      <w:r>
        <w:t>согласие законного представителя - родителя, усыновителя или попечителя, оформленного в свободной письменной форме на заключение договора о целевом обучении (не требуется, если гражданин приоб</w:t>
      </w:r>
      <w:r>
        <w:t>рел дееспособность в полном объеме в соответствии с законодательством Российской Федерации).</w:t>
      </w:r>
    </w:p>
    <w:p w:rsidR="00FA4452" w:rsidRDefault="00B45082">
      <w:pPr>
        <w:pStyle w:val="1"/>
        <w:numPr>
          <w:ilvl w:val="0"/>
          <w:numId w:val="8"/>
        </w:numPr>
        <w:shd w:val="clear" w:color="auto" w:fill="auto"/>
        <w:tabs>
          <w:tab w:val="left" w:pos="682"/>
        </w:tabs>
        <w:spacing w:after="220"/>
        <w:ind w:firstLine="0"/>
        <w:jc w:val="both"/>
      </w:pPr>
      <w:r>
        <w:t>Прием указанных в пункте 2.4 документов осуществляется ответственным лицом Комиссии. Регистрация поступивших от граждан, претендующих на заключение договора о целе</w:t>
      </w:r>
      <w:r>
        <w:t>вом обучении, документов, указанных в пункте 2.4, осуществляется в день их поступления в Комиссию.</w:t>
      </w:r>
    </w:p>
    <w:p w:rsidR="00FA4452" w:rsidRDefault="00B45082">
      <w:pPr>
        <w:pStyle w:val="1"/>
        <w:numPr>
          <w:ilvl w:val="0"/>
          <w:numId w:val="8"/>
        </w:numPr>
        <w:shd w:val="clear" w:color="auto" w:fill="auto"/>
        <w:tabs>
          <w:tab w:val="left" w:pos="552"/>
        </w:tabs>
        <w:spacing w:after="220"/>
        <w:ind w:firstLine="0"/>
        <w:jc w:val="both"/>
      </w:pPr>
      <w:r>
        <w:t>Право на участие в отборе предоставляется гражданам:</w:t>
      </w:r>
    </w:p>
    <w:p w:rsidR="00FA4452" w:rsidRDefault="00B45082">
      <w:pPr>
        <w:pStyle w:val="1"/>
        <w:numPr>
          <w:ilvl w:val="0"/>
          <w:numId w:val="7"/>
        </w:numPr>
        <w:shd w:val="clear" w:color="auto" w:fill="auto"/>
        <w:tabs>
          <w:tab w:val="left" w:pos="682"/>
        </w:tabs>
        <w:spacing w:after="220"/>
        <w:ind w:firstLine="0"/>
        <w:jc w:val="both"/>
      </w:pPr>
      <w:r>
        <w:t xml:space="preserve">имеющим средний балл за успеваемость за полугодия/год за 10-11 класс обучения не ниже 3,0 (для граждан, </w:t>
      </w:r>
      <w:r>
        <w:t>завершающих в текущем году получение среднего общего образования);</w:t>
      </w:r>
    </w:p>
    <w:p w:rsidR="00FA4452" w:rsidRDefault="00B45082">
      <w:pPr>
        <w:pStyle w:val="1"/>
        <w:numPr>
          <w:ilvl w:val="0"/>
          <w:numId w:val="7"/>
        </w:numPr>
        <w:shd w:val="clear" w:color="auto" w:fill="auto"/>
        <w:tabs>
          <w:tab w:val="left" w:pos="682"/>
        </w:tabs>
        <w:spacing w:after="220"/>
        <w:ind w:firstLine="0"/>
        <w:jc w:val="both"/>
      </w:pPr>
      <w:r>
        <w:t>имеющим средний балл за успеваемость за весь период обучения не ниже 3,0 (для граждан, завершающих в текущем году получение среднего профессионального или высшего образования).</w:t>
      </w:r>
    </w:p>
    <w:p w:rsidR="00FA4452" w:rsidRDefault="00B45082">
      <w:pPr>
        <w:pStyle w:val="1"/>
        <w:numPr>
          <w:ilvl w:val="0"/>
          <w:numId w:val="8"/>
        </w:numPr>
        <w:shd w:val="clear" w:color="auto" w:fill="auto"/>
        <w:tabs>
          <w:tab w:val="left" w:pos="552"/>
        </w:tabs>
        <w:spacing w:after="220"/>
        <w:ind w:firstLine="0"/>
        <w:jc w:val="both"/>
      </w:pPr>
      <w:r>
        <w:t xml:space="preserve">Основаниями </w:t>
      </w:r>
      <w:r>
        <w:t>для отказа в проведении отбора являются:</w:t>
      </w:r>
    </w:p>
    <w:p w:rsidR="00FA4452" w:rsidRDefault="00B45082">
      <w:pPr>
        <w:pStyle w:val="1"/>
        <w:numPr>
          <w:ilvl w:val="0"/>
          <w:numId w:val="7"/>
        </w:numPr>
        <w:shd w:val="clear" w:color="auto" w:fill="auto"/>
        <w:tabs>
          <w:tab w:val="left" w:pos="682"/>
        </w:tabs>
        <w:spacing w:after="220"/>
        <w:ind w:firstLine="0"/>
        <w:jc w:val="both"/>
      </w:pPr>
      <w:r>
        <w:t>не предоставление документов, предусмотренных пунктом 2.4;</w:t>
      </w:r>
    </w:p>
    <w:p w:rsidR="00FA4452" w:rsidRDefault="00B45082">
      <w:pPr>
        <w:pStyle w:val="1"/>
        <w:numPr>
          <w:ilvl w:val="0"/>
          <w:numId w:val="7"/>
        </w:numPr>
        <w:shd w:val="clear" w:color="auto" w:fill="auto"/>
        <w:tabs>
          <w:tab w:val="left" w:pos="682"/>
        </w:tabs>
        <w:spacing w:after="220"/>
        <w:ind w:firstLine="0"/>
        <w:jc w:val="both"/>
      </w:pPr>
      <w:r>
        <w:t>несоответствие гражданина требованиям пункта 2.6;</w:t>
      </w:r>
    </w:p>
    <w:p w:rsidR="00FA4452" w:rsidRDefault="00B45082">
      <w:pPr>
        <w:pStyle w:val="1"/>
        <w:numPr>
          <w:ilvl w:val="0"/>
          <w:numId w:val="7"/>
        </w:numPr>
        <w:shd w:val="clear" w:color="auto" w:fill="auto"/>
        <w:tabs>
          <w:tab w:val="left" w:pos="682"/>
        </w:tabs>
        <w:spacing w:after="220"/>
        <w:ind w:firstLine="0"/>
        <w:jc w:val="both"/>
      </w:pPr>
      <w:r>
        <w:t>отсутствие потребности в кадрах по специальностям, направлениям подготовки, заявленных гражданином;</w:t>
      </w:r>
    </w:p>
    <w:p w:rsidR="00FA4452" w:rsidRDefault="00B45082">
      <w:pPr>
        <w:pStyle w:val="1"/>
        <w:numPr>
          <w:ilvl w:val="0"/>
          <w:numId w:val="7"/>
        </w:numPr>
        <w:shd w:val="clear" w:color="auto" w:fill="auto"/>
        <w:tabs>
          <w:tab w:val="left" w:pos="682"/>
        </w:tabs>
        <w:spacing w:after="220"/>
        <w:ind w:firstLine="0"/>
        <w:jc w:val="both"/>
      </w:pPr>
      <w:r>
        <w:t>по спе</w:t>
      </w:r>
      <w:r>
        <w:t>циальностям, направлениям подготовки, заявленным гражданином, отсутствует квота приема на целевое обучение по образовательным программам высшего образования за счет бюджетных ассигнований федерального бюджета.</w:t>
      </w:r>
    </w:p>
    <w:p w:rsidR="00FA4452" w:rsidRDefault="00B45082">
      <w:pPr>
        <w:pStyle w:val="1"/>
        <w:shd w:val="clear" w:color="auto" w:fill="auto"/>
        <w:spacing w:after="220"/>
        <w:ind w:firstLine="560"/>
        <w:jc w:val="both"/>
      </w:pPr>
      <w:r>
        <w:t>Представленные на рассмотрение документы возвр</w:t>
      </w:r>
      <w:r>
        <w:t>ащаются гражданину на основании письменного заявления гражданина о возврате документов в течение 5 рабочих дней со дня его регистрации.</w:t>
      </w:r>
    </w:p>
    <w:p w:rsidR="00FA4452" w:rsidRDefault="00B45082">
      <w:pPr>
        <w:pStyle w:val="1"/>
        <w:numPr>
          <w:ilvl w:val="0"/>
          <w:numId w:val="8"/>
        </w:numPr>
        <w:shd w:val="clear" w:color="auto" w:fill="auto"/>
        <w:tabs>
          <w:tab w:val="left" w:pos="552"/>
        </w:tabs>
        <w:spacing w:after="220"/>
        <w:ind w:firstLine="0"/>
        <w:jc w:val="both"/>
      </w:pPr>
      <w:r>
        <w:t>Отбор осуществляется Комиссией в соответствии с критериями:</w:t>
      </w:r>
    </w:p>
    <w:p w:rsidR="00FA4452" w:rsidRDefault="00B45082">
      <w:pPr>
        <w:pStyle w:val="1"/>
        <w:numPr>
          <w:ilvl w:val="0"/>
          <w:numId w:val="7"/>
        </w:numPr>
        <w:shd w:val="clear" w:color="auto" w:fill="auto"/>
        <w:tabs>
          <w:tab w:val="left" w:pos="682"/>
        </w:tabs>
        <w:spacing w:after="220"/>
        <w:ind w:firstLine="0"/>
        <w:jc w:val="both"/>
      </w:pPr>
      <w:r>
        <w:t>средний балл за успеваемость за полугодия/год за 10-11 класс</w:t>
      </w:r>
      <w:r>
        <w:t xml:space="preserve"> обучения (для граждан, завершающих в текущем году получение среднего общего образования);</w:t>
      </w:r>
    </w:p>
    <w:p w:rsidR="00FA4452" w:rsidRDefault="00B45082">
      <w:pPr>
        <w:pStyle w:val="1"/>
        <w:numPr>
          <w:ilvl w:val="0"/>
          <w:numId w:val="7"/>
        </w:numPr>
        <w:shd w:val="clear" w:color="auto" w:fill="auto"/>
        <w:tabs>
          <w:tab w:val="left" w:pos="682"/>
        </w:tabs>
        <w:spacing w:after="220"/>
        <w:ind w:firstLine="0"/>
        <w:jc w:val="both"/>
      </w:pPr>
      <w:r>
        <w:t xml:space="preserve">средний балл за успеваемость за весь период обучения (для граждан, </w:t>
      </w:r>
      <w:r>
        <w:lastRenderedPageBreak/>
        <w:t>завершающих в текущем году получение среднего профессионального или высшего образования);</w:t>
      </w:r>
    </w:p>
    <w:p w:rsidR="00FA4452" w:rsidRDefault="00B45082">
      <w:pPr>
        <w:pStyle w:val="1"/>
        <w:shd w:val="clear" w:color="auto" w:fill="auto"/>
        <w:spacing w:after="220"/>
        <w:ind w:firstLine="0"/>
        <w:jc w:val="both"/>
      </w:pPr>
      <w:r>
        <w:t>- налич</w:t>
      </w:r>
      <w:r>
        <w:t>ие индивидуальных достижений (высокие показатели в учебе, культуре, спорте, участие в конкурсах, иных мероприятиях за последний год).</w:t>
      </w:r>
    </w:p>
    <w:p w:rsidR="00FA4452" w:rsidRDefault="00B45082">
      <w:pPr>
        <w:pStyle w:val="1"/>
        <w:numPr>
          <w:ilvl w:val="0"/>
          <w:numId w:val="9"/>
        </w:numPr>
        <w:shd w:val="clear" w:color="auto" w:fill="auto"/>
        <w:tabs>
          <w:tab w:val="left" w:pos="535"/>
        </w:tabs>
        <w:spacing w:after="220"/>
        <w:ind w:firstLine="0"/>
        <w:jc w:val="both"/>
      </w:pPr>
      <w:r>
        <w:t>Решением комиссии определяется количество граждан, с которыми будет заключен договор о целевом обучении в зависимости потр</w:t>
      </w:r>
      <w:r>
        <w:t>ебности Администрации в специалистах по направлению деятельности.</w:t>
      </w:r>
    </w:p>
    <w:p w:rsidR="00FA4452" w:rsidRDefault="00B45082">
      <w:pPr>
        <w:pStyle w:val="1"/>
        <w:numPr>
          <w:ilvl w:val="0"/>
          <w:numId w:val="9"/>
        </w:numPr>
        <w:shd w:val="clear" w:color="auto" w:fill="auto"/>
        <w:tabs>
          <w:tab w:val="left" w:pos="669"/>
        </w:tabs>
        <w:spacing w:after="220"/>
        <w:ind w:firstLine="0"/>
        <w:jc w:val="both"/>
      </w:pPr>
      <w:r>
        <w:t>Решение Комиссии оформляется протоколом Администрации</w:t>
      </w:r>
    </w:p>
    <w:p w:rsidR="00FA4452" w:rsidRDefault="00B45082">
      <w:pPr>
        <w:pStyle w:val="11"/>
        <w:keepNext/>
        <w:keepLines/>
        <w:shd w:val="clear" w:color="auto" w:fill="auto"/>
        <w:spacing w:after="220"/>
      </w:pPr>
      <w:bookmarkStart w:id="4" w:name="bookmark4"/>
      <w:bookmarkStart w:id="5" w:name="bookmark5"/>
      <w:r>
        <w:t>III. Заключение договоров о целевом обучении по программам</w:t>
      </w:r>
      <w:r>
        <w:br/>
        <w:t>высшего образования по очной форме обучения в сфере образования</w:t>
      </w:r>
      <w:bookmarkEnd w:id="4"/>
      <w:bookmarkEnd w:id="5"/>
    </w:p>
    <w:p w:rsidR="00FA4452" w:rsidRDefault="00B45082">
      <w:pPr>
        <w:pStyle w:val="1"/>
        <w:numPr>
          <w:ilvl w:val="0"/>
          <w:numId w:val="10"/>
        </w:numPr>
        <w:shd w:val="clear" w:color="auto" w:fill="auto"/>
        <w:tabs>
          <w:tab w:val="left" w:pos="539"/>
        </w:tabs>
        <w:spacing w:after="220"/>
        <w:ind w:firstLine="0"/>
        <w:jc w:val="both"/>
      </w:pPr>
      <w:r>
        <w:t xml:space="preserve">Договор о </w:t>
      </w:r>
      <w:r>
        <w:t>целевом обучении заключается в простой письменной форме, в соответствии с Типовой формой, утвержденной постановлением Правительства РФ от 13.10.2020 №1681, в 2-х экземплярах (по одному экземпляру для каждой стороны).</w:t>
      </w:r>
    </w:p>
    <w:p w:rsidR="00FA4452" w:rsidRDefault="00B45082">
      <w:pPr>
        <w:pStyle w:val="1"/>
        <w:numPr>
          <w:ilvl w:val="0"/>
          <w:numId w:val="10"/>
        </w:numPr>
        <w:shd w:val="clear" w:color="auto" w:fill="auto"/>
        <w:tabs>
          <w:tab w:val="left" w:pos="535"/>
        </w:tabs>
        <w:spacing w:after="220"/>
        <w:ind w:firstLine="0"/>
        <w:jc w:val="both"/>
      </w:pPr>
      <w:r>
        <w:t>С гражданином может быть заключен тольк</w:t>
      </w:r>
      <w:r>
        <w:t>о один договор о целевом обучении по одной специальностям, направлениям подготовки в зависимости от потребности в специалистах.</w:t>
      </w:r>
    </w:p>
    <w:p w:rsidR="00FA4452" w:rsidRDefault="00B45082">
      <w:pPr>
        <w:pStyle w:val="1"/>
        <w:numPr>
          <w:ilvl w:val="0"/>
          <w:numId w:val="10"/>
        </w:numPr>
        <w:shd w:val="clear" w:color="auto" w:fill="auto"/>
        <w:tabs>
          <w:tab w:val="left" w:pos="535"/>
        </w:tabs>
        <w:spacing w:after="220"/>
        <w:ind w:firstLine="0"/>
        <w:jc w:val="both"/>
      </w:pPr>
      <w:r>
        <w:t>Администрация в течение 10 дней со дня принятия решения Комиссии заключает договор о целевом обучении с гражданами, успешно прош</w:t>
      </w:r>
      <w:r>
        <w:t>едшими конкурсный отбор.</w:t>
      </w:r>
    </w:p>
    <w:p w:rsidR="00FA4452" w:rsidRDefault="008847D0" w:rsidP="008847D0">
      <w:pPr>
        <w:pStyle w:val="1"/>
        <w:numPr>
          <w:ilvl w:val="0"/>
          <w:numId w:val="10"/>
        </w:numPr>
        <w:shd w:val="clear" w:color="auto" w:fill="auto"/>
        <w:ind w:firstLine="0"/>
        <w:jc w:val="both"/>
      </w:pPr>
      <w:r w:rsidRPr="008847D0">
        <w:t xml:space="preserve">Гражданин, </w:t>
      </w:r>
      <w:r>
        <w:t xml:space="preserve">заключивший договор о целевом </w:t>
      </w:r>
      <w:r w:rsidR="00B45082">
        <w:t xml:space="preserve">обучении, </w:t>
      </w:r>
      <w:r>
        <w:t xml:space="preserve">после </w:t>
      </w:r>
      <w:r w:rsidRPr="008847D0">
        <w:t>поступления</w:t>
      </w:r>
      <w:r>
        <w:t xml:space="preserve"> в </w:t>
      </w:r>
      <w:r w:rsidRPr="008847D0">
        <w:t>о</w:t>
      </w:r>
      <w:r>
        <w:t>рганизацию</w:t>
      </w:r>
      <w:r w:rsidR="00B45082">
        <w:t>,</w:t>
      </w:r>
      <w:r w:rsidRPr="008847D0">
        <w:t xml:space="preserve"> осуществляющую образовательную</w:t>
      </w:r>
      <w:r w:rsidR="00B45082" w:rsidRPr="008847D0">
        <w:t xml:space="preserve"> </w:t>
      </w:r>
      <w:r w:rsidRPr="008847D0">
        <w:t>деятельность по</w:t>
      </w:r>
      <w:r>
        <w:t xml:space="preserve"> </w:t>
      </w:r>
      <w:r w:rsidR="00B45082">
        <w:t>образовательным программам высшего образования, принимает на себя следующие обязательства: -</w:t>
      </w:r>
      <w:r w:rsidR="00B45082">
        <w:t xml:space="preserve"> освоить образовательную программу по соответствующей специальности, направлению подготовки в соответствии с государственным образовательным стандартом высшего образования;</w:t>
      </w:r>
    </w:p>
    <w:p w:rsidR="00FA4452" w:rsidRDefault="00B45082">
      <w:pPr>
        <w:pStyle w:val="1"/>
        <w:shd w:val="clear" w:color="auto" w:fill="auto"/>
        <w:spacing w:after="220"/>
        <w:ind w:firstLine="0"/>
        <w:jc w:val="both"/>
      </w:pPr>
      <w:r>
        <w:t>- по завершении обучения (не более трёх месяцев со дня получения соответствующего д</w:t>
      </w:r>
      <w:r>
        <w:t>окумента об образовании и квалификации) трудоустроиться и отработать не менее трех лет в организации, согласно договору о целевом обучении.</w:t>
      </w:r>
    </w:p>
    <w:p w:rsidR="00FA4452" w:rsidRDefault="00B45082">
      <w:pPr>
        <w:pStyle w:val="1"/>
        <w:shd w:val="clear" w:color="auto" w:fill="auto"/>
        <w:spacing w:after="220"/>
        <w:ind w:firstLine="0"/>
        <w:jc w:val="both"/>
      </w:pPr>
      <w:r>
        <w:t xml:space="preserve">3.5. Гражданин, заключивший договор о целевом обучении после поступления в учебное заведение, принимает на себя </w:t>
      </w:r>
      <w:r>
        <w:t>обязательства, предусмотренные постановлением Правительства РФ от 13.10.2020 №1681, и договором о целевом обучении.</w:t>
      </w:r>
    </w:p>
    <w:p w:rsidR="00FA4452" w:rsidRDefault="00B45082">
      <w:pPr>
        <w:pStyle w:val="11"/>
        <w:keepNext/>
        <w:keepLines/>
        <w:shd w:val="clear" w:color="auto" w:fill="auto"/>
        <w:spacing w:after="220"/>
      </w:pPr>
      <w:bookmarkStart w:id="6" w:name="bookmark6"/>
      <w:bookmarkStart w:id="7" w:name="bookmark7"/>
      <w:r>
        <w:t>IV. Предоставление мер поддержки</w:t>
      </w:r>
      <w:bookmarkEnd w:id="6"/>
      <w:bookmarkEnd w:id="7"/>
    </w:p>
    <w:p w:rsidR="00FA4452" w:rsidRDefault="00B45082">
      <w:pPr>
        <w:pStyle w:val="1"/>
        <w:shd w:val="clear" w:color="auto" w:fill="auto"/>
        <w:spacing w:after="220"/>
        <w:ind w:firstLine="0"/>
        <w:jc w:val="both"/>
      </w:pPr>
      <w:r>
        <w:t>4.1.</w:t>
      </w:r>
      <w:r w:rsidR="008847D0">
        <w:t xml:space="preserve"> </w:t>
      </w:r>
      <w:r>
        <w:t>Единовременная денежная выплата предоставляется студентам один раз по итогам первого года обучения. Сту</w:t>
      </w:r>
      <w:r>
        <w:t>дент обязан в течение 30 дней после окончания экзаменационной сессии представить в Администрацию заявление</w:t>
      </w:r>
    </w:p>
    <w:p w:rsidR="00FA4452" w:rsidRDefault="00B45082">
      <w:pPr>
        <w:pStyle w:val="1"/>
        <w:shd w:val="clear" w:color="auto" w:fill="auto"/>
        <w:spacing w:after="200"/>
        <w:ind w:firstLine="0"/>
        <w:jc w:val="both"/>
      </w:pPr>
      <w:r>
        <w:lastRenderedPageBreak/>
        <w:t>о предоставлении мер поддержки по форме согласно приложению № 3 к настоящему Положению и заверенную образовательной организацией справку.</w:t>
      </w:r>
    </w:p>
    <w:p w:rsidR="00FA4452" w:rsidRDefault="00B45082">
      <w:pPr>
        <w:pStyle w:val="1"/>
        <w:shd w:val="clear" w:color="auto" w:fill="auto"/>
        <w:spacing w:after="200"/>
        <w:ind w:firstLine="0"/>
        <w:jc w:val="both"/>
      </w:pPr>
      <w:r>
        <w:t>Администрация рассматривает представленные документы и принимает решение о предоставлении либо об отказе в предоставлении денежной выплаты.</w:t>
      </w:r>
    </w:p>
    <w:p w:rsidR="00FA4452" w:rsidRDefault="00B45082">
      <w:pPr>
        <w:pStyle w:val="1"/>
        <w:shd w:val="clear" w:color="auto" w:fill="auto"/>
        <w:ind w:firstLine="0"/>
        <w:jc w:val="both"/>
      </w:pPr>
      <w:r>
        <w:t>Решение о предоставлении либо об отказе в предоставлении денежной выплаты принимается путем издания правового акта о</w:t>
      </w:r>
      <w:r>
        <w:t xml:space="preserve"> предоставлении денежной </w:t>
      </w:r>
      <w:bookmarkStart w:id="8" w:name="_GoBack"/>
      <w:bookmarkEnd w:id="8"/>
      <w:r w:rsidR="008847D0">
        <w:t>выплаты,</w:t>
      </w:r>
      <w:r>
        <w:t xml:space="preserve"> либо об отказе в предоставлении денежной выплаты, подписанного Главой Администрации.</w:t>
      </w:r>
    </w:p>
    <w:p w:rsidR="00FA4452" w:rsidRDefault="00B45082">
      <w:pPr>
        <w:pStyle w:val="1"/>
        <w:numPr>
          <w:ilvl w:val="0"/>
          <w:numId w:val="11"/>
        </w:numPr>
        <w:shd w:val="clear" w:color="auto" w:fill="auto"/>
        <w:tabs>
          <w:tab w:val="left" w:pos="534"/>
        </w:tabs>
        <w:ind w:firstLine="0"/>
        <w:jc w:val="both"/>
      </w:pPr>
      <w:r>
        <w:t>Единовременная денежная выплата в размере 5 000 рублей по итогам первого года обучения осуществляется из средств, запланированных в бюджет</w:t>
      </w:r>
      <w:r>
        <w:t>е муниципальной программы «Развитие образования в муниципальном район «Дербентский район».</w:t>
      </w:r>
    </w:p>
    <w:p w:rsidR="00FA4452" w:rsidRDefault="00B45082">
      <w:pPr>
        <w:pStyle w:val="1"/>
        <w:numPr>
          <w:ilvl w:val="0"/>
          <w:numId w:val="11"/>
        </w:numPr>
        <w:shd w:val="clear" w:color="auto" w:fill="auto"/>
        <w:tabs>
          <w:tab w:val="left" w:pos="710"/>
        </w:tabs>
        <w:ind w:firstLine="0"/>
        <w:jc w:val="both"/>
      </w:pPr>
      <w:r>
        <w:t>Денежные выплаты студентам осуществляются в течение 30 календарных дней со дня подписания правого акта о предоставлении денежной выплаты посредством перечисления ден</w:t>
      </w:r>
      <w:r>
        <w:t>ежных средств на лицевой счет в кредитной организации, реквизиты которого указываются в заявлении.</w:t>
      </w:r>
    </w:p>
    <w:p w:rsidR="00FA4452" w:rsidRDefault="00B45082">
      <w:pPr>
        <w:pStyle w:val="1"/>
        <w:numPr>
          <w:ilvl w:val="0"/>
          <w:numId w:val="11"/>
        </w:numPr>
        <w:shd w:val="clear" w:color="auto" w:fill="auto"/>
        <w:tabs>
          <w:tab w:val="left" w:pos="543"/>
        </w:tabs>
        <w:spacing w:after="200"/>
        <w:ind w:firstLine="0"/>
        <w:jc w:val="both"/>
      </w:pPr>
      <w:r>
        <w:t>В случае неисполнения обязательств договора о целевом обучении одной из сторон накладывается штраф. В случае невыплаты штрафа заказчиком или гражданином в ус</w:t>
      </w:r>
      <w:r>
        <w:t>тановленный срок (при отсутствии оснований, указанных в Положении о целевом обучении по образовательным программам среднего профессионального и высшего образования, утверждённым Постановлением Правительства РФ от 13.10.2020 №1681) получатель штрафа осущест</w:t>
      </w:r>
      <w:r>
        <w:t>вляет взыскание штрафа в судебном порядке.</w:t>
      </w:r>
    </w:p>
    <w:sectPr w:rsidR="00FA4452" w:rsidSect="003D7675">
      <w:pgSz w:w="11900" w:h="16840"/>
      <w:pgMar w:top="1134" w:right="833" w:bottom="1050" w:left="1605" w:header="52" w:footer="6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082" w:rsidRDefault="00B45082">
      <w:r>
        <w:separator/>
      </w:r>
    </w:p>
  </w:endnote>
  <w:endnote w:type="continuationSeparator" w:id="0">
    <w:p w:rsidR="00B45082" w:rsidRDefault="00B4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082" w:rsidRDefault="00B45082"/>
  </w:footnote>
  <w:footnote w:type="continuationSeparator" w:id="0">
    <w:p w:rsidR="00B45082" w:rsidRDefault="00B450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BF"/>
    <w:multiLevelType w:val="multilevel"/>
    <w:tmpl w:val="9F62FDD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CD68E3"/>
    <w:multiLevelType w:val="multilevel"/>
    <w:tmpl w:val="4BD82EB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2F7D8D"/>
    <w:multiLevelType w:val="multilevel"/>
    <w:tmpl w:val="A66CF1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C91E19"/>
    <w:multiLevelType w:val="multilevel"/>
    <w:tmpl w:val="94A4E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7D69FB"/>
    <w:multiLevelType w:val="multilevel"/>
    <w:tmpl w:val="23C80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666A5B"/>
    <w:multiLevelType w:val="multilevel"/>
    <w:tmpl w:val="D2BC00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8F05D4"/>
    <w:multiLevelType w:val="multilevel"/>
    <w:tmpl w:val="7C7C17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E97D0F"/>
    <w:multiLevelType w:val="multilevel"/>
    <w:tmpl w:val="E9F4C24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D34DB3"/>
    <w:multiLevelType w:val="multilevel"/>
    <w:tmpl w:val="435EFF42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3240B5"/>
    <w:multiLevelType w:val="multilevel"/>
    <w:tmpl w:val="4FB6599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FC0E98"/>
    <w:multiLevelType w:val="multilevel"/>
    <w:tmpl w:val="1A38318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52"/>
    <w:rsid w:val="003D7675"/>
    <w:rsid w:val="008847D0"/>
    <w:rsid w:val="00B45082"/>
    <w:rsid w:val="00FA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C970"/>
  <w15:docId w15:val="{50FEC79F-88C8-4C31-BF9C-D1870AE1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7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2022-07-04T12:24:00Z</dcterms:created>
  <dcterms:modified xsi:type="dcterms:W3CDTF">2022-07-04T12:41:00Z</dcterms:modified>
</cp:coreProperties>
</file>