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91" w:rsidRPr="00C92FD7" w:rsidRDefault="00034C91" w:rsidP="00034C91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92FD7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Pr="00C92FD7">
        <w:rPr>
          <w:rFonts w:ascii="Times New Roman" w:hAnsi="Times New Roman" w:cs="Times New Roman"/>
          <w:noProof/>
          <w:sz w:val="26"/>
          <w:szCs w:val="26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4.25pt" o:ole="">
            <v:imagedata r:id="rId5" o:title=""/>
          </v:shape>
          <o:OLEObject Type="Embed" ProgID="CorelDraw.Graphic.22" ShapeID="_x0000_i1025" DrawAspect="Content" ObjectID="_1763806746" r:id="rId6"/>
        </w:object>
      </w:r>
    </w:p>
    <w:p w:rsidR="00034C91" w:rsidRPr="00C92FD7" w:rsidRDefault="00034C91" w:rsidP="00034C91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FD7">
        <w:rPr>
          <w:rFonts w:ascii="Times New Roman" w:hAnsi="Times New Roman" w:cs="Times New Roman"/>
          <w:b/>
          <w:sz w:val="26"/>
          <w:szCs w:val="26"/>
        </w:rPr>
        <w:t>РЕСПУБЛИКА ДАГЕСТАН</w:t>
      </w:r>
    </w:p>
    <w:p w:rsidR="00034C91" w:rsidRPr="00C92FD7" w:rsidRDefault="00034C91" w:rsidP="00034C91">
      <w:pPr>
        <w:pStyle w:val="5"/>
        <w:jc w:val="center"/>
        <w:rPr>
          <w:sz w:val="26"/>
          <w:szCs w:val="26"/>
        </w:rPr>
      </w:pPr>
      <w:r w:rsidRPr="00C92FD7">
        <w:rPr>
          <w:sz w:val="26"/>
          <w:szCs w:val="26"/>
        </w:rPr>
        <w:t>СОБРАНИЕ ДЕПУТАТОВ МУНИЦИПАЛЬНОГО РАЙОНА «ДЕРБЕНТСКИЙ РАЙОН»</w:t>
      </w:r>
    </w:p>
    <w:p w:rsidR="00034C91" w:rsidRDefault="002D028B" w:rsidP="00034C91">
      <w:pPr>
        <w:overflowPunct w:val="0"/>
        <w:autoSpaceDE w:val="0"/>
        <w:autoSpaceDN w:val="0"/>
        <w:adjustRightInd w:val="0"/>
        <w:ind w:left="-142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2D028B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Pr="002D028B"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2D028B"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="00034C91" w:rsidRPr="00C92F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034C91" w:rsidRPr="00034C91" w:rsidRDefault="00034C91" w:rsidP="00034C91">
      <w:pPr>
        <w:overflowPunct w:val="0"/>
        <w:autoSpaceDE w:val="0"/>
        <w:autoSpaceDN w:val="0"/>
        <w:adjustRightInd w:val="0"/>
        <w:ind w:left="-142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034C9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 12 декабря  2023г.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            </w:t>
      </w:r>
      <w:r w:rsidRPr="00034C9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№</w:t>
      </w:r>
    </w:p>
    <w:p w:rsidR="00034C91" w:rsidRPr="00034C91" w:rsidRDefault="00034C91" w:rsidP="00034C91">
      <w:pPr>
        <w:ind w:left="-425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34C91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РЕШЕНИЕ </w:t>
      </w:r>
      <w:r w:rsidR="002C61B2">
        <w:rPr>
          <w:rFonts w:ascii="Times New Roman" w:hAnsi="Times New Roman" w:cs="Times New Roman"/>
          <w:b/>
          <w:color w:val="auto"/>
          <w:sz w:val="26"/>
          <w:szCs w:val="26"/>
        </w:rPr>
        <w:t>(проект)</w:t>
      </w:r>
    </w:p>
    <w:p w:rsidR="00034C91" w:rsidRPr="00034C91" w:rsidRDefault="00034C91" w:rsidP="00034C91">
      <w:pPr>
        <w:pStyle w:val="1"/>
        <w:jc w:val="center"/>
        <w:rPr>
          <w:b/>
          <w:bCs/>
          <w:color w:val="auto"/>
          <w:sz w:val="26"/>
          <w:szCs w:val="26"/>
        </w:rPr>
      </w:pPr>
      <w:r w:rsidRPr="00034C91">
        <w:rPr>
          <w:b/>
          <w:bCs/>
          <w:color w:val="auto"/>
          <w:sz w:val="26"/>
          <w:szCs w:val="26"/>
        </w:rPr>
        <w:t>О передаче осуществления части полномочий муниципального района</w:t>
      </w:r>
      <w:r w:rsidRPr="00034C91">
        <w:rPr>
          <w:b/>
          <w:bCs/>
          <w:color w:val="auto"/>
          <w:sz w:val="26"/>
          <w:szCs w:val="26"/>
        </w:rPr>
        <w:br/>
        <w:t xml:space="preserve">«Дербентский район» по подготовке и утверждению генеральных планов и правил землепользования и застройки (по описанию границ населенных пунктов и территориальных зон, а также внесению в ЕГРН сведений о них) сельскому поселению «село </w:t>
      </w:r>
      <w:proofErr w:type="spellStart"/>
      <w:r w:rsidRPr="00034C91">
        <w:rPr>
          <w:b/>
          <w:bCs/>
          <w:color w:val="auto"/>
          <w:sz w:val="26"/>
          <w:szCs w:val="26"/>
        </w:rPr>
        <w:t>Салик</w:t>
      </w:r>
      <w:proofErr w:type="spellEnd"/>
      <w:r w:rsidRPr="00034C91">
        <w:rPr>
          <w:b/>
          <w:bCs/>
          <w:color w:val="auto"/>
          <w:sz w:val="26"/>
          <w:szCs w:val="26"/>
        </w:rPr>
        <w:t>» Дербентского района Республики Дагестан</w:t>
      </w:r>
    </w:p>
    <w:p w:rsidR="00034C91" w:rsidRPr="00034C91" w:rsidRDefault="00034C91" w:rsidP="00034C91">
      <w:pPr>
        <w:ind w:left="284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34C91">
        <w:rPr>
          <w:rFonts w:ascii="Times New Roman" w:hAnsi="Times New Roman" w:cs="Times New Roman"/>
          <w:color w:val="auto"/>
          <w:sz w:val="26"/>
          <w:szCs w:val="26"/>
        </w:rPr>
        <w:t>В соответствии с частью 4 статьи 15 Федерального закона от 06.03.2003   №131-ФЗ «Об общих принципах организации местного самоуправления в Российской Федерации, Устава муниципального района «Дербентский район», Собрание депутатов муниципального района «Дербентский район»,</w:t>
      </w:r>
    </w:p>
    <w:p w:rsidR="00034C91" w:rsidRPr="00034C91" w:rsidRDefault="00034C91" w:rsidP="00034C91">
      <w:pPr>
        <w:ind w:left="284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34C91">
        <w:rPr>
          <w:rFonts w:ascii="Times New Roman" w:hAnsi="Times New Roman" w:cs="Times New Roman"/>
          <w:b/>
          <w:color w:val="auto"/>
          <w:sz w:val="26"/>
          <w:szCs w:val="26"/>
        </w:rPr>
        <w:t>РЕШИЛО:</w:t>
      </w:r>
    </w:p>
    <w:p w:rsidR="00034C91" w:rsidRPr="00034C91" w:rsidRDefault="00034C91" w:rsidP="00034C91">
      <w:pPr>
        <w:pStyle w:val="1"/>
        <w:numPr>
          <w:ilvl w:val="0"/>
          <w:numId w:val="1"/>
        </w:numPr>
        <w:tabs>
          <w:tab w:val="left" w:pos="878"/>
        </w:tabs>
        <w:ind w:left="340" w:firstLine="511"/>
        <w:jc w:val="both"/>
        <w:rPr>
          <w:color w:val="auto"/>
          <w:sz w:val="26"/>
          <w:szCs w:val="26"/>
        </w:rPr>
      </w:pPr>
      <w:proofErr w:type="gramStart"/>
      <w:r w:rsidRPr="00034C91">
        <w:rPr>
          <w:color w:val="auto"/>
          <w:sz w:val="26"/>
          <w:szCs w:val="26"/>
        </w:rPr>
        <w:t xml:space="preserve">Передать муниципальному образованию сельского поселения «село </w:t>
      </w:r>
      <w:proofErr w:type="spellStart"/>
      <w:r w:rsidRPr="00034C91">
        <w:rPr>
          <w:color w:val="auto"/>
          <w:sz w:val="26"/>
          <w:szCs w:val="26"/>
        </w:rPr>
        <w:t>Салик</w:t>
      </w:r>
      <w:proofErr w:type="spellEnd"/>
      <w:r w:rsidRPr="00034C91">
        <w:rPr>
          <w:color w:val="auto"/>
          <w:sz w:val="26"/>
          <w:szCs w:val="26"/>
        </w:rPr>
        <w:t>» Дербентского района Республики Дагестан  осуществление полномочий муниципального района "Дербентский район" по утверждению правил землепользования и застройки (по описанию границ населенных пунктов и территориальных зон, а также внесению в ЕГРН сведений о них), установленных подпунктом 20  пункта 1 части 1  статьи 14  Федерального закона от 06.03.2003  №131-ФЗ  «Об общих принципах организации местного самоуправления в</w:t>
      </w:r>
      <w:proofErr w:type="gramEnd"/>
      <w:r w:rsidRPr="00034C91">
        <w:rPr>
          <w:color w:val="auto"/>
          <w:sz w:val="26"/>
          <w:szCs w:val="26"/>
        </w:rPr>
        <w:t xml:space="preserve"> РФ» и субсидий предоставленных из республиканского бюджета Республики Дагестан муниципальным районам, городским округам Республики Дагестан на проведение работ по описанию границ населенных пунктов и территориальных зон, а также внесению в ЕГРН сведений о них в бюджет администрации сельского поселения "село </w:t>
      </w:r>
      <w:proofErr w:type="spellStart"/>
      <w:r w:rsidRPr="00034C91">
        <w:rPr>
          <w:color w:val="auto"/>
          <w:sz w:val="26"/>
          <w:szCs w:val="26"/>
        </w:rPr>
        <w:t>Салик</w:t>
      </w:r>
      <w:proofErr w:type="spellEnd"/>
      <w:r w:rsidRPr="00034C91">
        <w:rPr>
          <w:color w:val="auto"/>
          <w:sz w:val="26"/>
          <w:szCs w:val="26"/>
        </w:rPr>
        <w:t>".</w:t>
      </w:r>
    </w:p>
    <w:p w:rsidR="00034C91" w:rsidRPr="00034C91" w:rsidRDefault="00034C91" w:rsidP="00034C91">
      <w:pPr>
        <w:pStyle w:val="1"/>
        <w:numPr>
          <w:ilvl w:val="0"/>
          <w:numId w:val="1"/>
        </w:numPr>
        <w:tabs>
          <w:tab w:val="left" w:pos="878"/>
        </w:tabs>
        <w:ind w:left="340" w:firstLine="511"/>
        <w:jc w:val="both"/>
        <w:rPr>
          <w:color w:val="auto"/>
          <w:sz w:val="26"/>
          <w:szCs w:val="26"/>
        </w:rPr>
      </w:pPr>
      <w:r w:rsidRPr="00034C91">
        <w:rPr>
          <w:color w:val="auto"/>
          <w:sz w:val="26"/>
          <w:szCs w:val="26"/>
        </w:rPr>
        <w:t xml:space="preserve">Утвердить прилагаемый проект Соглашения между органами местного самоуправления муниципального района  «Дербентский район» и сельского поселения «село </w:t>
      </w:r>
      <w:proofErr w:type="spellStart"/>
      <w:r w:rsidRPr="00034C91">
        <w:rPr>
          <w:color w:val="auto"/>
          <w:sz w:val="26"/>
          <w:szCs w:val="26"/>
        </w:rPr>
        <w:t>Салик</w:t>
      </w:r>
      <w:proofErr w:type="spellEnd"/>
      <w:r w:rsidRPr="00034C91">
        <w:rPr>
          <w:color w:val="auto"/>
          <w:sz w:val="26"/>
          <w:szCs w:val="26"/>
        </w:rPr>
        <w:t>» о передаче осуществления части полномочий (приложение 1).</w:t>
      </w:r>
    </w:p>
    <w:p w:rsidR="00034C91" w:rsidRPr="00034C91" w:rsidRDefault="00034C91" w:rsidP="00034C91">
      <w:pPr>
        <w:pStyle w:val="a4"/>
        <w:numPr>
          <w:ilvl w:val="0"/>
          <w:numId w:val="1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34C9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034C91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Pr="00034C91">
          <w:rPr>
            <w:rStyle w:val="a5"/>
            <w:rFonts w:ascii="Times New Roman" w:hAnsi="Times New Roman" w:cs="Times New Roman"/>
            <w:sz w:val="26"/>
            <w:szCs w:val="26"/>
          </w:rPr>
          <w:t>https://derbrayon.ru</w:t>
        </w:r>
      </w:hyperlink>
      <w:r w:rsidRPr="00034C91">
        <w:rPr>
          <w:rFonts w:ascii="Times New Roman" w:hAnsi="Times New Roman" w:cs="Times New Roman"/>
          <w:sz w:val="26"/>
          <w:szCs w:val="26"/>
        </w:rPr>
        <w:t>)</w:t>
      </w:r>
      <w:r w:rsidRPr="00034C9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034C91" w:rsidRPr="00034C91" w:rsidRDefault="00034C91" w:rsidP="00034C91">
      <w:pPr>
        <w:pStyle w:val="a4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C9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19799C" w:rsidRDefault="0019799C" w:rsidP="00034C91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34C91" w:rsidRPr="00034C91" w:rsidRDefault="00034C91" w:rsidP="00034C91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34C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Глава муниципального района </w:t>
      </w:r>
    </w:p>
    <w:p w:rsidR="00034C91" w:rsidRPr="00034C91" w:rsidRDefault="00034C91" w:rsidP="00034C91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34C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«Дербентский район»                                                                М.Г. Рагимов</w:t>
      </w:r>
    </w:p>
    <w:p w:rsidR="00034C91" w:rsidRDefault="00034C91" w:rsidP="00034C91">
      <w:pPr>
        <w:pStyle w:val="a4"/>
        <w:spacing w:after="0" w:line="240" w:lineRule="auto"/>
        <w:ind w:left="426" w:hanging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C9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034C91" w:rsidRPr="00034C91" w:rsidRDefault="00034C91" w:rsidP="00034C91">
      <w:pPr>
        <w:pStyle w:val="a4"/>
        <w:spacing w:after="0" w:line="240" w:lineRule="auto"/>
        <w:ind w:left="426" w:hanging="9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034C91">
        <w:rPr>
          <w:rFonts w:ascii="Times New Roman" w:hAnsi="Times New Roman" w:cs="Times New Roman"/>
          <w:b/>
          <w:sz w:val="26"/>
          <w:szCs w:val="26"/>
        </w:rPr>
        <w:t xml:space="preserve"> Председатель Собрания</w:t>
      </w:r>
    </w:p>
    <w:p w:rsidR="00FB12CF" w:rsidRDefault="00034C91" w:rsidP="00034C91">
      <w:pPr>
        <w:pStyle w:val="a4"/>
        <w:spacing w:after="0" w:line="240" w:lineRule="auto"/>
        <w:ind w:left="426" w:hanging="141"/>
        <w:jc w:val="both"/>
      </w:pPr>
      <w:r w:rsidRPr="00034C91">
        <w:rPr>
          <w:rFonts w:ascii="Times New Roman" w:hAnsi="Times New Roman" w:cs="Times New Roman"/>
          <w:b/>
          <w:sz w:val="26"/>
          <w:szCs w:val="26"/>
        </w:rPr>
        <w:t xml:space="preserve">депутатов МР «Дербентский район»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034C91">
        <w:rPr>
          <w:rFonts w:ascii="Times New Roman" w:hAnsi="Times New Roman" w:cs="Times New Roman"/>
          <w:b/>
          <w:sz w:val="26"/>
          <w:szCs w:val="26"/>
        </w:rPr>
        <w:t xml:space="preserve">М.А. </w:t>
      </w:r>
      <w:proofErr w:type="spellStart"/>
      <w:r w:rsidRPr="00034C91">
        <w:rPr>
          <w:rFonts w:ascii="Times New Roman" w:hAnsi="Times New Roman" w:cs="Times New Roman"/>
          <w:b/>
          <w:sz w:val="26"/>
          <w:szCs w:val="26"/>
        </w:rPr>
        <w:t>Семедов</w:t>
      </w:r>
      <w:proofErr w:type="spellEnd"/>
    </w:p>
    <w:sectPr w:rsidR="00FB12CF" w:rsidSect="001979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04F5B"/>
    <w:multiLevelType w:val="multilevel"/>
    <w:tmpl w:val="30021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34C91"/>
    <w:rsid w:val="00034C91"/>
    <w:rsid w:val="000C6C85"/>
    <w:rsid w:val="0018741B"/>
    <w:rsid w:val="0019799C"/>
    <w:rsid w:val="001A265A"/>
    <w:rsid w:val="002C61B2"/>
    <w:rsid w:val="002D028B"/>
    <w:rsid w:val="00DE4AC3"/>
    <w:rsid w:val="00EA75F7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C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034C91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4C91"/>
    <w:rPr>
      <w:rFonts w:ascii="Times New Roman" w:eastAsia="Times New Roman" w:hAnsi="Times New Roman" w:cs="Times New Roman"/>
      <w:color w:val="232026"/>
    </w:rPr>
  </w:style>
  <w:style w:type="paragraph" w:customStyle="1" w:styleId="1">
    <w:name w:val="Основной текст1"/>
    <w:basedOn w:val="a"/>
    <w:link w:val="a3"/>
    <w:rsid w:val="00034C91"/>
    <w:rPr>
      <w:rFonts w:ascii="Times New Roman" w:eastAsia="Times New Roman" w:hAnsi="Times New Roman" w:cs="Times New Roman"/>
      <w:color w:val="232026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034C9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034C9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034C9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2023-12-11T08:26:00Z</dcterms:created>
  <dcterms:modified xsi:type="dcterms:W3CDTF">2023-12-11T10:33:00Z</dcterms:modified>
</cp:coreProperties>
</file>