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E2" w:rsidRDefault="00E42B3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3563620</wp:posOffset>
            </wp:positionH>
            <wp:positionV relativeFrom="margin">
              <wp:posOffset>0</wp:posOffset>
            </wp:positionV>
            <wp:extent cx="7683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AE2" w:rsidRDefault="00057AE2">
      <w:pPr>
        <w:spacing w:line="360" w:lineRule="exact"/>
      </w:pPr>
    </w:p>
    <w:p w:rsidR="00057AE2" w:rsidRDefault="00057AE2">
      <w:pPr>
        <w:spacing w:line="360" w:lineRule="exact"/>
      </w:pPr>
    </w:p>
    <w:p w:rsidR="00057AE2" w:rsidRDefault="00057AE2">
      <w:pPr>
        <w:spacing w:after="388" w:line="1" w:lineRule="exact"/>
      </w:pPr>
    </w:p>
    <w:p w:rsidR="00057AE2" w:rsidRDefault="00057AE2">
      <w:pPr>
        <w:spacing w:line="1" w:lineRule="exact"/>
        <w:sectPr w:rsidR="00057AE2">
          <w:footerReference w:type="default" r:id="rId8"/>
          <w:footerReference w:type="first" r:id="rId9"/>
          <w:pgSz w:w="11900" w:h="16840"/>
          <w:pgMar w:top="1263" w:right="787" w:bottom="1831" w:left="1225" w:header="0" w:footer="3" w:gutter="0"/>
          <w:pgNumType w:start="1"/>
          <w:cols w:space="720"/>
          <w:noEndnote/>
          <w:titlePg/>
          <w:docGrid w:linePitch="360"/>
        </w:sectPr>
      </w:pPr>
    </w:p>
    <w:p w:rsidR="00057AE2" w:rsidRDefault="00057AE2">
      <w:pPr>
        <w:spacing w:line="119" w:lineRule="exact"/>
        <w:rPr>
          <w:sz w:val="10"/>
          <w:szCs w:val="10"/>
        </w:rPr>
      </w:pPr>
    </w:p>
    <w:p w:rsidR="00057AE2" w:rsidRDefault="00057AE2">
      <w:pPr>
        <w:spacing w:line="1" w:lineRule="exact"/>
        <w:sectPr w:rsidR="00057AE2">
          <w:type w:val="continuous"/>
          <w:pgSz w:w="11900" w:h="16840"/>
          <w:pgMar w:top="1146" w:right="0" w:bottom="1948" w:left="0" w:header="0" w:footer="3" w:gutter="0"/>
          <w:cols w:space="720"/>
          <w:noEndnote/>
          <w:docGrid w:linePitch="360"/>
        </w:sectPr>
      </w:pPr>
    </w:p>
    <w:p w:rsidR="00057AE2" w:rsidRDefault="00E42B32">
      <w:pPr>
        <w:pStyle w:val="11"/>
        <w:keepNext/>
        <w:keepLines/>
        <w:shd w:val="clear" w:color="auto" w:fill="auto"/>
        <w:spacing w:after="0"/>
        <w:ind w:left="2660"/>
        <w:jc w:val="left"/>
      </w:pPr>
      <w:bookmarkStart w:id="0" w:name="bookmark0"/>
      <w:bookmarkStart w:id="1" w:name="bookmark1"/>
      <w:r>
        <w:lastRenderedPageBreak/>
        <w:t>РЕСПУБЛИКА ДАГЕСТАН</w:t>
      </w:r>
      <w:bookmarkEnd w:id="0"/>
      <w:bookmarkEnd w:id="1"/>
    </w:p>
    <w:p w:rsidR="00057AE2" w:rsidRDefault="00E42B32">
      <w:pPr>
        <w:pStyle w:val="11"/>
        <w:keepNext/>
        <w:keepLines/>
        <w:pBdr>
          <w:bottom w:val="single" w:sz="4" w:space="0" w:color="auto"/>
        </w:pBdr>
        <w:shd w:val="clear" w:color="auto" w:fill="auto"/>
        <w:ind w:left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057AE2" w:rsidRDefault="00E42B32">
      <w:pPr>
        <w:pStyle w:val="20"/>
        <w:keepNext/>
        <w:keepLines/>
        <w:shd w:val="clear" w:color="auto" w:fill="auto"/>
        <w:spacing w:after="180" w:line="240" w:lineRule="auto"/>
        <w:jc w:val="center"/>
      </w:pPr>
      <w:bookmarkStart w:id="4" w:name="bookmark4"/>
      <w:bookmarkStart w:id="5" w:name="bookmark5"/>
      <w:r>
        <w:t>ПОСТАНОВЛЕНИЕ</w:t>
      </w:r>
      <w:bookmarkEnd w:id="4"/>
      <w:bookmarkEnd w:id="5"/>
    </w:p>
    <w:p w:rsidR="003639C9" w:rsidRPr="003639C9" w:rsidRDefault="003639C9" w:rsidP="003639C9">
      <w:pPr>
        <w:pStyle w:val="20"/>
        <w:keepNext/>
        <w:keepLines/>
        <w:shd w:val="clear" w:color="auto" w:fill="auto"/>
        <w:spacing w:after="180" w:line="240" w:lineRule="auto"/>
        <w:jc w:val="both"/>
        <w:rPr>
          <w:b w:val="0"/>
        </w:rPr>
      </w:pPr>
      <w:r>
        <w:rPr>
          <w:b w:val="0"/>
        </w:rPr>
        <w:t>«29» июня 2022 г.                                                                                            №153</w:t>
      </w:r>
    </w:p>
    <w:p w:rsidR="00057AE2" w:rsidRDefault="00E42B32" w:rsidP="003639C9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О назначении </w:t>
      </w:r>
      <w:r>
        <w:rPr>
          <w:b/>
          <w:bCs/>
        </w:rPr>
        <w:t>денежных средств попечителю Кирхляровой Сулфует</w:t>
      </w:r>
      <w:r>
        <w:rPr>
          <w:b/>
          <w:bCs/>
        </w:rPr>
        <w:br/>
        <w:t>Байрамовне на содержание несовершеннолетнего Наджафова Амирхана</w:t>
      </w:r>
      <w:r>
        <w:rPr>
          <w:b/>
          <w:bCs/>
        </w:rPr>
        <w:br/>
        <w:t>Алифхановича, проживающего в с. Великент</w:t>
      </w:r>
    </w:p>
    <w:p w:rsidR="003639C9" w:rsidRDefault="003639C9" w:rsidP="003639C9">
      <w:pPr>
        <w:pStyle w:val="1"/>
        <w:shd w:val="clear" w:color="auto" w:fill="auto"/>
        <w:spacing w:after="0" w:line="240" w:lineRule="auto"/>
        <w:ind w:firstLine="0"/>
        <w:jc w:val="center"/>
      </w:pPr>
    </w:p>
    <w:p w:rsidR="00057AE2" w:rsidRDefault="00E42B32">
      <w:pPr>
        <w:pStyle w:val="1"/>
        <w:shd w:val="clear" w:color="auto" w:fill="auto"/>
        <w:ind w:firstLine="1000"/>
        <w:jc w:val="both"/>
      </w:pPr>
      <w:r>
        <w:t>На основании решения Опекунского Совета от 07.06.2022 г., рассмотрев заявление попечителя Кирхляровой С</w:t>
      </w:r>
      <w:r>
        <w:t>улфует Байрамовны 05.07.1963 г. р., с просьбой о назначении денежных средств на содержание подопечного Наджафова Амирхана Алифханов</w:t>
      </w:r>
      <w:r w:rsidR="003639C9">
        <w:t>и</w:t>
      </w:r>
      <w:r>
        <w:t xml:space="preserve">ча 02.08.2007 г. р., в связи с тем, что родители несовершеннолетнего: отец Наджафов Алифхан Гехриевич, решением Дербентского </w:t>
      </w:r>
      <w:r>
        <w:t>районного суда РД от 12.01.2022 г. лишен родительских прав в отношении несовершеннолетнего, решением Дербентского районного суда от 21.04.2022 г., матерью Кирхляровой Руфией Мамесеновной, установлен факт утраты родительского попечения по состоянию здоровья</w:t>
      </w:r>
      <w:r>
        <w:t xml:space="preserve">, в отношении ее несовершеннолетнего сына, а также исходя из установленных норм на содержание детей, переданных под опеку в соответствии с Законом Республики Дагестан от 24.12.2007 г. № 66 «О размере и порядке выплат денежных средств на содержание детей в </w:t>
      </w:r>
      <w:r>
        <w:t xml:space="preserve">семьях опекунов (попечителей), приемных семьях, а также о размере оплаты труда приемных родителей и льготах, предоставляемых приемной семье, </w:t>
      </w:r>
      <w:r>
        <w:rPr>
          <w:b/>
          <w:bCs/>
        </w:rPr>
        <w:t>постановляю:</w:t>
      </w:r>
    </w:p>
    <w:p w:rsidR="00057AE2" w:rsidRDefault="00E42B32" w:rsidP="003639C9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567"/>
        <w:jc w:val="both"/>
      </w:pPr>
      <w:r>
        <w:t>Назначить Кирхляровой Сулфует Байрамовне денежные средства на содержание подопечного Наджафова Амирхан</w:t>
      </w:r>
      <w:r>
        <w:t>а Алифхановича 02.08.2007 г. р.</w:t>
      </w:r>
    </w:p>
    <w:p w:rsidR="003639C9" w:rsidRDefault="003639C9" w:rsidP="003639C9">
      <w:pPr>
        <w:pStyle w:val="1"/>
        <w:shd w:val="clear" w:color="auto" w:fill="auto"/>
        <w:spacing w:after="0" w:line="240" w:lineRule="auto"/>
        <w:ind w:firstLine="0"/>
        <w:jc w:val="both"/>
      </w:pPr>
    </w:p>
    <w:p w:rsidR="00057AE2" w:rsidRDefault="00E42B32" w:rsidP="003639C9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40" w:lineRule="auto"/>
        <w:ind w:firstLine="567"/>
        <w:jc w:val="both"/>
      </w:pPr>
      <w:r>
        <w:t>Выплату денежных средств попечителю произвести с 26.05.2022 г., то есть со дня вступления в силу решения суда.</w:t>
      </w:r>
    </w:p>
    <w:p w:rsidR="003639C9" w:rsidRDefault="003639C9" w:rsidP="003639C9">
      <w:pPr>
        <w:pStyle w:val="1"/>
        <w:shd w:val="clear" w:color="auto" w:fill="auto"/>
        <w:tabs>
          <w:tab w:val="left" w:pos="732"/>
        </w:tabs>
        <w:spacing w:after="0" w:line="240" w:lineRule="auto"/>
        <w:jc w:val="both"/>
      </w:pPr>
    </w:p>
    <w:p w:rsidR="003639C9" w:rsidRDefault="003639C9" w:rsidP="003639C9">
      <w:pPr>
        <w:pStyle w:val="1"/>
        <w:shd w:val="clear" w:color="auto" w:fill="auto"/>
        <w:tabs>
          <w:tab w:val="left" w:pos="732"/>
        </w:tabs>
        <w:spacing w:after="0" w:line="240" w:lineRule="auto"/>
        <w:jc w:val="both"/>
      </w:pPr>
    </w:p>
    <w:p w:rsidR="003639C9" w:rsidRDefault="003639C9" w:rsidP="003639C9">
      <w:pPr>
        <w:pStyle w:val="1"/>
        <w:shd w:val="clear" w:color="auto" w:fill="auto"/>
        <w:tabs>
          <w:tab w:val="left" w:pos="732"/>
        </w:tabs>
        <w:spacing w:after="0" w:line="240" w:lineRule="auto"/>
        <w:jc w:val="both"/>
      </w:pPr>
    </w:p>
    <w:p w:rsidR="003639C9" w:rsidRDefault="00E42B32" w:rsidP="00A002BB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40" w:lineRule="auto"/>
        <w:ind w:firstLine="567"/>
        <w:jc w:val="both"/>
      </w:pPr>
      <w:r>
        <w:t xml:space="preserve">Контроль за исполнением постановления возложить на заместителя Главы Администрации муниципального района </w:t>
      </w:r>
      <w:r>
        <w:t>«Дербентский район» И. А. Бебетова.</w:t>
      </w:r>
    </w:p>
    <w:p w:rsidR="00057AE2" w:rsidRDefault="003639C9" w:rsidP="003639C9">
      <w:pPr>
        <w:pStyle w:val="1"/>
        <w:keepNext/>
        <w:keepLines/>
        <w:shd w:val="clear" w:color="auto" w:fill="auto"/>
        <w:tabs>
          <w:tab w:val="left" w:pos="732"/>
        </w:tabs>
        <w:spacing w:after="0" w:line="240" w:lineRule="auto"/>
        <w:ind w:firstLine="0"/>
        <w:jc w:val="both"/>
      </w:pPr>
      <w:bookmarkStart w:id="6" w:name="_GoBack"/>
      <w:bookmarkEnd w:id="6"/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7D88B5D" wp14:editId="1967318D">
            <wp:simplePos x="0" y="0"/>
            <wp:positionH relativeFrom="page">
              <wp:posOffset>1175385</wp:posOffset>
            </wp:positionH>
            <wp:positionV relativeFrom="paragraph">
              <wp:posOffset>542290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3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5683250</wp:posOffset>
                </wp:positionH>
                <wp:positionV relativeFrom="margin">
                  <wp:posOffset>2255520</wp:posOffset>
                </wp:positionV>
                <wp:extent cx="1176655" cy="2286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7AE2" w:rsidRDefault="00E42B32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47.5pt;margin-top:177.6pt;width:92.65pt;height:1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" filled="f" stroked="f">
                <v:textbox inset="0,0,0,0">
                  <w:txbxContent>
                    <w:p w:rsidR="00057AE2" w:rsidRDefault="00E42B32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057AE2" w:rsidSect="003639C9">
      <w:type w:val="continuous"/>
      <w:pgSz w:w="11900" w:h="16840"/>
      <w:pgMar w:top="1146" w:right="843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32" w:rsidRDefault="00E42B32">
      <w:r>
        <w:separator/>
      </w:r>
    </w:p>
  </w:endnote>
  <w:endnote w:type="continuationSeparator" w:id="0">
    <w:p w:rsidR="00E42B32" w:rsidRDefault="00E4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E2" w:rsidRDefault="00E42B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3863340</wp:posOffset>
              </wp:positionH>
              <wp:positionV relativeFrom="page">
                <wp:posOffset>9773920</wp:posOffset>
              </wp:positionV>
              <wp:extent cx="5461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AE2" w:rsidRDefault="00E42B32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4.2pt;margin-top:769.6pt;width:4.3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" filled="f" stroked="f">
              <v:textbox style="mso-fit-shape-to-text:t" inset="0,0,0,0">
                <w:txbxContent>
                  <w:p w:rsidR="00057AE2" w:rsidRDefault="00E42B32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E2" w:rsidRDefault="00057AE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32" w:rsidRDefault="00E42B32"/>
  </w:footnote>
  <w:footnote w:type="continuationSeparator" w:id="0">
    <w:p w:rsidR="00E42B32" w:rsidRDefault="00E42B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039DE"/>
    <w:multiLevelType w:val="multilevel"/>
    <w:tmpl w:val="1AC2C384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E2"/>
    <w:rsid w:val="00057AE2"/>
    <w:rsid w:val="003639C9"/>
    <w:rsid w:val="00E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E12B"/>
  <w15:docId w15:val="{B81E2827-A7A3-44E4-A404-575A186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00"/>
      <w:ind w:left="133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90" w:line="271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2022-07-07T08:44:00Z</dcterms:created>
  <dcterms:modified xsi:type="dcterms:W3CDTF">2022-07-07T09:08:00Z</dcterms:modified>
</cp:coreProperties>
</file>