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B43" w14:textId="77777777" w:rsidR="0081024C" w:rsidRPr="0081024C" w:rsidRDefault="0081024C" w:rsidP="008102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Уведомление об общественных обсуждениях</w:t>
      </w:r>
    </w:p>
    <w:p w14:paraId="68E8B0D2" w14:textId="4DB66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О «</w:t>
      </w:r>
      <w:r>
        <w:rPr>
          <w:rFonts w:ascii="Arial" w:eastAsia="Times New Roman" w:hAnsi="Arial" w:cs="Arial"/>
          <w:sz w:val="24"/>
          <w:szCs w:val="24"/>
          <w:lang w:eastAsia="ar-SA"/>
        </w:rPr>
        <w:t>Ре</w:t>
      </w:r>
      <w:r w:rsidR="00DD1F55">
        <w:rPr>
          <w:rFonts w:ascii="Arial" w:eastAsia="Times New Roman" w:hAnsi="Arial" w:cs="Arial"/>
          <w:sz w:val="24"/>
          <w:szCs w:val="24"/>
          <w:lang w:eastAsia="ar-SA"/>
        </w:rPr>
        <w:t>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уведомляет о намечаемой деятельности и начале процесса общественных обсуждений по объекту государственной экологической экспертизы: «Проектирование полигона захоронения не пригодных для переработки ТКО производительностью 120 тыс. тонн ТКО в год»,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включая предварительные материалы оценки воздействия на окружающую среду (ОВОС).</w:t>
      </w:r>
    </w:p>
    <w:p w14:paraId="41D44D11" w14:textId="68EBDF60" w:rsidR="0081024C" w:rsidRPr="0081024C" w:rsidRDefault="0081024C" w:rsidP="0081024C">
      <w:pPr>
        <w:widowControl w:val="0"/>
        <w:tabs>
          <w:tab w:val="left" w:pos="1046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Организатор общественных обсуждений (орган местного самоуправления): </w:t>
      </w:r>
      <w:r>
        <w:rPr>
          <w:rFonts w:ascii="Arial" w:eastAsia="Times New Roman" w:hAnsi="Arial" w:cs="Arial"/>
          <w:sz w:val="24"/>
          <w:szCs w:val="24"/>
          <w:lang w:eastAsia="ar-SA"/>
        </w:rPr>
        <w:t>Администрация муниципального района «Дербентский район»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 (368600, Республика Дагестан, город Дербент, ул. Ю. Гагарина, д.23; тел.: тел.: 8 (87240) 4-53-15;</w:t>
      </w:r>
    </w:p>
    <w:p w14:paraId="089D6AC8" w14:textId="5F910938" w:rsidR="0081024C" w:rsidRPr="00EF435A" w:rsidRDefault="0081024C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Заказчик работ: </w:t>
      </w:r>
      <w:r>
        <w:rPr>
          <w:rFonts w:ascii="Arial" w:eastAsia="Times New Roman" w:hAnsi="Arial" w:cs="Arial"/>
          <w:sz w:val="24"/>
          <w:szCs w:val="24"/>
          <w:lang w:eastAsia="ar-SA"/>
        </w:rPr>
        <w:t>ООО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DD1F55">
        <w:rPr>
          <w:rFonts w:ascii="Arial" w:eastAsia="Times New Roman" w:hAnsi="Arial" w:cs="Arial"/>
          <w:sz w:val="24"/>
          <w:szCs w:val="24"/>
          <w:lang w:eastAsia="ar-SA"/>
        </w:rPr>
        <w:t>Республиканский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(ОГРН: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1210500013096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ИНН</w:t>
      </w:r>
      <w:r w:rsidR="00EF43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0572029374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Адрес места нахождения: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367913, Республика Дагестан, г. Махачкала, пр-т Расула Гамзатова, д. 29, эт. 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тел.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+7(989)982-81-90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3657B11" w14:textId="77777777" w:rsidR="00EF435A" w:rsidRPr="0081024C" w:rsidRDefault="00EF435A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1639D3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Исполнитель работ (генеральный проектировщик и разработчик ОВОС): ООО «СК «Гидрокор» (ОГРН: 1089848020382; ИНН 7811421411; Адрес местонахождения: 192012, Санкт-Петербург, проспект Обуховской обороны, дом 116, корпус 1, литера «Е», пом. 25-Н, офис Т-423; тел. 8(812) 313-74-31).</w:t>
      </w:r>
    </w:p>
    <w:p w14:paraId="6E39DB95" w14:textId="3FC525E9" w:rsidR="00EF435A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планируемой (намечаемой) хозяйственной деятельности: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 IV-V класса опасности.</w:t>
      </w:r>
    </w:p>
    <w:p w14:paraId="79946682" w14:textId="10252534" w:rsidR="0081024C" w:rsidRPr="0081024C" w:rsidRDefault="0081024C" w:rsidP="00EF435A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Цель планируемой (намечаемой) хозяйственной деятельности: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строительство полигона захоронения не пригодных для переработки ТКО.</w:t>
      </w:r>
    </w:p>
    <w:p w14:paraId="4D2D91E5" w14:textId="2F252100" w:rsidR="0081024C" w:rsidRPr="0081024C" w:rsidRDefault="0081024C" w:rsidP="00EF435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реализации планируемой (намечаемой) хозяйственной деятельности: </w:t>
      </w:r>
      <w:r w:rsidR="00EF435A" w:rsidRPr="00EF4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Республика Дагестан, Дербентский район, земельный участок с кадастровым номером 05:07:000085:232.</w:t>
      </w:r>
    </w:p>
    <w:p w14:paraId="6842E404" w14:textId="63248CB1" w:rsidR="0081024C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14:paraId="0C363ED7" w14:textId="2B9B2D53" w:rsidR="00EF435A" w:rsidRPr="0081024C" w:rsidRDefault="00EF435A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435A">
        <w:rPr>
          <w:rFonts w:ascii="Arial" w:eastAsia="Times New Roman" w:hAnsi="Arial" w:cs="Arial"/>
          <w:sz w:val="24"/>
          <w:szCs w:val="24"/>
          <w:lang w:eastAsia="ar-SA"/>
        </w:rPr>
        <w:t>начало II квартал 2022 года; завершение -III квартал 2022 года.</w:t>
      </w:r>
    </w:p>
    <w:p w14:paraId="2A591913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E7BB87" w14:textId="2C14180B" w:rsidR="00EF435A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и сроки доступности материалов по объекту общественного обсуждения: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в здании администраций муниципального района «Дербентский район»  по адресу: 368600, Республика Дагестан, город Дербент, ул. Ю. Гагарина, д.23, (цокольный этаж, отдел архитектуры и градостроительства) время работы: понедельник - пятница с 09-00 до 18-00 часов (обед с 13-00 до 14-00 часов) с  06.06.2022г. по 18.07.2022.</w:t>
      </w:r>
    </w:p>
    <w:p w14:paraId="6CF85EDF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C841A9" w14:textId="19EB2508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Срок проведения общественных обсуждений: </w:t>
      </w:r>
      <w:r w:rsidR="00EF435A" w:rsidRPr="00EF435A">
        <w:rPr>
          <w:rFonts w:ascii="Calibri" w:eastAsia="Calibri" w:hAnsi="Calibri" w:cs="Times New Roman"/>
          <w:color w:val="000000"/>
          <w:sz w:val="27"/>
          <w:szCs w:val="27"/>
          <w:lang w:bidi="ru-RU"/>
        </w:rPr>
        <w:t>с 06 июня 2022 по 18 июля 2022 включительно.</w:t>
      </w:r>
    </w:p>
    <w:p w14:paraId="168BD434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Форма общественных обсуждений: общественные слушания.</w:t>
      </w:r>
    </w:p>
    <w:p w14:paraId="0D588046" w14:textId="1AED510B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Общественные слушания состоятся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06 июля 2022 года на 11.00 часов по адресу: 368600, Республика Дагестан, город Дербент, ул. Ю. Гагарина, д. 23, малый зал заседаний администраций муниципального района «Дербентский район».</w:t>
      </w:r>
    </w:p>
    <w:p w14:paraId="1864A935" w14:textId="129FC7A8" w:rsidR="00EF435A" w:rsidRPr="00EF435A" w:rsidRDefault="0081024C" w:rsidP="00EF435A">
      <w:pPr>
        <w:widowControl w:val="0"/>
        <w:tabs>
          <w:tab w:val="left" w:pos="958"/>
        </w:tabs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Форма представления замечаний и предложений: в письменном виде в Журнале учета замечаний и предложений по адресу: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368600, Республика Дагестан, город Дербент, ул. Ю. Гагарина, д.23, (цокольный этаж, отдел архитектуры и градостроительства) время работы: понедельник - пятница с 09-00 до 18-00 часов (обед с 13-00 до 14-00 часов), 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а также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на электронную почту администрации муниципального района «Дербентский район»: </w:t>
      </w:r>
      <w:proofErr w:type="spellStart"/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e-mail</w:t>
      </w:r>
      <w:proofErr w:type="spellEnd"/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: derbentrayon@e-dag.ru</w:t>
      </w:r>
    </w:p>
    <w:p w14:paraId="173DA572" w14:textId="3F5FA695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91452E" w14:textId="2745635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417C92E" w14:textId="7777777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«РЭО»: Казаков Сергей Викторович, тел. 8 903 358 6683,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oooreo05@mail.ru</w:t>
        </w:r>
      </w:hyperlink>
    </w:p>
    <w:p w14:paraId="4F8DD0E3" w14:textId="77777777" w:rsidR="00856100" w:rsidRPr="00856100" w:rsidRDefault="00856100" w:rsidP="00856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«СК «Гидрокор»: Петрова Елена Михайловна, тел. 8 921 433 2055,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6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petrova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@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gidrokor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14:paraId="0E9372F4" w14:textId="77777777" w:rsidR="00856100" w:rsidRPr="00856100" w:rsidRDefault="00856100" w:rsidP="00856100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D1FBFB" w14:textId="77777777" w:rsidR="00BB2F76" w:rsidRDefault="00BB2F76"/>
    <w:sectPr w:rsidR="00B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F08"/>
    <w:multiLevelType w:val="multilevel"/>
    <w:tmpl w:val="BF5CC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64642A"/>
    <w:multiLevelType w:val="multilevel"/>
    <w:tmpl w:val="E8BAE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009733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410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D"/>
    <w:rsid w:val="0081024C"/>
    <w:rsid w:val="00856100"/>
    <w:rsid w:val="00BB2F76"/>
    <w:rsid w:val="00BB526D"/>
    <w:rsid w:val="00DD1F55"/>
    <w:rsid w:val="00E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F1B"/>
  <w15:chartTrackingRefBased/>
  <w15:docId w15:val="{DDF015C3-A6DD-4902-9384-F089F1C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102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02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@gidrokor.ru" TargetMode="External"/><Relationship Id="rId5" Type="http://schemas.openxmlformats.org/officeDocument/2006/relationships/hyperlink" Target="mailto:ooore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irina</cp:lastModifiedBy>
  <cp:revision>3</cp:revision>
  <dcterms:created xsi:type="dcterms:W3CDTF">2022-06-24T05:31:00Z</dcterms:created>
  <dcterms:modified xsi:type="dcterms:W3CDTF">2022-06-29T09:34:00Z</dcterms:modified>
</cp:coreProperties>
</file>